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chpuz3bzhb0" w:id="0"/>
      <w:bookmarkEnd w:id="0"/>
      <w:r w:rsidDel="00000000" w:rsidR="00000000" w:rsidRPr="00000000">
        <w:rPr>
          <w:rtl w:val="0"/>
        </w:rPr>
        <w:t xml:space="preserve">Team management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Identify work preferences for team members via the team profiles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individual + the function (8) + team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Functions 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Inspector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Advisor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When a team is missing a function, problems may arise in the tetam to fill the void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Someone work a little bit harder than everyone else 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Someone discouraging ? “This isn’t good”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Identify those who adapt well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Remove obstacle to learning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m3nksdyqsvtn" w:id="1"/>
      <w:bookmarkEnd w:id="1"/>
      <w:r w:rsidDel="00000000" w:rsidR="00000000" w:rsidRPr="00000000">
        <w:rPr>
          <w:rtl w:val="0"/>
        </w:rPr>
        <w:t xml:space="preserve">Annual Performance Review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 stakes for the entreprise 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goals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Conducting actions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HR related 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skills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Rewarding performance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plans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Does :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performance 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Missions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 met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skills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objectives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 goals (quantifiable and measurable)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Measurable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Acceptable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Realistic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Timed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Skills to improve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Career perspective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the review need to create a climate of trust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 in this time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has things to say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has things to say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Concluding together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Retaining + Feedback to hierarchy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