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ne0t4s8af7b" w:id="0"/>
      <w:bookmarkEnd w:id="0"/>
      <w:r w:rsidDel="00000000" w:rsidR="00000000" w:rsidRPr="00000000">
        <w:rPr>
          <w:rtl w:val="0"/>
        </w:rPr>
        <w:t xml:space="preserve">Dialogue Social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20/02/2019</w:t>
      </w:r>
    </w:p>
    <w:p w:rsidR="00000000" w:rsidDel="00000000" w:rsidP="00000000" w:rsidRDefault="00000000" w:rsidRPr="00000000" w14:paraId="00000004">
      <w:pPr>
        <w:rPr/>
      </w:pPr>
      <w:r w:rsidDel="00000000" w:rsidR="00000000" w:rsidRPr="00000000">
        <w:rPr>
          <w:rtl w:val="0"/>
        </w:rPr>
        <w:t xml:space="preserve">M. Dacher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Dédié aux ouvriers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38dudripcrwd" w:id="1"/>
      <w:bookmarkEnd w:id="1"/>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Pas besoin, mais on ne sait jamais</w:t>
      </w:r>
    </w:p>
    <w:p w:rsidR="00000000" w:rsidDel="00000000" w:rsidP="00000000" w:rsidRDefault="00000000" w:rsidRPr="00000000" w14:paraId="0000000C">
      <w:pPr>
        <w:rPr/>
      </w:pPr>
      <w:r w:rsidDel="00000000" w:rsidR="00000000" w:rsidRPr="00000000">
        <w:rPr>
          <w:rtl w:val="0"/>
        </w:rPr>
        <w:t xml:space="preserve">Construction progressive</w:t>
      </w:r>
    </w:p>
    <w:p w:rsidR="00000000" w:rsidDel="00000000" w:rsidP="00000000" w:rsidRDefault="00000000" w:rsidRPr="00000000" w14:paraId="0000000D">
      <w:pPr>
        <w:rPr/>
      </w:pPr>
      <w:r w:rsidDel="00000000" w:rsidR="00000000" w:rsidRPr="00000000">
        <w:rPr>
          <w:rtl w:val="0"/>
        </w:rPr>
        <w:t xml:space="preserve">“Avancées” et “régressions” successive</w:t>
      </w:r>
    </w:p>
    <w:p w:rsidR="00000000" w:rsidDel="00000000" w:rsidP="00000000" w:rsidRDefault="00000000" w:rsidRPr="00000000" w14:paraId="0000000E">
      <w:pPr>
        <w:rPr/>
      </w:pPr>
      <w:r w:rsidDel="00000000" w:rsidR="00000000" w:rsidRPr="00000000">
        <w:rPr>
          <w:rtl w:val="0"/>
        </w:rPr>
        <w:t xml:space="preserve">Tous citoyens sont concernés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Gilet jaune  = révolte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Révolution française 1791 : abolit les corporations, interdire syndicat</w:t>
      </w:r>
    </w:p>
    <w:p w:rsidR="00000000" w:rsidDel="00000000" w:rsidP="00000000" w:rsidRDefault="00000000" w:rsidRPr="00000000" w14:paraId="00000013">
      <w:pPr>
        <w:rPr/>
      </w:pPr>
      <w:r w:rsidDel="00000000" w:rsidR="00000000" w:rsidRPr="00000000">
        <w:rPr>
          <w:rtl w:val="0"/>
        </w:rPr>
        <w:t xml:space="preserve">-&gt; Révolution bourgeoise</w:t>
      </w:r>
    </w:p>
    <w:p w:rsidR="00000000" w:rsidDel="00000000" w:rsidP="00000000" w:rsidRDefault="00000000" w:rsidRPr="00000000" w14:paraId="00000014">
      <w:pPr>
        <w:rPr/>
      </w:pPr>
      <w:r w:rsidDel="00000000" w:rsidR="00000000" w:rsidRPr="00000000">
        <w:rPr>
          <w:rtl w:val="0"/>
        </w:rPr>
        <w:t xml:space="preserve">Physiocrate JB Say, entrepreneur économiste libérale </w:t>
      </w:r>
    </w:p>
    <w:p w:rsidR="00000000" w:rsidDel="00000000" w:rsidP="00000000" w:rsidRDefault="00000000" w:rsidRPr="00000000" w14:paraId="00000015">
      <w:pPr>
        <w:rPr/>
      </w:pPr>
      <w:r w:rsidDel="00000000" w:rsidR="00000000" w:rsidRPr="00000000">
        <w:rPr>
          <w:rtl w:val="0"/>
        </w:rPr>
        <w:t xml:space="preserve">Ca n’a pas beaucoup changé de 1848, reprise d’occupation ancienne</w:t>
      </w:r>
    </w:p>
    <w:p w:rsidR="00000000" w:rsidDel="00000000" w:rsidP="00000000" w:rsidRDefault="00000000" w:rsidRPr="00000000" w14:paraId="00000016">
      <w:pPr>
        <w:rPr/>
      </w:pPr>
      <w:r w:rsidDel="00000000" w:rsidR="00000000" w:rsidRPr="00000000">
        <w:rPr>
          <w:rtl w:val="0"/>
        </w:rPr>
        <w:t xml:space="preserve">-&gt; Invention du code civil, pour les propriétaires</w:t>
      </w:r>
    </w:p>
    <w:p w:rsidR="00000000" w:rsidDel="00000000" w:rsidP="00000000" w:rsidRDefault="00000000" w:rsidRPr="00000000" w14:paraId="00000017">
      <w:pPr>
        <w:rPr/>
      </w:pPr>
      <w:r w:rsidDel="00000000" w:rsidR="00000000" w:rsidRPr="00000000">
        <w:rPr>
          <w:rtl w:val="0"/>
        </w:rPr>
        <w:t xml:space="preserve">Intervention car les émeutes c’est relou, trouble l’ordre social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 dialogue social évite la guerre, qui est néfaste à l’économie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Crise éco -&gt; crise sociale -&gt; crise économique</w:t>
      </w:r>
    </w:p>
    <w:p w:rsidR="00000000" w:rsidDel="00000000" w:rsidP="00000000" w:rsidRDefault="00000000" w:rsidRPr="00000000" w14:paraId="0000001C">
      <w:pPr>
        <w:rPr/>
      </w:pPr>
      <w:r w:rsidDel="00000000" w:rsidR="00000000" w:rsidRPr="00000000">
        <w:rPr>
          <w:rtl w:val="0"/>
        </w:rPr>
        <w:t xml:space="preserve">La crise sociale engendre la crise sociale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7cc2d7hei7o0" w:id="2"/>
      <w:bookmarkEnd w:id="2"/>
      <w:r w:rsidDel="00000000" w:rsidR="00000000" w:rsidRPr="00000000">
        <w:rPr>
          <w:rtl w:val="0"/>
        </w:rPr>
        <w:t xml:space="preserve">Les organismes internationaux du dialogue social</w:t>
      </w:r>
    </w:p>
    <w:p w:rsidR="00000000" w:rsidDel="00000000" w:rsidP="00000000" w:rsidRDefault="00000000" w:rsidRPr="00000000" w14:paraId="00000020">
      <w:pPr>
        <w:rPr/>
      </w:pPr>
      <w:r w:rsidDel="00000000" w:rsidR="00000000" w:rsidRPr="00000000">
        <w:rPr>
          <w:rtl w:val="0"/>
        </w:rPr>
        <w:t xml:space="preserve">La conférence de Berlin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1890 à l’invitation de l’empereur et du pape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Préconise des recommandations qui devrait être surveillé par des fonctionnaires indépendants des patrons (inspecteurs du travail)</w:t>
      </w:r>
    </w:p>
    <w:p w:rsidR="00000000" w:rsidDel="00000000" w:rsidP="00000000" w:rsidRDefault="00000000" w:rsidRPr="00000000" w14:paraId="00000023">
      <w:pPr>
        <w:ind w:left="0" w:firstLine="0"/>
        <w:rPr/>
      </w:pPr>
      <w:r w:rsidDel="00000000" w:rsidR="00000000" w:rsidRPr="00000000">
        <w:rPr>
          <w:rtl w:val="0"/>
        </w:rPr>
        <w:t xml:space="preserve">Office internationale de Bâle</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1901</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Réunir les partisans de la protection légale des travailleurs</w:t>
      </w:r>
    </w:p>
    <w:p w:rsidR="00000000" w:rsidDel="00000000" w:rsidP="00000000" w:rsidRDefault="00000000" w:rsidRPr="00000000" w14:paraId="00000026">
      <w:pPr>
        <w:rPr/>
      </w:pPr>
      <w:r w:rsidDel="00000000" w:rsidR="00000000" w:rsidRPr="00000000">
        <w:rPr>
          <w:rtl w:val="0"/>
        </w:rPr>
        <w:t xml:space="preserve">Organisation Internationale du Travail, fondé en 1919</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“Le dialogue évite la guerre</w:t>
      </w:r>
    </w:p>
    <w:p w:rsidR="00000000" w:rsidDel="00000000" w:rsidP="00000000" w:rsidRDefault="00000000" w:rsidRPr="00000000" w14:paraId="00000028">
      <w:pPr>
        <w:numPr>
          <w:ilvl w:val="0"/>
          <w:numId w:val="12"/>
        </w:numPr>
        <w:ind w:left="720" w:hanging="360"/>
        <w:rPr>
          <w:u w:val="none"/>
        </w:rPr>
      </w:pPr>
      <w:r w:rsidDel="00000000" w:rsidR="00000000" w:rsidRPr="00000000">
        <w:rPr>
          <w:rtl w:val="0"/>
        </w:rPr>
        <w:t xml:space="preserve">Le dialogue social inclut tous types de négociation, de consultation ou simplement d’échange d’informations entre les représentants des gouvernements, des employeurs et des travailleurs selon des modalités diverses, sur des questions relatives à la politique économique et sociale présentant un intérêt commun</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Il peut prendre la forme d’un processus tripartite auquel le gouvernement participe officiellement ou de relations bipartites entre les travailleurs et les chefs d’entreprise (ou les syndicats et les organisations d’employeurs), où le gouvernement peut éventuellement intervenir indirectement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Le dialogue évite la guerre</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Implicite et explicite</w:t>
      </w:r>
    </w:p>
    <w:p w:rsidR="00000000" w:rsidDel="00000000" w:rsidP="00000000" w:rsidRDefault="00000000" w:rsidRPr="00000000" w14:paraId="0000002D">
      <w:pPr>
        <w:pStyle w:val="Heading1"/>
        <w:rPr/>
      </w:pPr>
      <w:bookmarkStart w:colFirst="0" w:colLast="0" w:name="_b28b5shuvkmx" w:id="3"/>
      <w:bookmarkEnd w:id="3"/>
      <w:r w:rsidDel="00000000" w:rsidR="00000000" w:rsidRPr="00000000">
        <w:rPr>
          <w:rtl w:val="0"/>
        </w:rPr>
        <w:t xml:space="preserve">Les déterminants du dialogue</w:t>
      </w:r>
    </w:p>
    <w:p w:rsidR="00000000" w:rsidDel="00000000" w:rsidP="00000000" w:rsidRDefault="00000000" w:rsidRPr="00000000" w14:paraId="0000002E">
      <w:pPr>
        <w:rPr/>
      </w:pPr>
      <w:r w:rsidDel="00000000" w:rsidR="00000000" w:rsidRPr="00000000">
        <w:rPr>
          <w:rtl w:val="0"/>
        </w:rPr>
        <w:t xml:space="preserve">Problème du chômage : augmente temps de travail, diminue temps de travail, flexibilise</w:t>
      </w:r>
    </w:p>
    <w:p w:rsidR="00000000" w:rsidDel="00000000" w:rsidP="00000000" w:rsidRDefault="00000000" w:rsidRPr="00000000" w14:paraId="0000002F">
      <w:pPr>
        <w:numPr>
          <w:ilvl w:val="0"/>
          <w:numId w:val="17"/>
        </w:numPr>
        <w:ind w:left="720" w:hanging="360"/>
      </w:pPr>
      <w:r w:rsidDel="00000000" w:rsidR="00000000" w:rsidRPr="00000000">
        <w:rPr>
          <w:rtl w:val="0"/>
        </w:rPr>
        <w:t xml:space="preserve">En France :</w:t>
      </w:r>
    </w:p>
    <w:p w:rsidR="00000000" w:rsidDel="00000000" w:rsidP="00000000" w:rsidRDefault="00000000" w:rsidRPr="00000000" w14:paraId="00000030">
      <w:pPr>
        <w:rPr/>
      </w:pPr>
      <w:r w:rsidDel="00000000" w:rsidR="00000000" w:rsidRPr="00000000">
        <w:rPr>
          <w:rtl w:val="0"/>
        </w:rPr>
        <w:t xml:space="preserve">[35, 48] h par semaine, sauf max 44h sur 12 semaines max</w:t>
      </w:r>
    </w:p>
    <w:p w:rsidR="00000000" w:rsidDel="00000000" w:rsidP="00000000" w:rsidRDefault="00000000" w:rsidRPr="00000000" w14:paraId="00000031">
      <w:pPr>
        <w:rPr/>
      </w:pPr>
      <w:r w:rsidDel="00000000" w:rsidR="00000000" w:rsidRPr="00000000">
        <w:rPr>
          <w:rtl w:val="0"/>
        </w:rPr>
        <w:t xml:space="preserve">Pas plus de 10h par jour</w:t>
      </w:r>
    </w:p>
    <w:p w:rsidR="00000000" w:rsidDel="00000000" w:rsidP="00000000" w:rsidRDefault="00000000" w:rsidRPr="00000000" w14:paraId="00000032">
      <w:pPr>
        <w:rPr/>
      </w:pPr>
      <w:r w:rsidDel="00000000" w:rsidR="00000000" w:rsidRPr="00000000">
        <w:rPr>
          <w:rtl w:val="0"/>
        </w:rPr>
        <w:t xml:space="preserve">20min de pause toutes les 6h</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Code du travail : </w:t>
      </w:r>
    </w:p>
    <w:p w:rsidR="00000000" w:rsidDel="00000000" w:rsidP="00000000" w:rsidRDefault="00000000" w:rsidRPr="00000000" w14:paraId="00000034">
      <w:pPr>
        <w:rPr/>
      </w:pPr>
      <w:r w:rsidDel="00000000" w:rsidR="00000000" w:rsidRPr="00000000">
        <w:rPr>
          <w:rtl w:val="0"/>
        </w:rPr>
        <w:t xml:space="preserve">Oui, mais ...</w:t>
      </w:r>
    </w:p>
    <w:p w:rsidR="00000000" w:rsidDel="00000000" w:rsidP="00000000" w:rsidRDefault="00000000" w:rsidRPr="00000000" w14:paraId="00000035">
      <w:pPr>
        <w:rPr/>
      </w:pPr>
      <w:r w:rsidDel="00000000" w:rsidR="00000000" w:rsidRPr="00000000">
        <w:rPr>
          <w:rtl w:val="0"/>
        </w:rPr>
        <w:t xml:space="preserve">Non, sauf …</w:t>
      </w:r>
    </w:p>
    <w:p w:rsidR="00000000" w:rsidDel="00000000" w:rsidP="00000000" w:rsidRDefault="00000000" w:rsidRPr="00000000" w14:paraId="00000036">
      <w:pPr>
        <w:rPr/>
      </w:pPr>
      <w:r w:rsidDel="00000000" w:rsidR="00000000" w:rsidRPr="00000000">
        <w:rPr>
          <w:rtl w:val="0"/>
        </w:rPr>
        <w:t xml:space="preserve">Il a augmenté en taille et en poids, mais grâce dérogation chaque entreprise peut le “réécrire” et donc ne pas appliquer tout ce qui est dedans.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impose à l’employeur pour casser un contrat de travail :</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Un motif sérieux et réel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 n’a pas interdit le travail des enfants, on rend la scolarité obligatoire et pour palier au manque de revenus on donne les allocations familiales. Ajd on remet l’apprentissage tôt pour de nouvelles raisons sociales.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RSE : image de marque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ko1seccnw98p" w:id="4"/>
      <w:bookmarkEnd w:id="4"/>
      <w:r w:rsidDel="00000000" w:rsidR="00000000" w:rsidRPr="00000000">
        <w:rPr>
          <w:rtl w:val="0"/>
        </w:rPr>
        <w:t xml:space="preserve">Augmentation de salaire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Pourquoi une personne veut une augmentation ?</w:t>
      </w:r>
    </w:p>
    <w:p w:rsidR="00000000" w:rsidDel="00000000" w:rsidP="00000000" w:rsidRDefault="00000000" w:rsidRPr="00000000" w14:paraId="00000043">
      <w:pPr>
        <w:numPr>
          <w:ilvl w:val="0"/>
          <w:numId w:val="18"/>
        </w:numPr>
        <w:ind w:left="720" w:hanging="360"/>
        <w:rPr>
          <w:u w:val="none"/>
        </w:rPr>
      </w:pPr>
      <w:r w:rsidDel="00000000" w:rsidR="00000000" w:rsidRPr="00000000">
        <w:rPr>
          <w:rtl w:val="0"/>
        </w:rPr>
        <w:t xml:space="preserve">Il veut rester</w:t>
      </w:r>
    </w:p>
    <w:p w:rsidR="00000000" w:rsidDel="00000000" w:rsidP="00000000" w:rsidRDefault="00000000" w:rsidRPr="00000000" w14:paraId="00000044">
      <w:pPr>
        <w:numPr>
          <w:ilvl w:val="0"/>
          <w:numId w:val="18"/>
        </w:numPr>
        <w:ind w:left="720" w:hanging="360"/>
        <w:rPr>
          <w:u w:val="none"/>
        </w:rPr>
      </w:pPr>
      <w:r w:rsidDel="00000000" w:rsidR="00000000" w:rsidRPr="00000000">
        <w:rPr>
          <w:rtl w:val="0"/>
        </w:rPr>
        <w:t xml:space="preserve">Il considère qu’il mérite plus</w:t>
      </w:r>
    </w:p>
    <w:p w:rsidR="00000000" w:rsidDel="00000000" w:rsidP="00000000" w:rsidRDefault="00000000" w:rsidRPr="00000000" w14:paraId="00000045">
      <w:pPr>
        <w:numPr>
          <w:ilvl w:val="0"/>
          <w:numId w:val="18"/>
        </w:numPr>
        <w:ind w:left="720" w:hanging="360"/>
        <w:rPr>
          <w:u w:val="none"/>
        </w:rPr>
      </w:pPr>
      <w:r w:rsidDel="00000000" w:rsidR="00000000" w:rsidRPr="00000000">
        <w:rPr>
          <w:rtl w:val="0"/>
        </w:rPr>
        <w:t xml:space="preserve">Contribution / rétribution forcément négatif</w:t>
      </w:r>
    </w:p>
    <w:p w:rsidR="00000000" w:rsidDel="00000000" w:rsidP="00000000" w:rsidRDefault="00000000" w:rsidRPr="00000000" w14:paraId="00000046">
      <w:pPr>
        <w:numPr>
          <w:ilvl w:val="0"/>
          <w:numId w:val="18"/>
        </w:numPr>
        <w:ind w:left="720" w:hanging="360"/>
        <w:rPr>
          <w:u w:val="none"/>
        </w:rPr>
      </w:pPr>
      <w:r w:rsidDel="00000000" w:rsidR="00000000" w:rsidRPr="00000000">
        <w:rPr>
          <w:rtl w:val="0"/>
        </w:rPr>
        <w:t xml:space="preserve">Motivation</w:t>
      </w:r>
    </w:p>
    <w:p w:rsidR="00000000" w:rsidDel="00000000" w:rsidP="00000000" w:rsidRDefault="00000000" w:rsidRPr="00000000" w14:paraId="00000047">
      <w:pPr>
        <w:numPr>
          <w:ilvl w:val="0"/>
          <w:numId w:val="18"/>
        </w:numPr>
        <w:ind w:left="720" w:hanging="360"/>
        <w:rPr>
          <w:u w:val="none"/>
        </w:rPr>
      </w:pPr>
      <w:r w:rsidDel="00000000" w:rsidR="00000000" w:rsidRPr="00000000">
        <w:rPr>
          <w:rtl w:val="0"/>
        </w:rPr>
        <w:t xml:space="preserve">Plus d’argent car sa femme a demandé, coincé entre femme et DRH</w:t>
      </w:r>
    </w:p>
    <w:p w:rsidR="00000000" w:rsidDel="00000000" w:rsidP="00000000" w:rsidRDefault="00000000" w:rsidRPr="00000000" w14:paraId="00000048">
      <w:pPr>
        <w:numPr>
          <w:ilvl w:val="0"/>
          <w:numId w:val="18"/>
        </w:numPr>
        <w:ind w:left="720" w:hanging="360"/>
        <w:rPr>
          <w:u w:val="none"/>
        </w:rPr>
      </w:pPr>
      <w:r w:rsidDel="00000000" w:rsidR="00000000" w:rsidRPr="00000000">
        <w:rPr>
          <w:rtl w:val="0"/>
        </w:rPr>
        <w:t xml:space="preserve">Excuse : crise, mondialisation (+innovation)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Comment la négocier :</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Aider l'interlocuteur à obtenir qqc</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C’est son taff que tu te butes pour pas cher</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Il n’est pas tout seul</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Individualiser</w:t>
      </w:r>
    </w:p>
    <w:p w:rsidR="00000000" w:rsidDel="00000000" w:rsidP="00000000" w:rsidRDefault="00000000" w:rsidRPr="00000000" w14:paraId="0000004F">
      <w:pPr>
        <w:numPr>
          <w:ilvl w:val="1"/>
          <w:numId w:val="14"/>
        </w:numPr>
        <w:ind w:left="1440" w:hanging="360"/>
        <w:rPr>
          <w:u w:val="none"/>
        </w:rPr>
      </w:pPr>
      <w:r w:rsidDel="00000000" w:rsidR="00000000" w:rsidRPr="00000000">
        <w:rPr>
          <w:rtl w:val="0"/>
        </w:rPr>
        <w:t xml:space="preserve">Qu’est ce qui me rend unique ?</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Type d’ingénieur ? J’ai une identité ? car ingénieur trop large comme mot</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Expert tech</w:t>
      </w:r>
    </w:p>
    <w:p w:rsidR="00000000" w:rsidDel="00000000" w:rsidP="00000000" w:rsidRDefault="00000000" w:rsidRPr="00000000" w14:paraId="00000052">
      <w:pPr>
        <w:numPr>
          <w:ilvl w:val="2"/>
          <w:numId w:val="14"/>
        </w:numPr>
        <w:ind w:left="2160" w:hanging="360"/>
        <w:rPr>
          <w:u w:val="none"/>
        </w:rPr>
      </w:pPr>
      <w:r w:rsidDel="00000000" w:rsidR="00000000" w:rsidRPr="00000000">
        <w:rPr>
          <w:rtl w:val="0"/>
        </w:rPr>
        <w:t xml:space="preserve">Indéboulonable</w:t>
      </w:r>
    </w:p>
    <w:p w:rsidR="00000000" w:rsidDel="00000000" w:rsidP="00000000" w:rsidRDefault="00000000" w:rsidRPr="00000000" w14:paraId="00000053">
      <w:pPr>
        <w:numPr>
          <w:ilvl w:val="2"/>
          <w:numId w:val="14"/>
        </w:numPr>
        <w:ind w:left="2160" w:hanging="360"/>
        <w:rPr>
          <w:u w:val="none"/>
        </w:rPr>
      </w:pPr>
      <w:r w:rsidDel="00000000" w:rsidR="00000000" w:rsidRPr="00000000">
        <w:rPr>
          <w:rtl w:val="0"/>
        </w:rPr>
        <w:t xml:space="preserve">Change peu</w:t>
      </w:r>
    </w:p>
    <w:p w:rsidR="00000000" w:rsidDel="00000000" w:rsidP="00000000" w:rsidRDefault="00000000" w:rsidRPr="00000000" w14:paraId="00000054">
      <w:pPr>
        <w:numPr>
          <w:ilvl w:val="2"/>
          <w:numId w:val="14"/>
        </w:numPr>
        <w:ind w:left="2160" w:hanging="360"/>
        <w:rPr>
          <w:u w:val="none"/>
        </w:rPr>
      </w:pPr>
      <w:r w:rsidDel="00000000" w:rsidR="00000000" w:rsidRPr="00000000">
        <w:rPr>
          <w:rtl w:val="0"/>
        </w:rPr>
        <w:t xml:space="preserve">Salaire et garantie mais peu d’évolution</w:t>
      </w:r>
    </w:p>
    <w:p w:rsidR="00000000" w:rsidDel="00000000" w:rsidP="00000000" w:rsidRDefault="00000000" w:rsidRPr="00000000" w14:paraId="00000055">
      <w:pPr>
        <w:numPr>
          <w:ilvl w:val="1"/>
          <w:numId w:val="14"/>
        </w:numPr>
        <w:ind w:left="1440" w:hanging="360"/>
        <w:rPr>
          <w:u w:val="none"/>
        </w:rPr>
      </w:pPr>
      <w:r w:rsidDel="00000000" w:rsidR="00000000" w:rsidRPr="00000000">
        <w:rPr>
          <w:rtl w:val="0"/>
        </w:rPr>
        <w:t xml:space="preserve">Manager</w:t>
      </w:r>
    </w:p>
    <w:p w:rsidR="00000000" w:rsidDel="00000000" w:rsidP="00000000" w:rsidRDefault="00000000" w:rsidRPr="00000000" w14:paraId="00000056">
      <w:pPr>
        <w:numPr>
          <w:ilvl w:val="2"/>
          <w:numId w:val="14"/>
        </w:numPr>
        <w:ind w:left="2160" w:hanging="360"/>
        <w:rPr>
          <w:u w:val="none"/>
        </w:rPr>
      </w:pPr>
      <w:r w:rsidDel="00000000" w:rsidR="00000000" w:rsidRPr="00000000">
        <w:rPr>
          <w:rtl w:val="0"/>
        </w:rPr>
        <w:t xml:space="preserve">Expert relation humaine</w:t>
      </w:r>
    </w:p>
    <w:p w:rsidR="00000000" w:rsidDel="00000000" w:rsidP="00000000" w:rsidRDefault="00000000" w:rsidRPr="00000000" w14:paraId="00000057">
      <w:pPr>
        <w:numPr>
          <w:ilvl w:val="1"/>
          <w:numId w:val="14"/>
        </w:numPr>
        <w:ind w:left="1440" w:hanging="360"/>
        <w:rPr>
          <w:u w:val="none"/>
        </w:rPr>
      </w:pPr>
      <w:r w:rsidDel="00000000" w:rsidR="00000000" w:rsidRPr="00000000">
        <w:rPr>
          <w:rtl w:val="0"/>
        </w:rPr>
        <w:t xml:space="preserve">Commercial</w:t>
      </w:r>
    </w:p>
    <w:p w:rsidR="00000000" w:rsidDel="00000000" w:rsidP="00000000" w:rsidRDefault="00000000" w:rsidRPr="00000000" w14:paraId="00000058">
      <w:pPr>
        <w:numPr>
          <w:ilvl w:val="2"/>
          <w:numId w:val="14"/>
        </w:numPr>
        <w:ind w:left="2160" w:hanging="360"/>
        <w:rPr>
          <w:u w:val="none"/>
        </w:rPr>
      </w:pPr>
      <w:r w:rsidDel="00000000" w:rsidR="00000000" w:rsidRPr="00000000">
        <w:rPr>
          <w:rtl w:val="0"/>
        </w:rPr>
        <w:t xml:space="preserve">Expert négo</w:t>
      </w:r>
    </w:p>
    <w:p w:rsidR="00000000" w:rsidDel="00000000" w:rsidP="00000000" w:rsidRDefault="00000000" w:rsidRPr="00000000" w14:paraId="00000059">
      <w:pPr>
        <w:numPr>
          <w:ilvl w:val="1"/>
          <w:numId w:val="14"/>
        </w:numPr>
        <w:ind w:left="1440" w:hanging="360"/>
        <w:rPr>
          <w:u w:val="none"/>
        </w:rPr>
      </w:pPr>
      <w:r w:rsidDel="00000000" w:rsidR="00000000" w:rsidRPr="00000000">
        <w:rPr>
          <w:rtl w:val="0"/>
        </w:rPr>
        <w:t xml:space="preserve">R&amp;D</w:t>
      </w:r>
    </w:p>
    <w:p w:rsidR="00000000" w:rsidDel="00000000" w:rsidP="00000000" w:rsidRDefault="00000000" w:rsidRPr="00000000" w14:paraId="0000005A">
      <w:pPr>
        <w:numPr>
          <w:ilvl w:val="2"/>
          <w:numId w:val="14"/>
        </w:numPr>
        <w:ind w:left="2160" w:hanging="360"/>
        <w:rPr>
          <w:u w:val="none"/>
        </w:rPr>
      </w:pPr>
      <w:r w:rsidDel="00000000" w:rsidR="00000000" w:rsidRPr="00000000">
        <w:rPr>
          <w:rtl w:val="0"/>
        </w:rPr>
        <w:t xml:space="preserve">Expert en application</w:t>
      </w:r>
    </w:p>
    <w:p w:rsidR="00000000" w:rsidDel="00000000" w:rsidP="00000000" w:rsidRDefault="00000000" w:rsidRPr="00000000" w14:paraId="0000005B">
      <w:pPr>
        <w:numPr>
          <w:ilvl w:val="1"/>
          <w:numId w:val="14"/>
        </w:numPr>
        <w:ind w:left="1440" w:hanging="360"/>
        <w:rPr>
          <w:u w:val="none"/>
        </w:rPr>
      </w:pPr>
      <w:r w:rsidDel="00000000" w:rsidR="00000000" w:rsidRPr="00000000">
        <w:rPr>
          <w:rtl w:val="0"/>
        </w:rPr>
        <w:t xml:space="preserve">Si identité alors valeur ajoutée</w:t>
      </w:r>
    </w:p>
    <w:p w:rsidR="00000000" w:rsidDel="00000000" w:rsidP="00000000" w:rsidRDefault="00000000" w:rsidRPr="00000000" w14:paraId="0000005C">
      <w:pPr>
        <w:numPr>
          <w:ilvl w:val="2"/>
          <w:numId w:val="14"/>
        </w:numPr>
        <w:ind w:left="2160" w:hanging="360"/>
        <w:rPr>
          <w:u w:val="none"/>
        </w:rPr>
      </w:pPr>
      <w:r w:rsidDel="00000000" w:rsidR="00000000" w:rsidRPr="00000000">
        <w:rPr>
          <w:rtl w:val="0"/>
        </w:rPr>
        <w:t xml:space="preserve">Tout, généraliste = rien</w:t>
      </w:r>
    </w:p>
    <w:p w:rsidR="00000000" w:rsidDel="00000000" w:rsidP="00000000" w:rsidRDefault="00000000" w:rsidRPr="00000000" w14:paraId="0000005D">
      <w:pPr>
        <w:numPr>
          <w:ilvl w:val="2"/>
          <w:numId w:val="14"/>
        </w:numPr>
        <w:ind w:left="2160" w:hanging="360"/>
        <w:rPr>
          <w:u w:val="none"/>
        </w:rPr>
      </w:pPr>
      <w:r w:rsidDel="00000000" w:rsidR="00000000" w:rsidRPr="00000000">
        <w:rPr>
          <w:rtl w:val="0"/>
        </w:rPr>
        <w:t xml:space="preserve">Même que pour draguer une femme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Contribution / rétrbituiuon</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Ampleur</w:t>
      </w:r>
    </w:p>
    <w:p w:rsidR="00000000" w:rsidDel="00000000" w:rsidP="00000000" w:rsidRDefault="00000000" w:rsidRPr="00000000" w14:paraId="00000061">
      <w:pPr>
        <w:numPr>
          <w:ilvl w:val="1"/>
          <w:numId w:val="9"/>
        </w:numPr>
        <w:ind w:left="1440" w:hanging="360"/>
        <w:rPr>
          <w:u w:val="none"/>
        </w:rPr>
      </w:pPr>
      <w:r w:rsidDel="00000000" w:rsidR="00000000" w:rsidRPr="00000000">
        <w:rPr>
          <w:rtl w:val="0"/>
        </w:rPr>
        <w:t xml:space="preserve">Tâches</w:t>
      </w:r>
    </w:p>
    <w:p w:rsidR="00000000" w:rsidDel="00000000" w:rsidP="00000000" w:rsidRDefault="00000000" w:rsidRPr="00000000" w14:paraId="00000062">
      <w:pPr>
        <w:numPr>
          <w:ilvl w:val="1"/>
          <w:numId w:val="9"/>
        </w:numPr>
        <w:ind w:left="1440" w:hanging="360"/>
        <w:rPr>
          <w:u w:val="none"/>
        </w:rPr>
      </w:pPr>
      <w:r w:rsidDel="00000000" w:rsidR="00000000" w:rsidRPr="00000000">
        <w:rPr>
          <w:rtl w:val="0"/>
        </w:rPr>
        <w:t xml:space="preserve">Temps demandé</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Ne jamais parler d'argent, très subjectif</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Valeur ajouté</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Proportion de travail</w:t>
      </w:r>
    </w:p>
    <w:p w:rsidR="00000000" w:rsidDel="00000000" w:rsidP="00000000" w:rsidRDefault="00000000" w:rsidRPr="00000000" w14:paraId="00000066">
      <w:pPr>
        <w:numPr>
          <w:ilvl w:val="0"/>
          <w:numId w:val="14"/>
        </w:numPr>
        <w:ind w:left="720" w:hanging="360"/>
        <w:rPr>
          <w:u w:val="none"/>
        </w:rPr>
      </w:pPr>
      <w:r w:rsidDel="00000000" w:rsidR="00000000" w:rsidRPr="00000000">
        <w:rPr>
          <w:rtl w:val="0"/>
        </w:rPr>
        <w:t xml:space="preserve">Temps de travail</w:t>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Celui pour qui le temps joue a le plus de chance de gagner </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Qui est le perdant du status quo ?</w:t>
      </w:r>
    </w:p>
    <w:p w:rsidR="00000000" w:rsidDel="00000000" w:rsidP="00000000" w:rsidRDefault="00000000" w:rsidRPr="00000000" w14:paraId="00000069">
      <w:pPr>
        <w:numPr>
          <w:ilvl w:val="1"/>
          <w:numId w:val="14"/>
        </w:numPr>
        <w:ind w:left="1440" w:hanging="360"/>
        <w:rPr>
          <w:u w:val="none"/>
        </w:rPr>
      </w:pPr>
      <w:r w:rsidDel="00000000" w:rsidR="00000000" w:rsidRPr="00000000">
        <w:rPr>
          <w:rtl w:val="0"/>
        </w:rPr>
        <w:t xml:space="preserve">Si je le perds ca me coûte combien ?</w:t>
      </w:r>
    </w:p>
    <w:p w:rsidR="00000000" w:rsidDel="00000000" w:rsidP="00000000" w:rsidRDefault="00000000" w:rsidRPr="00000000" w14:paraId="0000006A">
      <w:pPr>
        <w:numPr>
          <w:ilvl w:val="0"/>
          <w:numId w:val="14"/>
        </w:numPr>
        <w:ind w:left="720" w:hanging="360"/>
        <w:rPr>
          <w:u w:val="none"/>
        </w:rPr>
      </w:pPr>
      <w:r w:rsidDel="00000000" w:rsidR="00000000" w:rsidRPr="00000000">
        <w:rPr>
          <w:rtl w:val="0"/>
        </w:rPr>
        <w:t xml:space="preserve">Indexé sur contrat de travail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mcemmv1clve" w:id="5"/>
      <w:bookmarkEnd w:id="5"/>
      <w:r w:rsidDel="00000000" w:rsidR="00000000" w:rsidRPr="00000000">
        <w:rPr>
          <w:rtl w:val="0"/>
        </w:rPr>
        <w:t xml:space="preserve">Les parties prenantes de l’entreprise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Friedman : But de l’entreprise est d’amasser du profit pour le redistribuer ensuite aux actionnaires (shareholders)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Freeman : But est de répondre aux besoins des parties prenantes (stakeholders)</w:t>
      </w:r>
    </w:p>
    <w:p w:rsidR="00000000" w:rsidDel="00000000" w:rsidP="00000000" w:rsidRDefault="00000000" w:rsidRPr="00000000" w14:paraId="00000074">
      <w:pPr>
        <w:pStyle w:val="Heading1"/>
        <w:rPr/>
      </w:pPr>
      <w:bookmarkStart w:colFirst="0" w:colLast="0" w:name="_nqmk4s1sk1zr" w:id="6"/>
      <w:bookmarkEnd w:id="6"/>
      <w:r w:rsidDel="00000000" w:rsidR="00000000" w:rsidRPr="00000000">
        <w:rPr>
          <w:rtl w:val="0"/>
        </w:rPr>
        <w:t xml:space="preserve">Histoire des relations sociales</w:t>
      </w:r>
    </w:p>
    <w:p w:rsidR="00000000" w:rsidDel="00000000" w:rsidP="00000000" w:rsidRDefault="00000000" w:rsidRPr="00000000" w14:paraId="00000075">
      <w:pPr>
        <w:rPr/>
      </w:pPr>
      <w:r w:rsidDel="00000000" w:rsidR="00000000" w:rsidRPr="00000000">
        <w:rPr>
          <w:rtl w:val="0"/>
        </w:rPr>
        <w:t xml:space="preserve">1790 : suppression des corporations</w:t>
      </w:r>
    </w:p>
    <w:p w:rsidR="00000000" w:rsidDel="00000000" w:rsidP="00000000" w:rsidRDefault="00000000" w:rsidRPr="00000000" w14:paraId="00000076">
      <w:pPr>
        <w:rPr/>
      </w:pPr>
      <w:r w:rsidDel="00000000" w:rsidR="00000000" w:rsidRPr="00000000">
        <w:rPr>
          <w:rtl w:val="0"/>
        </w:rPr>
        <w:t xml:space="preserve">1803 : livret ouvrier</w:t>
      </w:r>
    </w:p>
    <w:p w:rsidR="00000000" w:rsidDel="00000000" w:rsidP="00000000" w:rsidRDefault="00000000" w:rsidRPr="00000000" w14:paraId="00000077">
      <w:pPr>
        <w:rPr/>
      </w:pPr>
      <w:r w:rsidDel="00000000" w:rsidR="00000000" w:rsidRPr="00000000">
        <w:rPr>
          <w:rtl w:val="0"/>
        </w:rPr>
        <w:t xml:space="preserve">Révoltes des canuts de 1831: Insurrection</w:t>
      </w:r>
    </w:p>
    <w:p w:rsidR="00000000" w:rsidDel="00000000" w:rsidP="00000000" w:rsidRDefault="00000000" w:rsidRPr="00000000" w14:paraId="00000078">
      <w:pPr>
        <w:rPr/>
      </w:pPr>
      <w:r w:rsidDel="00000000" w:rsidR="00000000" w:rsidRPr="00000000">
        <w:rPr>
          <w:rtl w:val="0"/>
        </w:rPr>
        <w:t xml:space="preserve">1848 : liberté d’association, suffrage universel, droit au travail. Réclame ministère du travail</w:t>
      </w:r>
    </w:p>
    <w:p w:rsidR="00000000" w:rsidDel="00000000" w:rsidP="00000000" w:rsidRDefault="00000000" w:rsidRPr="00000000" w14:paraId="00000079">
      <w:pPr>
        <w:rPr/>
      </w:pPr>
      <w:r w:rsidDel="00000000" w:rsidR="00000000" w:rsidRPr="00000000">
        <w:rPr>
          <w:rtl w:val="0"/>
        </w:rPr>
        <w:t xml:space="preserve">1849 : loi contre les coalitions ouvrières et patronales</w:t>
      </w:r>
    </w:p>
    <w:p w:rsidR="00000000" w:rsidDel="00000000" w:rsidP="00000000" w:rsidRDefault="00000000" w:rsidRPr="00000000" w14:paraId="0000007A">
      <w:pPr>
        <w:rPr/>
      </w:pPr>
      <w:r w:rsidDel="00000000" w:rsidR="00000000" w:rsidRPr="00000000">
        <w:rPr>
          <w:rtl w:val="0"/>
        </w:rPr>
        <w:t xml:space="preserve">1864 : droit de grève</w:t>
      </w:r>
    </w:p>
    <w:p w:rsidR="00000000" w:rsidDel="00000000" w:rsidP="00000000" w:rsidRDefault="00000000" w:rsidRPr="00000000" w14:paraId="0000007B">
      <w:pPr>
        <w:rPr/>
      </w:pPr>
      <w:r w:rsidDel="00000000" w:rsidR="00000000" w:rsidRPr="00000000">
        <w:rPr>
          <w:rtl w:val="0"/>
        </w:rPr>
        <w:t xml:space="preserve">1868: caisses d’assurance sur la vie et contre les accidents de travail</w:t>
      </w:r>
    </w:p>
    <w:p w:rsidR="00000000" w:rsidDel="00000000" w:rsidP="00000000" w:rsidRDefault="00000000" w:rsidRPr="00000000" w14:paraId="0000007C">
      <w:pPr>
        <w:rPr/>
      </w:pPr>
      <w:r w:rsidDel="00000000" w:rsidR="00000000" w:rsidRPr="00000000">
        <w:rPr>
          <w:rtl w:val="0"/>
        </w:rPr>
        <w:t xml:space="preserve">1874 : inspection du travail</w:t>
      </w:r>
    </w:p>
    <w:p w:rsidR="00000000" w:rsidDel="00000000" w:rsidP="00000000" w:rsidRDefault="00000000" w:rsidRPr="00000000" w14:paraId="0000007D">
      <w:pPr>
        <w:rPr/>
      </w:pPr>
      <w:r w:rsidDel="00000000" w:rsidR="00000000" w:rsidRPr="00000000">
        <w:rPr>
          <w:rtl w:val="0"/>
        </w:rPr>
        <w:t xml:space="preserve">1884 : autorise la création de syndicat</w:t>
        <w:tab/>
      </w:r>
    </w:p>
    <w:p w:rsidR="00000000" w:rsidDel="00000000" w:rsidP="00000000" w:rsidRDefault="00000000" w:rsidRPr="00000000" w14:paraId="0000007E">
      <w:pPr>
        <w:rPr/>
      </w:pPr>
      <w:r w:rsidDel="00000000" w:rsidR="00000000" w:rsidRPr="00000000">
        <w:rPr>
          <w:rtl w:val="0"/>
        </w:rPr>
        <w:t xml:space="preserve">1884 :  création de la fête du travail</w:t>
      </w:r>
    </w:p>
    <w:p w:rsidR="00000000" w:rsidDel="00000000" w:rsidP="00000000" w:rsidRDefault="00000000" w:rsidRPr="00000000" w14:paraId="0000007F">
      <w:pPr>
        <w:rPr/>
      </w:pPr>
      <w:r w:rsidDel="00000000" w:rsidR="00000000" w:rsidRPr="00000000">
        <w:rPr>
          <w:rtl w:val="0"/>
        </w:rPr>
        <w:t xml:space="preserve">1892 : loi sur travail des femmes et enfants</w:t>
      </w:r>
    </w:p>
    <w:p w:rsidR="00000000" w:rsidDel="00000000" w:rsidP="00000000" w:rsidRDefault="00000000" w:rsidRPr="00000000" w14:paraId="00000080">
      <w:pPr>
        <w:rPr/>
      </w:pPr>
      <w:r w:rsidDel="00000000" w:rsidR="00000000" w:rsidRPr="00000000">
        <w:rPr>
          <w:rtl w:val="0"/>
        </w:rPr>
        <w:t xml:space="preserve">1892 : coalition et arbitrage</w:t>
      </w:r>
    </w:p>
    <w:p w:rsidR="00000000" w:rsidDel="00000000" w:rsidP="00000000" w:rsidRDefault="00000000" w:rsidRPr="00000000" w14:paraId="00000081">
      <w:pPr>
        <w:rPr/>
      </w:pPr>
      <w:r w:rsidDel="00000000" w:rsidR="00000000" w:rsidRPr="00000000">
        <w:rPr>
          <w:rtl w:val="0"/>
        </w:rPr>
        <w:t xml:space="preserve">1893 :  sécurité et hygiène de travail</w:t>
      </w:r>
    </w:p>
    <w:p w:rsidR="00000000" w:rsidDel="00000000" w:rsidP="00000000" w:rsidRDefault="00000000" w:rsidRPr="00000000" w14:paraId="00000082">
      <w:pPr>
        <w:rPr/>
      </w:pPr>
      <w:r w:rsidDel="00000000" w:rsidR="00000000" w:rsidRPr="00000000">
        <w:rPr>
          <w:rtl w:val="0"/>
        </w:rPr>
        <w:t xml:space="preserve">1895 : CGT</w:t>
      </w:r>
    </w:p>
    <w:p w:rsidR="00000000" w:rsidDel="00000000" w:rsidP="00000000" w:rsidRDefault="00000000" w:rsidRPr="00000000" w14:paraId="00000083">
      <w:pPr>
        <w:rPr/>
      </w:pPr>
      <w:r w:rsidDel="00000000" w:rsidR="00000000" w:rsidRPr="00000000">
        <w:rPr>
          <w:rtl w:val="0"/>
        </w:rPr>
        <w:t xml:space="preserve">1903 : repos obligatoire de 24h</w:t>
      </w:r>
    </w:p>
    <w:p w:rsidR="00000000" w:rsidDel="00000000" w:rsidP="00000000" w:rsidRDefault="00000000" w:rsidRPr="00000000" w14:paraId="00000084">
      <w:pPr>
        <w:rPr/>
      </w:pPr>
      <w:r w:rsidDel="00000000" w:rsidR="00000000" w:rsidRPr="00000000">
        <w:rPr>
          <w:rtl w:val="0"/>
        </w:rPr>
        <w:t xml:space="preserve">1907 : réorganisation de prud’hommes</w:t>
      </w:r>
    </w:p>
    <w:p w:rsidR="00000000" w:rsidDel="00000000" w:rsidP="00000000" w:rsidRDefault="00000000" w:rsidRPr="00000000" w14:paraId="00000085">
      <w:pPr>
        <w:rPr/>
      </w:pPr>
      <w:r w:rsidDel="00000000" w:rsidR="00000000" w:rsidRPr="00000000">
        <w:rPr>
          <w:rtl w:val="0"/>
        </w:rPr>
        <w:t xml:space="preserve">1907 : loi permettant aux femmes de disposer de leur activité professionnelle</w:t>
      </w:r>
    </w:p>
    <w:p w:rsidR="00000000" w:rsidDel="00000000" w:rsidP="00000000" w:rsidRDefault="00000000" w:rsidRPr="00000000" w14:paraId="00000086">
      <w:pPr>
        <w:rPr/>
      </w:pPr>
      <w:r w:rsidDel="00000000" w:rsidR="00000000" w:rsidRPr="00000000">
        <w:rPr>
          <w:rtl w:val="0"/>
        </w:rPr>
        <w:t xml:space="preserve">1909 : loi garantissant emploi aux femmes enceintes</w:t>
      </w:r>
    </w:p>
    <w:p w:rsidR="00000000" w:rsidDel="00000000" w:rsidP="00000000" w:rsidRDefault="00000000" w:rsidRPr="00000000" w14:paraId="00000087">
      <w:pPr>
        <w:rPr/>
      </w:pPr>
      <w:r w:rsidDel="00000000" w:rsidR="00000000" w:rsidRPr="00000000">
        <w:rPr>
          <w:rtl w:val="0"/>
        </w:rPr>
        <w:t xml:space="preserve">1909 : loi versement du salaire à intervalles</w:t>
      </w:r>
    </w:p>
    <w:p w:rsidR="00000000" w:rsidDel="00000000" w:rsidP="00000000" w:rsidRDefault="00000000" w:rsidRPr="00000000" w14:paraId="00000088">
      <w:pPr>
        <w:rPr/>
      </w:pPr>
      <w:r w:rsidDel="00000000" w:rsidR="00000000" w:rsidRPr="00000000">
        <w:rPr>
          <w:rtl w:val="0"/>
        </w:rPr>
        <w:t xml:space="preserve">1910 : institue code du travail</w:t>
      </w:r>
    </w:p>
    <w:p w:rsidR="00000000" w:rsidDel="00000000" w:rsidP="00000000" w:rsidRDefault="00000000" w:rsidRPr="00000000" w14:paraId="00000089">
      <w:pPr>
        <w:rPr/>
      </w:pPr>
      <w:r w:rsidDel="00000000" w:rsidR="00000000" w:rsidRPr="00000000">
        <w:rPr>
          <w:rtl w:val="0"/>
        </w:rPr>
        <w:t xml:space="preserve">1917 : délégués dans usine pour éviter grève pendant la guerre</w:t>
      </w:r>
    </w:p>
    <w:p w:rsidR="00000000" w:rsidDel="00000000" w:rsidP="00000000" w:rsidRDefault="00000000" w:rsidRPr="00000000" w14:paraId="0000008A">
      <w:pPr>
        <w:rPr/>
      </w:pPr>
      <w:r w:rsidDel="00000000" w:rsidR="00000000" w:rsidRPr="00000000">
        <w:rPr>
          <w:rtl w:val="0"/>
        </w:rPr>
        <w:t xml:space="preserve">1919 : création CFTC</w:t>
      </w:r>
    </w:p>
    <w:p w:rsidR="00000000" w:rsidDel="00000000" w:rsidP="00000000" w:rsidRDefault="00000000" w:rsidRPr="00000000" w14:paraId="0000008B">
      <w:pPr>
        <w:rPr/>
      </w:pPr>
      <w:r w:rsidDel="00000000" w:rsidR="00000000" w:rsidRPr="00000000">
        <w:rPr>
          <w:rtl w:val="0"/>
        </w:rPr>
        <w:t xml:space="preserve">1919 : loi cadre pour conventions collectives</w:t>
      </w:r>
    </w:p>
    <w:p w:rsidR="00000000" w:rsidDel="00000000" w:rsidP="00000000" w:rsidRDefault="00000000" w:rsidRPr="00000000" w14:paraId="0000008C">
      <w:pPr>
        <w:rPr/>
      </w:pPr>
      <w:r w:rsidDel="00000000" w:rsidR="00000000" w:rsidRPr="00000000">
        <w:rPr>
          <w:rtl w:val="0"/>
        </w:rPr>
        <w:t xml:space="preserve">1919 : journée de travail de 8h</w:t>
      </w:r>
    </w:p>
    <w:p w:rsidR="00000000" w:rsidDel="00000000" w:rsidP="00000000" w:rsidRDefault="00000000" w:rsidRPr="00000000" w14:paraId="0000008D">
      <w:pPr>
        <w:rPr/>
      </w:pPr>
      <w:r w:rsidDel="00000000" w:rsidR="00000000" w:rsidRPr="00000000">
        <w:rPr>
          <w:rtl w:val="0"/>
        </w:rPr>
        <w:t xml:space="preserve">1936 : congés payés, semaine de 40h, généralisation des conventions collectives</w:t>
      </w:r>
    </w:p>
    <w:p w:rsidR="00000000" w:rsidDel="00000000" w:rsidP="00000000" w:rsidRDefault="00000000" w:rsidRPr="00000000" w14:paraId="0000008E">
      <w:pPr>
        <w:rPr/>
      </w:pPr>
      <w:r w:rsidDel="00000000" w:rsidR="00000000" w:rsidRPr="00000000">
        <w:rPr>
          <w:rtl w:val="0"/>
        </w:rPr>
        <w:t xml:space="preserve">1940 : Vichy dissout les syndicats</w:t>
      </w:r>
    </w:p>
    <w:p w:rsidR="00000000" w:rsidDel="00000000" w:rsidP="00000000" w:rsidRDefault="00000000" w:rsidRPr="00000000" w14:paraId="0000008F">
      <w:pPr>
        <w:rPr/>
      </w:pPr>
      <w:r w:rsidDel="00000000" w:rsidR="00000000" w:rsidRPr="00000000">
        <w:rPr>
          <w:rtl w:val="0"/>
        </w:rPr>
        <w:t xml:space="preserve">1940 : résistance syndicale</w:t>
      </w:r>
    </w:p>
    <w:p w:rsidR="00000000" w:rsidDel="00000000" w:rsidP="00000000" w:rsidRDefault="00000000" w:rsidRPr="00000000" w14:paraId="00000090">
      <w:pPr>
        <w:rPr/>
      </w:pPr>
      <w:r w:rsidDel="00000000" w:rsidR="00000000" w:rsidRPr="00000000">
        <w:rPr>
          <w:rtl w:val="0"/>
        </w:rPr>
        <w:t xml:space="preserve">1944 : ordonnance Alger annule la charte de travail de Vichy</w:t>
      </w:r>
    </w:p>
    <w:p w:rsidR="00000000" w:rsidDel="00000000" w:rsidP="00000000" w:rsidRDefault="00000000" w:rsidRPr="00000000" w14:paraId="00000091">
      <w:pPr>
        <w:rPr/>
      </w:pPr>
      <w:r w:rsidDel="00000000" w:rsidR="00000000" w:rsidRPr="00000000">
        <w:rPr>
          <w:rtl w:val="0"/>
        </w:rPr>
        <w:t xml:space="preserve">1944 : création CGC</w:t>
      </w:r>
    </w:p>
    <w:p w:rsidR="00000000" w:rsidDel="00000000" w:rsidP="00000000" w:rsidRDefault="00000000" w:rsidRPr="00000000" w14:paraId="00000092">
      <w:pPr>
        <w:rPr/>
      </w:pPr>
      <w:r w:rsidDel="00000000" w:rsidR="00000000" w:rsidRPr="00000000">
        <w:rPr>
          <w:rtl w:val="0"/>
        </w:rPr>
        <w:t xml:space="preserve">1945 : création des comités d’entreprise</w:t>
      </w:r>
    </w:p>
    <w:p w:rsidR="00000000" w:rsidDel="00000000" w:rsidP="00000000" w:rsidRDefault="00000000" w:rsidRPr="00000000" w14:paraId="00000093">
      <w:pPr>
        <w:rPr/>
      </w:pPr>
      <w:r w:rsidDel="00000000" w:rsidR="00000000" w:rsidRPr="00000000">
        <w:rPr>
          <w:rtl w:val="0"/>
        </w:rPr>
        <w:t xml:space="preserve">1946 :  droit syndicaux dans la Constitution</w:t>
      </w:r>
    </w:p>
    <w:p w:rsidR="00000000" w:rsidDel="00000000" w:rsidP="00000000" w:rsidRDefault="00000000" w:rsidRPr="00000000" w14:paraId="00000094">
      <w:pPr>
        <w:rPr/>
      </w:pPr>
      <w:r w:rsidDel="00000000" w:rsidR="00000000" w:rsidRPr="00000000">
        <w:rPr>
          <w:rtl w:val="0"/>
        </w:rPr>
        <w:t xml:space="preserve">1946 : Conseil national du patronat francais</w:t>
      </w:r>
    </w:p>
    <w:p w:rsidR="00000000" w:rsidDel="00000000" w:rsidP="00000000" w:rsidRDefault="00000000" w:rsidRPr="00000000" w14:paraId="00000095">
      <w:pPr>
        <w:rPr/>
      </w:pPr>
      <w:r w:rsidDel="00000000" w:rsidR="00000000" w:rsidRPr="00000000">
        <w:rPr>
          <w:rtl w:val="0"/>
        </w:rPr>
        <w:t xml:space="preserve">1947 : AGIRC</w:t>
      </w:r>
    </w:p>
    <w:p w:rsidR="00000000" w:rsidDel="00000000" w:rsidP="00000000" w:rsidRDefault="00000000" w:rsidRPr="00000000" w14:paraId="00000096">
      <w:pPr>
        <w:rPr/>
      </w:pPr>
      <w:r w:rsidDel="00000000" w:rsidR="00000000" w:rsidRPr="00000000">
        <w:rPr>
          <w:rtl w:val="0"/>
        </w:rPr>
        <w:t xml:space="preserve">1950 : création du SMIG</w:t>
      </w:r>
    </w:p>
    <w:p w:rsidR="00000000" w:rsidDel="00000000" w:rsidP="00000000" w:rsidRDefault="00000000" w:rsidRPr="00000000" w14:paraId="00000097">
      <w:pPr>
        <w:rPr/>
      </w:pPr>
      <w:r w:rsidDel="00000000" w:rsidR="00000000" w:rsidRPr="00000000">
        <w:rPr>
          <w:rtl w:val="0"/>
        </w:rPr>
        <w:t xml:space="preserve">1961 : ARRCO</w:t>
      </w:r>
    </w:p>
    <w:p w:rsidR="00000000" w:rsidDel="00000000" w:rsidP="00000000" w:rsidRDefault="00000000" w:rsidRPr="00000000" w14:paraId="00000098">
      <w:pPr>
        <w:rPr/>
      </w:pPr>
      <w:r w:rsidDel="00000000" w:rsidR="00000000" w:rsidRPr="00000000">
        <w:rPr>
          <w:rtl w:val="0"/>
        </w:rPr>
        <w:t xml:space="preserve">1954 : CFDT</w:t>
      </w:r>
    </w:p>
    <w:p w:rsidR="00000000" w:rsidDel="00000000" w:rsidP="00000000" w:rsidRDefault="00000000" w:rsidRPr="00000000" w14:paraId="00000099">
      <w:pPr>
        <w:rPr/>
      </w:pPr>
      <w:r w:rsidDel="00000000" w:rsidR="00000000" w:rsidRPr="00000000">
        <w:rPr>
          <w:rtl w:val="0"/>
        </w:rPr>
        <w:t xml:space="preserve">1982 : loi “Auroux”:</w:t>
      </w:r>
    </w:p>
    <w:p w:rsidR="00000000" w:rsidDel="00000000" w:rsidP="00000000" w:rsidRDefault="00000000" w:rsidRPr="00000000" w14:paraId="0000009A">
      <w:pPr>
        <w:rPr/>
      </w:pPr>
      <w:r w:rsidDel="00000000" w:rsidR="00000000" w:rsidRPr="00000000">
        <w:rPr>
          <w:rtl w:val="0"/>
        </w:rPr>
        <w:tab/>
        <w:t xml:space="preserve">Loi relative aux libertés</w:t>
      </w:r>
    </w:p>
    <w:p w:rsidR="00000000" w:rsidDel="00000000" w:rsidP="00000000" w:rsidRDefault="00000000" w:rsidRPr="00000000" w14:paraId="0000009B">
      <w:pPr>
        <w:rPr/>
      </w:pPr>
      <w:r w:rsidDel="00000000" w:rsidR="00000000" w:rsidRPr="00000000">
        <w:rPr>
          <w:rtl w:val="0"/>
        </w:rPr>
        <w:tab/>
        <w:t xml:space="preserve">Loi relative au développement des organisations représentatives</w:t>
      </w:r>
    </w:p>
    <w:p w:rsidR="00000000" w:rsidDel="00000000" w:rsidP="00000000" w:rsidRDefault="00000000" w:rsidRPr="00000000" w14:paraId="0000009C">
      <w:pPr>
        <w:rPr/>
      </w:pPr>
      <w:r w:rsidDel="00000000" w:rsidR="00000000" w:rsidRPr="00000000">
        <w:rPr>
          <w:rtl w:val="0"/>
        </w:rPr>
        <w:tab/>
        <w:t xml:space="preserve">Loi relative à la négociation collective et au règlement des conflits</w:t>
      </w:r>
    </w:p>
    <w:p w:rsidR="00000000" w:rsidDel="00000000" w:rsidP="00000000" w:rsidRDefault="00000000" w:rsidRPr="00000000" w14:paraId="0000009D">
      <w:pPr>
        <w:rPr/>
      </w:pPr>
      <w:r w:rsidDel="00000000" w:rsidR="00000000" w:rsidRPr="00000000">
        <w:rPr>
          <w:rtl w:val="0"/>
        </w:rPr>
        <w:tab/>
        <w:t xml:space="preserve">Loi relative au comité d’hygiène, sécurité et condition</w:t>
      </w:r>
    </w:p>
    <w:p w:rsidR="00000000" w:rsidDel="00000000" w:rsidP="00000000" w:rsidRDefault="00000000" w:rsidRPr="00000000" w14:paraId="0000009E">
      <w:pPr>
        <w:rPr/>
      </w:pPr>
      <w:r w:rsidDel="00000000" w:rsidR="00000000" w:rsidRPr="00000000">
        <w:rPr>
          <w:rtl w:val="0"/>
        </w:rPr>
        <w:tab/>
        <w:t xml:space="preserve">Négocier au niveau de la branche selon une périodicité</w:t>
      </w:r>
    </w:p>
    <w:p w:rsidR="00000000" w:rsidDel="00000000" w:rsidP="00000000" w:rsidRDefault="00000000" w:rsidRPr="00000000" w14:paraId="0000009F">
      <w:pPr>
        <w:rPr/>
      </w:pPr>
      <w:r w:rsidDel="00000000" w:rsidR="00000000" w:rsidRPr="00000000">
        <w:rPr>
          <w:rtl w:val="0"/>
        </w:rPr>
        <w:tab/>
        <w:t xml:space="preserve">Possibilité de conclure des accords dérogatoires</w:t>
      </w:r>
    </w:p>
    <w:p w:rsidR="00000000" w:rsidDel="00000000" w:rsidP="00000000" w:rsidRDefault="00000000" w:rsidRPr="00000000" w14:paraId="000000A0">
      <w:pPr>
        <w:rPr/>
      </w:pPr>
      <w:r w:rsidDel="00000000" w:rsidR="00000000" w:rsidRPr="00000000">
        <w:rPr>
          <w:rtl w:val="0"/>
        </w:rPr>
        <w:t xml:space="preserve">1991 : loi politique de prévention propre à chaque établissement</w:t>
      </w:r>
    </w:p>
    <w:p w:rsidR="00000000" w:rsidDel="00000000" w:rsidP="00000000" w:rsidRDefault="00000000" w:rsidRPr="00000000" w14:paraId="000000A1">
      <w:pPr>
        <w:rPr/>
      </w:pPr>
      <w:r w:rsidDel="00000000" w:rsidR="00000000" w:rsidRPr="00000000">
        <w:rPr>
          <w:rtl w:val="0"/>
        </w:rPr>
        <w:t xml:space="preserve">1998 : incitation à la réduction du temps de travail</w:t>
      </w:r>
    </w:p>
    <w:p w:rsidR="00000000" w:rsidDel="00000000" w:rsidP="00000000" w:rsidRDefault="00000000" w:rsidRPr="00000000" w14:paraId="000000A2">
      <w:pPr>
        <w:rPr/>
      </w:pPr>
      <w:r w:rsidDel="00000000" w:rsidR="00000000" w:rsidRPr="00000000">
        <w:rPr>
          <w:rtl w:val="0"/>
        </w:rPr>
        <w:t xml:space="preserve">1998 : CNPF -&gt; MEDEF</w:t>
      </w:r>
    </w:p>
    <w:p w:rsidR="00000000" w:rsidDel="00000000" w:rsidP="00000000" w:rsidRDefault="00000000" w:rsidRPr="00000000" w14:paraId="000000A3">
      <w:pPr>
        <w:rPr/>
      </w:pPr>
      <w:r w:rsidDel="00000000" w:rsidR="00000000" w:rsidRPr="00000000">
        <w:rPr>
          <w:rtl w:val="0"/>
        </w:rPr>
        <w:t xml:space="preserve">2003 : droit à la formation</w:t>
      </w:r>
    </w:p>
    <w:p w:rsidR="00000000" w:rsidDel="00000000" w:rsidP="00000000" w:rsidRDefault="00000000" w:rsidRPr="00000000" w14:paraId="000000A4">
      <w:pPr>
        <w:rPr/>
      </w:pPr>
      <w:r w:rsidDel="00000000" w:rsidR="00000000" w:rsidRPr="00000000">
        <w:rPr>
          <w:rtl w:val="0"/>
        </w:rPr>
        <w:t xml:space="preserve">2005 : cohésion sociale, + 300 employés obligation de négociation</w:t>
      </w:r>
    </w:p>
    <w:p w:rsidR="00000000" w:rsidDel="00000000" w:rsidP="00000000" w:rsidRDefault="00000000" w:rsidRPr="00000000" w14:paraId="000000A5">
      <w:pPr>
        <w:rPr/>
      </w:pPr>
      <w:r w:rsidDel="00000000" w:rsidR="00000000" w:rsidRPr="00000000">
        <w:rPr>
          <w:rtl w:val="0"/>
        </w:rPr>
        <w:t xml:space="preserve">2007 : loi sur le dialogue social</w:t>
      </w:r>
    </w:p>
    <w:p w:rsidR="00000000" w:rsidDel="00000000" w:rsidP="00000000" w:rsidRDefault="00000000" w:rsidRPr="00000000" w14:paraId="000000A6">
      <w:pPr>
        <w:rPr/>
      </w:pPr>
      <w:r w:rsidDel="00000000" w:rsidR="00000000" w:rsidRPr="00000000">
        <w:rPr>
          <w:rtl w:val="0"/>
        </w:rPr>
        <w:t xml:space="preserve">2013 : accord compétitivité et la sécurisation de l’emploi + outils de flexibilité et nouveaux droits pour les salariés</w:t>
      </w:r>
    </w:p>
    <w:p w:rsidR="00000000" w:rsidDel="00000000" w:rsidP="00000000" w:rsidRDefault="00000000" w:rsidRPr="00000000" w14:paraId="000000A7">
      <w:pPr>
        <w:rPr/>
      </w:pPr>
      <w:r w:rsidDel="00000000" w:rsidR="00000000" w:rsidRPr="00000000">
        <w:rPr>
          <w:rtl w:val="0"/>
        </w:rPr>
        <w:t xml:space="preserve">2014 : loi permettant de don de jours de repos à un parent d’enfant malade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Taux de syndicalisation globale en France : 8%</w:t>
      </w:r>
    </w:p>
    <w:p w:rsidR="00000000" w:rsidDel="00000000" w:rsidP="00000000" w:rsidRDefault="00000000" w:rsidRPr="00000000" w14:paraId="000000AA">
      <w:pPr>
        <w:rPr/>
      </w:pPr>
      <w:r w:rsidDel="00000000" w:rsidR="00000000" w:rsidRPr="00000000">
        <w:rPr>
          <w:rtl w:val="0"/>
        </w:rPr>
        <w:t xml:space="preserve">CCT 25%</w:t>
      </w:r>
    </w:p>
    <w:p w:rsidR="00000000" w:rsidDel="00000000" w:rsidP="00000000" w:rsidRDefault="00000000" w:rsidRPr="00000000" w14:paraId="000000AB">
      <w:pPr>
        <w:rPr/>
      </w:pPr>
      <w:r w:rsidDel="00000000" w:rsidR="00000000" w:rsidRPr="00000000">
        <w:rPr>
          <w:rtl w:val="0"/>
        </w:rPr>
        <w:t xml:space="preserve">CFTC 10%</w:t>
      </w:r>
    </w:p>
    <w:p w:rsidR="00000000" w:rsidDel="00000000" w:rsidP="00000000" w:rsidRDefault="00000000" w:rsidRPr="00000000" w14:paraId="000000AC">
      <w:pPr>
        <w:rPr/>
      </w:pPr>
      <w:r w:rsidDel="00000000" w:rsidR="00000000" w:rsidRPr="00000000">
        <w:rPr>
          <w:rtl w:val="0"/>
        </w:rPr>
        <w:t xml:space="preserve">CGC 15%</w:t>
      </w:r>
    </w:p>
    <w:p w:rsidR="00000000" w:rsidDel="00000000" w:rsidP="00000000" w:rsidRDefault="00000000" w:rsidRPr="00000000" w14:paraId="000000AD">
      <w:pPr>
        <w:rPr/>
      </w:pPr>
      <w:r w:rsidDel="00000000" w:rsidR="00000000" w:rsidRPr="00000000">
        <w:rPr>
          <w:rtl w:val="0"/>
        </w:rPr>
        <w:t xml:space="preserve">FO 5%</w:t>
      </w:r>
    </w:p>
    <w:p w:rsidR="00000000" w:rsidDel="00000000" w:rsidP="00000000" w:rsidRDefault="00000000" w:rsidRPr="00000000" w14:paraId="000000AE">
      <w:pPr>
        <w:rPr/>
      </w:pPr>
      <w:r w:rsidDel="00000000" w:rsidR="00000000" w:rsidRPr="00000000">
        <w:rPr>
          <w:rtl w:val="0"/>
        </w:rPr>
        <w:t xml:space="preserve">CFDT 45%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Indicateurs économiques :</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Taux de recours à l'intérim</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Dépense publicitaire</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Prix fret shanghai -&gt; rotterdam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Au sortir de la guerre 5 organisations syndicales sont représentatives avec des délégués syndicaux</w:t>
      </w:r>
    </w:p>
    <w:p w:rsidR="00000000" w:rsidDel="00000000" w:rsidP="00000000" w:rsidRDefault="00000000" w:rsidRPr="00000000" w14:paraId="000000B7">
      <w:pPr>
        <w:rPr/>
      </w:pPr>
      <w:r w:rsidDel="00000000" w:rsidR="00000000" w:rsidRPr="00000000">
        <w:rPr>
          <w:rtl w:val="0"/>
        </w:rPr>
        <w:t xml:space="preserve">L’employé receveur lettre recommandé du syndicat pour nomination délégué.</w:t>
      </w:r>
    </w:p>
    <w:p w:rsidR="00000000" w:rsidDel="00000000" w:rsidP="00000000" w:rsidRDefault="00000000" w:rsidRPr="00000000" w14:paraId="000000B8">
      <w:pPr>
        <w:rPr/>
      </w:pPr>
      <w:r w:rsidDel="00000000" w:rsidR="00000000" w:rsidRPr="00000000">
        <w:rPr>
          <w:rtl w:val="0"/>
        </w:rPr>
        <w:t xml:space="preserve">Il signait une accord collectif avec ce délégué pour l’entreprise. Jusqu’en 2010.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Donner une légitimité au délégué -&gt; élection</w:t>
      </w:r>
    </w:p>
    <w:p w:rsidR="00000000" w:rsidDel="00000000" w:rsidP="00000000" w:rsidRDefault="00000000" w:rsidRPr="00000000" w14:paraId="000000BB">
      <w:pPr>
        <w:rPr/>
      </w:pPr>
      <w:r w:rsidDel="00000000" w:rsidR="00000000" w:rsidRPr="00000000">
        <w:rPr>
          <w:rtl w:val="0"/>
        </w:rPr>
        <w:t xml:space="preserve">Election au CE (ou CSE), 2 tours :</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1er tour : que des syndicaux</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Test de l’audience syndicale : si moins de 10% alors ne peut se présenter, minimum de 30% des voix pour accord, mais si opposition plus forte alors annulée</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Si &lt; 50% de participation</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2ème tour : n’importe qui donc employeur déguisé</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Ordonnance Macron 2017 :</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Plus de souplesse pour la négociation obligatoire de marche</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Nouveau domaine ouvert à la négociation (CDD, intérim, CDI de chantier, portage salariale)</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Extension dans des entreprises de 50 salariés</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Accélération de la fusion des branches</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Nouveau barème pour les indemnités prud’homales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Conditions et délais de licenciement modifié</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Plans de départ volontaire autonomes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w6vqoepsubgh" w:id="7"/>
      <w:bookmarkEnd w:id="7"/>
      <w:r w:rsidDel="00000000" w:rsidR="00000000" w:rsidRPr="00000000">
        <w:rPr>
          <w:rtl w:val="0"/>
        </w:rPr>
        <w:t xml:space="preserve">Débat sur la hiérarchie des normes en droit social</w:t>
      </w:r>
    </w:p>
    <w:p w:rsidR="00000000" w:rsidDel="00000000" w:rsidP="00000000" w:rsidRDefault="00000000" w:rsidRPr="00000000" w14:paraId="000000CC">
      <w:pPr>
        <w:rPr/>
      </w:pPr>
      <w:r w:rsidDel="00000000" w:rsidR="00000000" w:rsidRPr="00000000">
        <w:rPr>
          <w:rtl w:val="0"/>
        </w:rPr>
        <w:t xml:space="preserve">Norme juridique supérieur : personne ne peut y déroger</w:t>
      </w:r>
    </w:p>
    <w:p w:rsidR="00000000" w:rsidDel="00000000" w:rsidP="00000000" w:rsidRDefault="00000000" w:rsidRPr="00000000" w14:paraId="000000CD">
      <w:pPr>
        <w:rPr/>
      </w:pPr>
      <w:r w:rsidDel="00000000" w:rsidR="00000000" w:rsidRPr="00000000">
        <w:rPr>
          <w:rtl w:val="0"/>
        </w:rPr>
        <w:t xml:space="preserve">Une norme sociale peut être déroger à une norme supérieur que si elle l’impact positiviement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Sources de financement des syndicats</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¾ ressources viennent de l’Etat</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Style w:val="Heading1"/>
        <w:rPr/>
      </w:pPr>
      <w:bookmarkStart w:colFirst="0" w:colLast="0" w:name="_z9dve77ir51k" w:id="8"/>
      <w:bookmarkEnd w:id="8"/>
      <w:r w:rsidDel="00000000" w:rsidR="00000000" w:rsidRPr="00000000">
        <w:rPr>
          <w:rtl w:val="0"/>
        </w:rPr>
        <w:t xml:space="preserve">Tendances</w:t>
      </w:r>
    </w:p>
    <w:p w:rsidR="00000000" w:rsidDel="00000000" w:rsidP="00000000" w:rsidRDefault="00000000" w:rsidRPr="00000000" w14:paraId="000000D5">
      <w:pPr>
        <w:rPr/>
      </w:pPr>
      <w:r w:rsidDel="00000000" w:rsidR="00000000" w:rsidRPr="00000000">
        <w:rPr>
          <w:rtl w:val="0"/>
        </w:rPr>
        <w:t xml:space="preserve">Dégradation globale préoccupante :</w:t>
      </w:r>
    </w:p>
    <w:p w:rsidR="00000000" w:rsidDel="00000000" w:rsidP="00000000" w:rsidRDefault="00000000" w:rsidRPr="00000000" w14:paraId="000000D6">
      <w:pPr>
        <w:numPr>
          <w:ilvl w:val="0"/>
          <w:numId w:val="10"/>
        </w:numPr>
        <w:ind w:left="720" w:hanging="360"/>
        <w:rPr>
          <w:u w:val="none"/>
        </w:rPr>
      </w:pPr>
      <w:r w:rsidDel="00000000" w:rsidR="00000000" w:rsidRPr="00000000">
        <w:rPr>
          <w:rtl w:val="0"/>
        </w:rPr>
        <w:t xml:space="preserve">Ciment idéologique perdu toute crédibilité</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Vocations se font rare</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Syndicalisme vieillit</w:t>
      </w:r>
    </w:p>
    <w:p w:rsidR="00000000" w:rsidDel="00000000" w:rsidP="00000000" w:rsidRDefault="00000000" w:rsidRPr="00000000" w14:paraId="000000D9">
      <w:pPr>
        <w:numPr>
          <w:ilvl w:val="0"/>
          <w:numId w:val="10"/>
        </w:numPr>
        <w:ind w:left="720" w:hanging="360"/>
        <w:rPr>
          <w:u w:val="none"/>
        </w:rPr>
      </w:pPr>
      <w:r w:rsidDel="00000000" w:rsidR="00000000" w:rsidRPr="00000000">
        <w:rPr>
          <w:rtl w:val="0"/>
        </w:rPr>
        <w:t xml:space="preserve">Défis expertise face à des situations de plus en plus complexes</w:t>
      </w:r>
    </w:p>
    <w:p w:rsidR="00000000" w:rsidDel="00000000" w:rsidP="00000000" w:rsidRDefault="00000000" w:rsidRPr="00000000" w14:paraId="000000DA">
      <w:pPr>
        <w:numPr>
          <w:ilvl w:val="0"/>
          <w:numId w:val="10"/>
        </w:numPr>
        <w:ind w:left="720" w:hanging="360"/>
        <w:rPr>
          <w:u w:val="none"/>
        </w:rPr>
      </w:pPr>
      <w:r w:rsidDel="00000000" w:rsidR="00000000" w:rsidRPr="00000000">
        <w:rPr>
          <w:rtl w:val="0"/>
        </w:rPr>
        <w:t xml:space="preserve">Méconnaissance de ce que veulent réellement les salariés (chèque cadeau)</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Renforcement des structures syndicales :</w:t>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Augmentation des effectfs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Représentation effective des salariés dans les TPE</w:t>
      </w:r>
    </w:p>
    <w:p w:rsidR="00000000" w:rsidDel="00000000" w:rsidP="00000000" w:rsidRDefault="00000000" w:rsidRPr="00000000" w14:paraId="000000E0">
      <w:pPr>
        <w:rPr/>
      </w:pPr>
      <w:r w:rsidDel="00000000" w:rsidR="00000000" w:rsidRPr="00000000">
        <w:rPr>
          <w:rtl w:val="0"/>
        </w:rPr>
        <w:t xml:space="preserve">Inversion de la hiérarchie des normes -&gt; clé pour la compétitivité</w:t>
      </w:r>
    </w:p>
    <w:p w:rsidR="00000000" w:rsidDel="00000000" w:rsidP="00000000" w:rsidRDefault="00000000" w:rsidRPr="00000000" w14:paraId="000000E1">
      <w:pPr>
        <w:rPr/>
      </w:pPr>
      <w:r w:rsidDel="00000000" w:rsidR="00000000" w:rsidRPr="00000000">
        <w:rPr>
          <w:rtl w:val="0"/>
        </w:rPr>
        <w:tab/>
        <w:t xml:space="preserve">Réformes promises à la Comission Européenne et à l’Allemagne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nczljfpouchy" w:id="9"/>
      <w:bookmarkEnd w:id="9"/>
      <w:r w:rsidDel="00000000" w:rsidR="00000000" w:rsidRPr="00000000">
        <w:rPr>
          <w:rtl w:val="0"/>
        </w:rPr>
        <w:t xml:space="preserve">Principaux acteurs du dialogue social en entreprise</w:t>
      </w:r>
    </w:p>
    <w:p w:rsidR="00000000" w:rsidDel="00000000" w:rsidP="00000000" w:rsidRDefault="00000000" w:rsidRPr="00000000" w14:paraId="000000E5">
      <w:pPr>
        <w:rPr/>
      </w:pPr>
      <w:r w:rsidDel="00000000" w:rsidR="00000000" w:rsidRPr="00000000">
        <w:rPr>
          <w:rtl w:val="0"/>
        </w:rPr>
        <w:t xml:space="preserve">Le dirigeant</w:t>
      </w:r>
    </w:p>
    <w:p w:rsidR="00000000" w:rsidDel="00000000" w:rsidP="00000000" w:rsidRDefault="00000000" w:rsidRPr="00000000" w14:paraId="000000E6">
      <w:pPr>
        <w:rPr/>
      </w:pPr>
      <w:r w:rsidDel="00000000" w:rsidR="00000000" w:rsidRPr="00000000">
        <w:rPr>
          <w:rtl w:val="0"/>
        </w:rPr>
        <w:t xml:space="preserve">L’encadrement, les protégés et les vecteurs de communication</w:t>
      </w:r>
    </w:p>
    <w:p w:rsidR="00000000" w:rsidDel="00000000" w:rsidP="00000000" w:rsidRDefault="00000000" w:rsidRPr="00000000" w14:paraId="000000E7">
      <w:pPr>
        <w:rPr/>
      </w:pPr>
      <w:r w:rsidDel="00000000" w:rsidR="00000000" w:rsidRPr="00000000">
        <w:rPr>
          <w:rtl w:val="0"/>
        </w:rPr>
        <w:t xml:space="preserve">Le DRH</w:t>
      </w:r>
    </w:p>
    <w:p w:rsidR="00000000" w:rsidDel="00000000" w:rsidP="00000000" w:rsidRDefault="00000000" w:rsidRPr="00000000" w14:paraId="000000E8">
      <w:pPr>
        <w:rPr/>
      </w:pPr>
      <w:r w:rsidDel="00000000" w:rsidR="00000000" w:rsidRPr="00000000">
        <w:rPr>
          <w:rtl w:val="0"/>
        </w:rPr>
        <w:t xml:space="preserve">Le délégué syndical</w:t>
      </w:r>
    </w:p>
    <w:p w:rsidR="00000000" w:rsidDel="00000000" w:rsidP="00000000" w:rsidRDefault="00000000" w:rsidRPr="00000000" w14:paraId="000000E9">
      <w:pPr>
        <w:rPr/>
      </w:pPr>
      <w:r w:rsidDel="00000000" w:rsidR="00000000" w:rsidRPr="00000000">
        <w:rPr>
          <w:rtl w:val="0"/>
        </w:rPr>
        <w:t xml:space="preserve">Le délégué du personnel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Le conseil social et économique</w:t>
      </w:r>
    </w:p>
    <w:p w:rsidR="00000000" w:rsidDel="00000000" w:rsidP="00000000" w:rsidRDefault="00000000" w:rsidRPr="00000000" w14:paraId="000000ED">
      <w:pPr>
        <w:rPr/>
      </w:pPr>
      <w:r w:rsidDel="00000000" w:rsidR="00000000" w:rsidRPr="00000000">
        <w:rPr>
          <w:rtl w:val="0"/>
        </w:rPr>
        <w:t xml:space="preserve">Doit être consulté dans le cadre des débats relatifs à : </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Evolution des effectifs de l’entreprise</w:t>
      </w:r>
    </w:p>
    <w:p w:rsidR="00000000" w:rsidDel="00000000" w:rsidP="00000000" w:rsidRDefault="00000000" w:rsidRPr="00000000" w14:paraId="000000EF">
      <w:pPr>
        <w:numPr>
          <w:ilvl w:val="0"/>
          <w:numId w:val="7"/>
        </w:numPr>
        <w:ind w:left="720" w:hanging="360"/>
        <w:rPr>
          <w:u w:val="none"/>
        </w:rPr>
      </w:pPr>
      <w:r w:rsidDel="00000000" w:rsidR="00000000" w:rsidRPr="00000000">
        <w:rPr>
          <w:rtl w:val="0"/>
        </w:rPr>
        <w:t xml:space="preserve">Organisation et les conditions de travail</w:t>
      </w:r>
    </w:p>
    <w:p w:rsidR="00000000" w:rsidDel="00000000" w:rsidP="00000000" w:rsidRDefault="00000000" w:rsidRPr="00000000" w14:paraId="000000F0">
      <w:pPr>
        <w:numPr>
          <w:ilvl w:val="0"/>
          <w:numId w:val="7"/>
        </w:numPr>
        <w:ind w:left="720" w:hanging="360"/>
        <w:rPr>
          <w:u w:val="none"/>
        </w:rPr>
      </w:pPr>
      <w:r w:rsidDel="00000000" w:rsidR="00000000" w:rsidRPr="00000000">
        <w:rPr>
          <w:rtl w:val="0"/>
        </w:rPr>
        <w:t xml:space="preserve">Plan de formation</w:t>
      </w:r>
    </w:p>
    <w:p w:rsidR="00000000" w:rsidDel="00000000" w:rsidP="00000000" w:rsidRDefault="00000000" w:rsidRPr="00000000" w14:paraId="000000F1">
      <w:pPr>
        <w:numPr>
          <w:ilvl w:val="0"/>
          <w:numId w:val="7"/>
        </w:numPr>
        <w:ind w:left="720" w:hanging="360"/>
        <w:rPr>
          <w:u w:val="none"/>
        </w:rPr>
      </w:pPr>
      <w:r w:rsidDel="00000000" w:rsidR="00000000" w:rsidRPr="00000000">
        <w:rPr>
          <w:rtl w:val="0"/>
        </w:rPr>
        <w:t xml:space="preserve">Modification de l’orga juridique et économique</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Introduction de nouvelles technologies</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Aménagement du travail et insertion dans l’emploi</w:t>
      </w:r>
    </w:p>
    <w:p w:rsidR="00000000" w:rsidDel="00000000" w:rsidP="00000000" w:rsidRDefault="00000000" w:rsidRPr="00000000" w14:paraId="000000F4">
      <w:pPr>
        <w:numPr>
          <w:ilvl w:val="0"/>
          <w:numId w:val="7"/>
        </w:numPr>
        <w:ind w:left="720" w:hanging="360"/>
        <w:rPr>
          <w:u w:val="none"/>
        </w:rPr>
      </w:pPr>
      <w:r w:rsidDel="00000000" w:rsidR="00000000" w:rsidRPr="00000000">
        <w:rPr>
          <w:rtl w:val="0"/>
        </w:rPr>
        <w:t xml:space="preserve">Direction doit transmettre la base des chiffres économique et sociaux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CSE</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Analyse risque professionnel</w:t>
      </w:r>
    </w:p>
    <w:p w:rsidR="00000000" w:rsidDel="00000000" w:rsidP="00000000" w:rsidRDefault="00000000" w:rsidRPr="00000000" w14:paraId="000000F8">
      <w:pPr>
        <w:numPr>
          <w:ilvl w:val="0"/>
          <w:numId w:val="3"/>
        </w:numPr>
        <w:ind w:left="720" w:hanging="360"/>
        <w:rPr>
          <w:u w:val="none"/>
        </w:rPr>
      </w:pPr>
      <w:r w:rsidDel="00000000" w:rsidR="00000000" w:rsidRPr="00000000">
        <w:rPr>
          <w:rtl w:val="0"/>
        </w:rPr>
        <w:t xml:space="preserve">Harcèlement moral et sexuel</w:t>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Se dote un secrétaire et d’un trésorier</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Temps de délégation de 10h ou 16h min (50 employés min)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qh9050gdxrm2" w:id="10"/>
      <w:bookmarkEnd w:id="10"/>
      <w:r w:rsidDel="00000000" w:rsidR="00000000" w:rsidRPr="00000000">
        <w:rPr>
          <w:rtl w:val="0"/>
        </w:rPr>
        <w:t xml:space="preserve">Les conditions de base</w:t>
      </w:r>
    </w:p>
    <w:p w:rsidR="00000000" w:rsidDel="00000000" w:rsidP="00000000" w:rsidRDefault="00000000" w:rsidRPr="00000000" w14:paraId="000000FE">
      <w:pPr>
        <w:rPr/>
      </w:pPr>
      <w:r w:rsidDel="00000000" w:rsidR="00000000" w:rsidRPr="00000000">
        <w:rPr>
          <w:rtl w:val="0"/>
        </w:rPr>
        <w:t xml:space="preserve">Des organisations de travailleurs et d’employeurs fortes et indépendantes</w:t>
      </w:r>
    </w:p>
    <w:p w:rsidR="00000000" w:rsidDel="00000000" w:rsidP="00000000" w:rsidRDefault="00000000" w:rsidRPr="00000000" w14:paraId="000000FF">
      <w:pPr>
        <w:rPr/>
      </w:pPr>
      <w:r w:rsidDel="00000000" w:rsidR="00000000" w:rsidRPr="00000000">
        <w:rPr>
          <w:rtl w:val="0"/>
        </w:rPr>
        <w:t xml:space="preserve">Volonté politique affirmée d’engager le dialogue social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f2utip5xhqdq" w:id="11"/>
      <w:bookmarkEnd w:id="11"/>
      <w:r w:rsidDel="00000000" w:rsidR="00000000" w:rsidRPr="00000000">
        <w:rPr>
          <w:rtl w:val="0"/>
        </w:rPr>
        <w:t xml:space="preserve">Synthèse</w:t>
      </w:r>
    </w:p>
    <w:p w:rsidR="00000000" w:rsidDel="00000000" w:rsidP="00000000" w:rsidRDefault="00000000" w:rsidRPr="00000000" w14:paraId="00000103">
      <w:pPr>
        <w:rPr/>
      </w:pPr>
      <w:r w:rsidDel="00000000" w:rsidR="00000000" w:rsidRPr="00000000">
        <w:rPr>
          <w:rtl w:val="0"/>
        </w:rPr>
        <w:t xml:space="preserve">Perpétuelle évolution</w:t>
      </w:r>
    </w:p>
    <w:p w:rsidR="00000000" w:rsidDel="00000000" w:rsidP="00000000" w:rsidRDefault="00000000" w:rsidRPr="00000000" w14:paraId="00000104">
      <w:pPr>
        <w:rPr/>
      </w:pPr>
      <w:r w:rsidDel="00000000" w:rsidR="00000000" w:rsidRPr="00000000">
        <w:rPr>
          <w:rtl w:val="0"/>
        </w:rPr>
        <w:t xml:space="preserve">Conflictualité</w:t>
      </w:r>
    </w:p>
    <w:p w:rsidR="00000000" w:rsidDel="00000000" w:rsidP="00000000" w:rsidRDefault="00000000" w:rsidRPr="00000000" w14:paraId="00000105">
      <w:pPr>
        <w:rPr/>
      </w:pPr>
      <w:r w:rsidDel="00000000" w:rsidR="00000000" w:rsidRPr="00000000">
        <w:rPr>
          <w:rtl w:val="0"/>
        </w:rPr>
        <w:t xml:space="preserve">Refuser le dialogue revient à accepter la violence</w:t>
      </w:r>
    </w:p>
    <w:p w:rsidR="00000000" w:rsidDel="00000000" w:rsidP="00000000" w:rsidRDefault="00000000" w:rsidRPr="00000000" w14:paraId="000001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