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p5sk1rd6tj" w:id="0"/>
      <w:bookmarkEnd w:id="0"/>
      <w:r w:rsidDel="00000000" w:rsidR="00000000" w:rsidRPr="00000000">
        <w:rPr>
          <w:rtl w:val="0"/>
        </w:rPr>
        <w:t xml:space="preserve">Wi-Fi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M. Abbas Attoum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25/01/2019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7zv1fgoa7a6y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3h de cours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3h de pratique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Entreprise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Client, Fournisseur, Operateur, 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Poste 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R&amp;D : Développe le logiciel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: Suit les tickets des clients et fix le logiciel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Avant-vente : technique et relationnel : fonctionnalité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Commercial : Discute, finalise le deal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2iz0t9vk5efl" w:id="2"/>
      <w:bookmarkEnd w:id="2"/>
      <w:r w:rsidDel="00000000" w:rsidR="00000000" w:rsidRPr="00000000">
        <w:rPr>
          <w:rtl w:val="0"/>
        </w:rPr>
        <w:t xml:space="preserve">Wireless : Infrastructure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Base stations: relay traffic between wireless and wired networks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tower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point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Access network :</w:t>
      </w:r>
      <w:r w:rsidDel="00000000" w:rsidR="00000000" w:rsidRPr="00000000">
        <w:rPr>
          <w:rtl w:val="0"/>
        </w:rPr>
        <w:t xml:space="preserve"> you access the network through wireless connections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Infrastructure mod: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Ad. hoc mode = no base station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s7n9y5lufy0g" w:id="3"/>
      <w:bookmarkEnd w:id="3"/>
      <w:r w:rsidDel="00000000" w:rsidR="00000000" w:rsidRPr="00000000">
        <w:rPr>
          <w:rtl w:val="0"/>
        </w:rPr>
        <w:t xml:space="preserve">Characteristics of wireless links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802.11 = WiFi standardised by IEEE, group of researchers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802.3 = Ethernet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802.15 = Bluetooth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IETF does the standards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802.11aw = 2019, last released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is the minimum Rate necessary for voice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transform a voice to digital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Fe &gt;= 2Fmax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Voice frequency from 0 to 4000 Hz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Fe = 8000 Hz, sample per second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Each value is from -127 + 127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 on 8 bits so a Byte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8000 * 8 = 64 000 b / s = 64 Kb / s = 8 KB /s without compression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Wifi benefits 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Mobility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with IP networks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can’t transmit at the same frequency ⇒ collisions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g3eyocqnaexg" w:id="4"/>
      <w:bookmarkEnd w:id="4"/>
      <w:r w:rsidDel="00000000" w:rsidR="00000000" w:rsidRPr="00000000">
        <w:rPr>
          <w:rtl w:val="0"/>
        </w:rPr>
        <w:t xml:space="preserve">802.11 architecture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OSI model : Physical Layer + Data Link layer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bbstnvddfix" w:id="5"/>
      <w:bookmarkEnd w:id="5"/>
      <w:r w:rsidDel="00000000" w:rsidR="00000000" w:rsidRPr="00000000">
        <w:rPr>
          <w:rtl w:val="0"/>
        </w:rPr>
        <w:t xml:space="preserve">Physical layer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2.4GHz / 5 GHz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free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channels (frequencies)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 :13 channels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: 11 channels</w:t>
        <w:tab/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MIMO :</w:t>
      </w:r>
      <w:r w:rsidDel="00000000" w:rsidR="00000000" w:rsidRPr="00000000">
        <w:rPr>
          <w:rtl w:val="0"/>
        </w:rPr>
        <w:t xml:space="preserve"> multiple inputs, multiple outputs (talking at different people at the same time, or different people talking to 1 guy at the same time)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9gnu9htr2n41" w:id="6"/>
      <w:bookmarkEnd w:id="6"/>
      <w:r w:rsidDel="00000000" w:rsidR="00000000" w:rsidRPr="00000000">
        <w:rPr>
          <w:rtl w:val="0"/>
        </w:rPr>
        <w:t xml:space="preserve">DataLink layer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RTS</w:t>
      </w:r>
      <w:r w:rsidDel="00000000" w:rsidR="00000000" w:rsidRPr="00000000">
        <w:rPr>
          <w:rtl w:val="0"/>
        </w:rPr>
        <w:t xml:space="preserve">  = request to send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sending a huge amount of data, you send a small one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CTS </w:t>
      </w:r>
      <w:r w:rsidDel="00000000" w:rsidR="00000000" w:rsidRPr="00000000">
        <w:rPr>
          <w:rtl w:val="0"/>
        </w:rPr>
        <w:t xml:space="preserve">= clear to send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Reply. “It’s okay to send”.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This avoids collisions.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fv204ubbyrb1" w:id="7"/>
      <w:bookmarkEnd w:id="7"/>
      <w:r w:rsidDel="00000000" w:rsidR="00000000" w:rsidRPr="00000000">
        <w:rPr>
          <w:rtl w:val="0"/>
        </w:rPr>
        <w:t xml:space="preserve">Beacons / association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 = when you connect to a wifi network. 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You’re allowed to have your packets transmitted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AndroidAP as default Android hotspot (Access Point) SSID (name) so if connected to one before will try to connect to it automatically.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Passive scanning 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Beacon frames sent from APs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 request frame sent : HI to select AP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 response frame sent from selected AP to Hi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Active scanning 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IBBS 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Without a access point ad hoc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BBS : basic service set =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Use an access point for the network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ESS : Extended service Set = set of one or more BBS (part of a network. Sever access point, interconnected. They communicated through a station)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Media access Control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Authentification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RTC-CTS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safe mode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station finds AP1, it will authenticate and associate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station moves, it may pre(authenticate with AP2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association with AP1 is no longer desirable, it may reassociate with AP2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AP2 notify AP1 of the new location of the station, terminates the previous association with AP1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some point AP2 may be taken out of service. AP2 would dissociate the associated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802.11 frame addressing: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mac addresses : AP, Client, Router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subtypes : 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: </w:t>
      </w:r>
      <w:r w:rsidDel="00000000" w:rsidR="00000000" w:rsidRPr="00000000">
        <w:rPr>
          <w:rtl w:val="0"/>
        </w:rPr>
        <w:t xml:space="preserve">controls the scheduling (ordonnancement). We allocate to each source an access (/function of time, frequency)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: </w:t>
      </w:r>
      <w:r w:rsidDel="00000000" w:rsidR="00000000" w:rsidRPr="00000000">
        <w:rPr>
          <w:rtl w:val="0"/>
        </w:rPr>
        <w:t xml:space="preserve">between two access points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Management : </w:t>
      </w:r>
      <w:r w:rsidDel="00000000" w:rsidR="00000000" w:rsidRPr="00000000">
        <w:rPr>
          <w:rtl w:val="0"/>
        </w:rPr>
        <w:t xml:space="preserve">Beacon, Probe Request &amp; Response, Authentification, De-authentification, … (between access point and access point controller)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8k8ztcsceqdo" w:id="8"/>
      <w:bookmarkEnd w:id="8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Different features :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Association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Authentication = </w:t>
      </w:r>
      <w:r w:rsidDel="00000000" w:rsidR="00000000" w:rsidRPr="00000000">
        <w:rPr>
          <w:rtl w:val="0"/>
        </w:rPr>
        <w:t xml:space="preserve">either opened or closed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 control = </w:t>
      </w:r>
      <w:r w:rsidDel="00000000" w:rsidR="00000000" w:rsidRPr="00000000">
        <w:rPr>
          <w:rtl w:val="0"/>
        </w:rPr>
        <w:t xml:space="preserve">access point can decide which clients are allowed to associate based on MAC address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integrity =</w:t>
      </w:r>
      <w:r w:rsidDel="00000000" w:rsidR="00000000" w:rsidRPr="00000000">
        <w:rPr>
          <w:rtl w:val="0"/>
        </w:rPr>
        <w:t xml:space="preserve"> data can’t be modified on the fly. Guaranteed by encryption.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confidentiality =</w:t>
      </w:r>
      <w:r w:rsidDel="00000000" w:rsidR="00000000" w:rsidRPr="00000000">
        <w:rPr>
          <w:rtl w:val="0"/>
        </w:rPr>
        <w:t xml:space="preserve"> data eavesdropping with decryption of data. Guaranteed by encryption.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</w:t>
      </w:r>
    </w:p>
    <w:p w:rsidR="00000000" w:rsidDel="00000000" w:rsidP="00000000" w:rsidRDefault="00000000" w:rsidRPr="00000000" w14:paraId="0000008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WEP  (insecure) </w:t>
      </w:r>
    </w:p>
    <w:p w:rsidR="00000000" w:rsidDel="00000000" w:rsidP="00000000" w:rsidRDefault="00000000" w:rsidRPr="00000000" w14:paraId="0000008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WPA (insecure)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WPA2 (recommended)</w:t>
      </w:r>
    </w:p>
    <w:p w:rsidR="00000000" w:rsidDel="00000000" w:rsidP="00000000" w:rsidRDefault="00000000" w:rsidRPr="00000000" w14:paraId="0000008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WAPI (for China)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tx61ukch7in9" w:id="9"/>
      <w:bookmarkEnd w:id="9"/>
      <w:r w:rsidDel="00000000" w:rsidR="00000000" w:rsidRPr="00000000">
        <w:rPr>
          <w:rtl w:val="0"/>
        </w:rPr>
        <w:t xml:space="preserve">Wired Equivalent Privacy = (WEP)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optionally authenticate users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Second, let’s at least try to encrypt every packet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 with shared key allows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send ket</w:t>
      </w:r>
    </w:p>
    <w:p w:rsidR="00000000" w:rsidDel="00000000" w:rsidP="00000000" w:rsidRDefault="00000000" w:rsidRPr="00000000" w14:paraId="00000094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95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sniffed</w:t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idea</w:t>
      </w:r>
    </w:p>
    <w:p w:rsidR="00000000" w:rsidDel="00000000" w:rsidP="00000000" w:rsidRDefault="00000000" w:rsidRPr="00000000" w14:paraId="00000097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 &amp; hash</w:t>
      </w:r>
    </w:p>
    <w:p w:rsidR="00000000" w:rsidDel="00000000" w:rsidP="00000000" w:rsidRDefault="00000000" w:rsidRPr="00000000" w14:paraId="00000098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point also computes hash</w:t>
      </w:r>
    </w:p>
    <w:p w:rsidR="00000000" w:rsidDel="00000000" w:rsidP="00000000" w:rsidRDefault="00000000" w:rsidRPr="00000000" w14:paraId="00000099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 Instant replay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idea</w:t>
      </w:r>
    </w:p>
    <w:p w:rsidR="00000000" w:rsidDel="00000000" w:rsidP="00000000" w:rsidRDefault="00000000" w:rsidRPr="00000000" w14:paraId="0000009B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intention</w:t>
      </w:r>
    </w:p>
    <w:p w:rsidR="00000000" w:rsidDel="00000000" w:rsidP="00000000" w:rsidRDefault="00000000" w:rsidRPr="00000000" w14:paraId="0000009C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point send one random number</w:t>
      </w:r>
    </w:p>
    <w:p w:rsidR="00000000" w:rsidDel="00000000" w:rsidP="00000000" w:rsidRDefault="00000000" w:rsidRPr="00000000" w14:paraId="0000009D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hash with number and key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xi70o0m96iuy" w:id="10"/>
      <w:bookmarkEnd w:id="10"/>
      <w:r w:rsidDel="00000000" w:rsidR="00000000" w:rsidRPr="00000000">
        <w:rPr>
          <w:rtl w:val="0"/>
        </w:rPr>
        <w:t xml:space="preserve">WEP encryption and decryption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pre-shared key +  We choose an init vector (IV header) that we put in the frame = RC4 algorithm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XOR it on plain information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jyci3s6q180b" w:id="11"/>
      <w:bookmarkEnd w:id="11"/>
      <w:r w:rsidDel="00000000" w:rsidR="00000000" w:rsidRPr="00000000">
        <w:rPr>
          <w:rtl w:val="0"/>
        </w:rPr>
        <w:t xml:space="preserve">WEP Integrity check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Integrity Check Value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after Encrypted payload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to be the same on arrival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my7bid6yuiuy" w:id="12"/>
      <w:bookmarkEnd w:id="12"/>
      <w:r w:rsidDel="00000000" w:rsidR="00000000" w:rsidRPr="00000000">
        <w:rPr>
          <w:rtl w:val="0"/>
        </w:rPr>
        <w:t xml:space="preserve">WAP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AAA </w:t>
      </w:r>
      <w:r w:rsidDel="00000000" w:rsidR="00000000" w:rsidRPr="00000000">
        <w:rPr>
          <w:rtl w:val="0"/>
        </w:rPr>
        <w:t xml:space="preserve"> authentication, authorization, accounting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WPA-TKIP</w:t>
      </w:r>
      <w:r w:rsidDel="00000000" w:rsidR="00000000" w:rsidRPr="00000000">
        <w:rPr>
          <w:rtl w:val="0"/>
        </w:rPr>
        <w:t xml:space="preserve"> : temporal key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Generate a new encryption key for each new client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qi4v6ejw00bf" w:id="13"/>
      <w:bookmarkEnd w:id="13"/>
      <w:r w:rsidDel="00000000" w:rsidR="00000000" w:rsidRPr="00000000">
        <w:rPr>
          <w:rtl w:val="0"/>
        </w:rPr>
        <w:t xml:space="preserve">WAP2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AES instead of RC4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Ieee 802.1X = radius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Uses EAP (Extensible authentication protocol): how to secure authentication 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NAS = network access service // point d’accès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vpp4zt3oap5e" w:id="14"/>
      <w:bookmarkEnd w:id="14"/>
      <w:r w:rsidDel="00000000" w:rsidR="00000000" w:rsidRPr="00000000">
        <w:rPr>
          <w:rtl w:val="0"/>
        </w:rPr>
        <w:t xml:space="preserve">Practical work</w:t>
      </w:r>
    </w:p>
    <w:p w:rsidR="00000000" w:rsidDel="00000000" w:rsidP="00000000" w:rsidRDefault="00000000" w:rsidRPr="00000000" w14:paraId="000000B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https://manage.wifioncloud.com:8443/wsg/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zone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Admin123!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Address mac : private on my local network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Retracer en local. Combien de temps logs stocké? Imposé par la loi : 12 ou 24 mois en fonction des pays. ⇒ min 5 ans en général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Pays où le trafic est surveillé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Volonté d'utiliser un vpn pour protéger ses données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Vpn ports bloqués ⇒ rediriger vers un autre port (80)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Deep packet inspection (dpi) ⇒ même si passe par autre port dans l’en tête vpn on peut savoir que c’est un trafic vpn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on regarde au coeur ⇒ on voit les protocoles vpn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on encapsule vpn dans un packet ssh ou https car crypté car l’entête vpn sera cryptée (443, 22)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Ou alors si tout internet est bloqué, peut toujours passer par les ports toujours ouvert sinon rien ne marche (contourner l’internet payant)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Dhcp : 67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Dns : 53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Pour remédier à cela dans le firewall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DHCP : Bloquer au niveau du firewall pour le dhcp puisque c’est interne donc on ne passe pas par le firewall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DNS : port 53</w:t>
      </w:r>
      <w:r w:rsidDel="00000000" w:rsidR="00000000" w:rsidRPr="00000000">
        <w:rPr>
          <w:b w:val="1"/>
          <w:rtl w:val="0"/>
        </w:rPr>
        <w:t xml:space="preserve"> ET</w:t>
      </w:r>
      <w:r w:rsidDel="00000000" w:rsidR="00000000" w:rsidRPr="00000000">
        <w:rPr>
          <w:rtl w:val="0"/>
        </w:rPr>
        <w:t xml:space="preserve"> ip au niveau du firewall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Différents annuaires : 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 (LDAP)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Login radius :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ece_1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1463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age.wifioncloud.com:8443/w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