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gy1og4v2l4e" w:id="0"/>
      <w:bookmarkEnd w:id="0"/>
      <w:r w:rsidDel="00000000" w:rsidR="00000000" w:rsidRPr="00000000">
        <w:rPr>
          <w:rtl w:val="0"/>
        </w:rPr>
        <w:t xml:space="preserve">Network and application filtering; class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Baptiste HAMON, CISO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23/01/2019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Internet </w:t>
      </w:r>
      <w:r w:rsidDel="00000000" w:rsidR="00000000" w:rsidRPr="00000000">
        <w:rPr>
          <w:rtl w:val="0"/>
        </w:rPr>
        <w:t xml:space="preserve">= Interconnection of Networks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vvwy4en0i1wl" w:id="1"/>
      <w:bookmarkEnd w:id="1"/>
      <w:r w:rsidDel="00000000" w:rsidR="00000000" w:rsidRPr="00000000">
        <w:rPr>
          <w:rtl w:val="0"/>
        </w:rPr>
        <w:t xml:space="preserve">1/ Reminder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OSI Layers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1575"/>
        <w:tblGridChange w:id="0">
          <w:tblGrid>
            <w:gridCol w:w="2055"/>
            <w:gridCol w:w="1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Physical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TCP, UDP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HTTP, FTP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Loopback address</w:t>
      </w:r>
      <w:r w:rsidDel="00000000" w:rsidR="00000000" w:rsidRPr="00000000">
        <w:rPr>
          <w:rtl w:val="0"/>
        </w:rPr>
        <w:t xml:space="preserve"> = local host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IP protocols are “</w:t>
      </w:r>
      <w:r w:rsidDel="00000000" w:rsidR="00000000" w:rsidRPr="00000000">
        <w:rPr>
          <w:b w:val="1"/>
          <w:rtl w:val="0"/>
        </w:rPr>
        <w:t xml:space="preserve">unreliable</w:t>
      </w:r>
      <w:r w:rsidDel="00000000" w:rsidR="00000000" w:rsidRPr="00000000">
        <w:rPr>
          <w:rtl w:val="0"/>
        </w:rPr>
        <w:t xml:space="preserve">” : data corruption, arrival order of the packets, packet loss or destruction, duplication of packets…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Networks are made up of </w:t>
      </w:r>
      <w:r w:rsidDel="00000000" w:rsidR="00000000" w:rsidRPr="00000000">
        <w:rPr>
          <w:b w:val="1"/>
          <w:rtl w:val="0"/>
        </w:rPr>
        <w:t xml:space="preserve">hardwares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Cables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interface controller (NIC)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Hub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Why do we use port numbers? 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communicate on different channels so information won’t collide.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Well known apps running as a server and listening for connections typically use the same ports :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: port 80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 : port 443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FTP : port 21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Protocols used by TCP (connected mode) :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Integrity (ack, retransmission of segments)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Used by UDP (not connected mode) : 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Streaming (faster &amp; less secure)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VPN: system for creating a direct link between remote computers, they are on the same network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VPN IPSec : Authenticate and encrypt data : confidentiality + integrity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jx1qevs17jx4" w:id="2"/>
      <w:bookmarkEnd w:id="2"/>
      <w:r w:rsidDel="00000000" w:rsidR="00000000" w:rsidRPr="00000000">
        <w:rPr>
          <w:rtl w:val="0"/>
        </w:rPr>
        <w:t xml:space="preserve">Control the network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m3ivp78d70cr" w:id="3"/>
      <w:bookmarkEnd w:id="3"/>
      <w:r w:rsidDel="00000000" w:rsidR="00000000" w:rsidRPr="00000000">
        <w:rPr>
          <w:rtl w:val="0"/>
        </w:rPr>
        <w:t xml:space="preserve">Secure the internal network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partitioning and filtering: user workstations, administrators desktops, printers, servers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Firewall as first step after router: filter all the flows, are connected to each partitions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Firewall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an input bound tables and output bound tables to accept or deny accept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cut the network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a set a rules allowing or prohibiting communications between machines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from top to bottom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packet is checked to the rule, if it doesn’t match then goes to next rule.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rule is any any drop. It is the cleanup rule: everything (what is not explicitly allowed) is forbidden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reject a packet: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Either : Explicitly return an error message to sender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 : Do it implicitly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Strengths of packet filtering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Reduction of servers exposure in one place (firewall)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Transparency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 flow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Available on multiple devices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Issues of packet filtering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Any server can listen to any port (you can change the port) ⇒ your firewall will allow some ports, but if you put a SSH to listen on it, you can go through the firewall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Necessary to validate the application protocol, requires application filters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Proxy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between local network and internet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Allows to filter the connection from the client. ⇒ the administrator can download some .exe but the user can’t.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Identification  ⇒ who connects on the internet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 of compliance to standard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Filtering : 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Whitelisting : allow specific websites =/= blacklisting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content (key words…)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Next-Gen Firewall :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 more like proxy (works on the application layer)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Identification with IPS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Policy (allows / forbids some websites)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Signature system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IPS (Intrusion prevention sys)</w:t>
      </w:r>
    </w:p>
    <w:p w:rsidR="00000000" w:rsidDel="00000000" w:rsidP="00000000" w:rsidRDefault="00000000" w:rsidRPr="00000000" w14:paraId="0000006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Analyze the signature of the files</w:t>
      </w:r>
    </w:p>
    <w:p w:rsidR="00000000" w:rsidDel="00000000" w:rsidP="00000000" w:rsidRDefault="00000000" w:rsidRPr="00000000" w14:paraId="0000006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Blocks the connection (=/= IDS which doesn’t)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Reverse proxy http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Filters the connection from the outside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Blocks the SQL injections (doesn’t recognize the packets)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Function of authentication (verification of strong authentication before reaching the server)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Function of compression and load balancer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application firewall :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as reverse proxy to protect app or service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 from 5th to 7th layer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Inspects the traffic content and blocks it if bad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Intercepts SSL/TLS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Handles authentication for the web server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