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4F9E" w:rsidRDefault="00C74F9E" w:rsidP="00C74F9E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4977765</wp:posOffset>
            </wp:positionH>
            <wp:positionV relativeFrom="paragraph">
              <wp:posOffset>-394970</wp:posOffset>
            </wp:positionV>
            <wp:extent cx="990600" cy="692150"/>
            <wp:effectExtent l="0" t="0" r="0" b="0"/>
            <wp:wrapSquare wrapText="bothSides"/>
            <wp:docPr id="2" name="Imagen 2" descr="logo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logoes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69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-441960</wp:posOffset>
            </wp:positionV>
            <wp:extent cx="657225" cy="1057275"/>
            <wp:effectExtent l="0" t="0" r="9525" b="9525"/>
            <wp:wrapSquare wrapText="bothSides"/>
            <wp:docPr id="1" name="Imagen 1" descr="maestrias-del-ipn-por-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maestrias-del-ipn-por-interne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Instituto Politécnico Nacional</w:t>
      </w:r>
    </w:p>
    <w:p w:rsidR="00C74F9E" w:rsidRDefault="00C74F9E" w:rsidP="00C74F9E">
      <w:pPr>
        <w:jc w:val="center"/>
      </w:pPr>
    </w:p>
    <w:p w:rsidR="00C74F9E" w:rsidRDefault="00C74F9E" w:rsidP="00C74F9E">
      <w:pPr>
        <w:jc w:val="center"/>
      </w:pPr>
      <w:r>
        <w:t>Escuela Superior de Cómputo</w:t>
      </w:r>
    </w:p>
    <w:p w:rsidR="00C74F9E" w:rsidRDefault="00C74F9E" w:rsidP="00C74F9E">
      <w:pPr>
        <w:jc w:val="center"/>
      </w:pPr>
    </w:p>
    <w:p w:rsidR="00C74F9E" w:rsidRDefault="00C74F9E" w:rsidP="00C74F9E">
      <w:pPr>
        <w:jc w:val="center"/>
      </w:pPr>
      <w:r>
        <w:t>Unidad de Aprendizaje</w:t>
      </w:r>
    </w:p>
    <w:p w:rsidR="00C74F9E" w:rsidRDefault="00C74F9E" w:rsidP="00C74F9E">
      <w:pPr>
        <w:jc w:val="center"/>
      </w:pPr>
      <w:r>
        <w:t>Redes de Computadoras</w:t>
      </w:r>
    </w:p>
    <w:p w:rsidR="00C74F9E" w:rsidRDefault="00C74F9E" w:rsidP="00C74F9E">
      <w:pPr>
        <w:jc w:val="center"/>
      </w:pPr>
    </w:p>
    <w:p w:rsidR="00C74F9E" w:rsidRDefault="00C74F9E" w:rsidP="00C74F9E">
      <w:pPr>
        <w:jc w:val="center"/>
        <w:rPr>
          <w:sz w:val="28"/>
        </w:rPr>
      </w:pPr>
      <w:r>
        <w:rPr>
          <w:sz w:val="28"/>
        </w:rPr>
        <w:t>Alumno</w:t>
      </w:r>
    </w:p>
    <w:p w:rsidR="00C74F9E" w:rsidRDefault="00C74F9E" w:rsidP="00C74F9E">
      <w:pPr>
        <w:jc w:val="center"/>
      </w:pPr>
      <w:r>
        <w:t>Alejandro Hernandez Gomez</w:t>
      </w:r>
    </w:p>
    <w:p w:rsidR="00C74F9E" w:rsidRDefault="00C74F9E" w:rsidP="00C74F9E">
      <w:pPr>
        <w:jc w:val="center"/>
      </w:pPr>
    </w:p>
    <w:p w:rsidR="00C74F9E" w:rsidRDefault="00C74F9E" w:rsidP="00C74F9E">
      <w:pPr>
        <w:jc w:val="center"/>
        <w:rPr>
          <w:sz w:val="28"/>
        </w:rPr>
      </w:pPr>
      <w:r>
        <w:rPr>
          <w:sz w:val="28"/>
        </w:rPr>
        <w:t>Profesor</w:t>
      </w:r>
    </w:p>
    <w:p w:rsidR="00C74F9E" w:rsidRDefault="00C74F9E" w:rsidP="00C74F9E">
      <w:pPr>
        <w:jc w:val="center"/>
      </w:pPr>
      <w:r>
        <w:t>Moreno Cervantes  Axel Ernesto</w:t>
      </w:r>
    </w:p>
    <w:p w:rsidR="00C74F9E" w:rsidRDefault="00C74F9E" w:rsidP="00C74F9E">
      <w:pPr>
        <w:jc w:val="center"/>
      </w:pPr>
      <w:r>
        <w:t>Practica 3</w:t>
      </w:r>
    </w:p>
    <w:p w:rsidR="00C74F9E" w:rsidRDefault="00C74F9E">
      <w:pPr>
        <w:spacing w:after="160" w:line="259" w:lineRule="auto"/>
      </w:pPr>
      <w:r>
        <w:br w:type="page"/>
      </w:r>
    </w:p>
    <w:p w:rsidR="00C74F9E" w:rsidRPr="00C74F9E" w:rsidRDefault="00C74F9E" w:rsidP="00C74F9E">
      <w:pPr>
        <w:jc w:val="center"/>
        <w:rPr>
          <w:rFonts w:cstheme="minorHAnsi"/>
          <w:sz w:val="28"/>
        </w:rPr>
      </w:pPr>
      <w:r w:rsidRPr="00C74F9E">
        <w:rPr>
          <w:rFonts w:cstheme="minorHAnsi"/>
          <w:sz w:val="28"/>
        </w:rPr>
        <w:lastRenderedPageBreak/>
        <w:t xml:space="preserve">Enrutamiento </w:t>
      </w:r>
      <w:proofErr w:type="spellStart"/>
      <w:r w:rsidRPr="00C74F9E">
        <w:rPr>
          <w:rFonts w:cstheme="minorHAnsi"/>
          <w:sz w:val="28"/>
        </w:rPr>
        <w:t>dinamico</w:t>
      </w:r>
      <w:proofErr w:type="spellEnd"/>
    </w:p>
    <w:p w:rsidR="00C74F9E" w:rsidRPr="00C74F9E" w:rsidRDefault="00C74F9E" w:rsidP="00C74F9E">
      <w:pPr>
        <w:pStyle w:val="NormalWeb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C74F9E">
        <w:rPr>
          <w:rFonts w:asciiTheme="minorHAnsi" w:hAnsiTheme="minorHAnsi" w:cstheme="minorHAnsi"/>
          <w:sz w:val="22"/>
          <w:szCs w:val="22"/>
        </w:rPr>
        <w:t xml:space="preserve">Los protocolos de enrutamiento mantienen tablas de enrutamiento dinámicas por medio de mensajes de actualización del enrutamiento, que contienen información acerca de los cambios sufridos en la red, y que indican al software del </w:t>
      </w:r>
      <w:proofErr w:type="spellStart"/>
      <w:r w:rsidRPr="00C74F9E">
        <w:rPr>
          <w:rFonts w:asciiTheme="minorHAnsi" w:hAnsiTheme="minorHAnsi" w:cstheme="minorHAnsi"/>
          <w:sz w:val="22"/>
          <w:szCs w:val="22"/>
        </w:rPr>
        <w:t>router</w:t>
      </w:r>
      <w:proofErr w:type="spellEnd"/>
      <w:r w:rsidRPr="00C74F9E">
        <w:rPr>
          <w:rFonts w:asciiTheme="minorHAnsi" w:hAnsiTheme="minorHAnsi" w:cstheme="minorHAnsi"/>
          <w:sz w:val="22"/>
          <w:szCs w:val="22"/>
        </w:rPr>
        <w:t xml:space="preserve"> que actualice la tabla de enrutamiento en consecuencia. Intentar utilizar el enrutamiento dinámico sobre situaciones que no lo requieren es una pérdida de ancho de banda, esfuerzo, y en consecuencia de dinero.</w:t>
      </w:r>
    </w:p>
    <w:p w:rsidR="00C74F9E" w:rsidRPr="00C74F9E" w:rsidRDefault="00C74F9E" w:rsidP="00C74F9E">
      <w:pPr>
        <w:pStyle w:val="NormalWeb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C74F9E">
        <w:rPr>
          <w:rFonts w:asciiTheme="minorHAnsi" w:hAnsiTheme="minorHAnsi" w:cstheme="minorHAnsi"/>
          <w:sz w:val="22"/>
          <w:szCs w:val="22"/>
        </w:rPr>
        <w:t xml:space="preserve">Las redes de datos que usamos en nuestras vidas cotidianas para aprender, jugar y trabajar varían desde pequeñas redes locales hasta grandes </w:t>
      </w:r>
      <w:proofErr w:type="spellStart"/>
      <w:r w:rsidRPr="00C74F9E">
        <w:rPr>
          <w:rFonts w:asciiTheme="minorHAnsi" w:hAnsiTheme="minorHAnsi" w:cstheme="minorHAnsi"/>
          <w:sz w:val="22"/>
          <w:szCs w:val="22"/>
        </w:rPr>
        <w:t>internetworks</w:t>
      </w:r>
      <w:proofErr w:type="spellEnd"/>
      <w:r w:rsidRPr="00C74F9E">
        <w:rPr>
          <w:rFonts w:asciiTheme="minorHAnsi" w:hAnsiTheme="minorHAnsi" w:cstheme="minorHAnsi"/>
          <w:sz w:val="22"/>
          <w:szCs w:val="22"/>
        </w:rPr>
        <w:t xml:space="preserve"> globales. En su casa, posiblemente tenga un </w:t>
      </w:r>
      <w:proofErr w:type="spellStart"/>
      <w:r w:rsidRPr="00C74F9E">
        <w:rPr>
          <w:rFonts w:asciiTheme="minorHAnsi" w:hAnsiTheme="minorHAnsi" w:cstheme="minorHAnsi"/>
          <w:sz w:val="22"/>
          <w:szCs w:val="22"/>
        </w:rPr>
        <w:t>router</w:t>
      </w:r>
      <w:proofErr w:type="spellEnd"/>
      <w:r w:rsidRPr="00C74F9E">
        <w:rPr>
          <w:rFonts w:asciiTheme="minorHAnsi" w:hAnsiTheme="minorHAnsi" w:cstheme="minorHAnsi"/>
          <w:sz w:val="22"/>
          <w:szCs w:val="22"/>
        </w:rPr>
        <w:t xml:space="preserve"> y dos o más computadoras. En el trabajo, su organización probablemente tenga varios </w:t>
      </w:r>
      <w:proofErr w:type="spellStart"/>
      <w:r w:rsidRPr="00C74F9E">
        <w:rPr>
          <w:rFonts w:asciiTheme="minorHAnsi" w:hAnsiTheme="minorHAnsi" w:cstheme="minorHAnsi"/>
          <w:sz w:val="22"/>
          <w:szCs w:val="22"/>
        </w:rPr>
        <w:t>routers</w:t>
      </w:r>
      <w:proofErr w:type="spellEnd"/>
      <w:r w:rsidRPr="00C74F9E">
        <w:rPr>
          <w:rFonts w:asciiTheme="minorHAnsi" w:hAnsiTheme="minorHAnsi" w:cstheme="minorHAnsi"/>
          <w:sz w:val="22"/>
          <w:szCs w:val="22"/>
        </w:rPr>
        <w:t xml:space="preserve"> y </w:t>
      </w:r>
      <w:proofErr w:type="spellStart"/>
      <w:r w:rsidRPr="00C74F9E">
        <w:rPr>
          <w:rFonts w:asciiTheme="minorHAnsi" w:hAnsiTheme="minorHAnsi" w:cstheme="minorHAnsi"/>
          <w:sz w:val="22"/>
          <w:szCs w:val="22"/>
        </w:rPr>
        <w:t>switches</w:t>
      </w:r>
      <w:proofErr w:type="spellEnd"/>
      <w:r w:rsidRPr="00C74F9E">
        <w:rPr>
          <w:rFonts w:asciiTheme="minorHAnsi" w:hAnsiTheme="minorHAnsi" w:cstheme="minorHAnsi"/>
          <w:sz w:val="22"/>
          <w:szCs w:val="22"/>
        </w:rPr>
        <w:t xml:space="preserve"> que atienden a las necesidades de comunicación de datos de cientos o hasta miles de PC.</w:t>
      </w:r>
    </w:p>
    <w:p w:rsidR="00C74F9E" w:rsidRPr="00C74F9E" w:rsidRDefault="00C74F9E" w:rsidP="00C74F9E">
      <w:pPr>
        <w:pStyle w:val="NormalWeb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C74F9E">
        <w:rPr>
          <w:rFonts w:asciiTheme="minorHAnsi" w:hAnsiTheme="minorHAnsi" w:cstheme="minorHAnsi"/>
          <w:sz w:val="22"/>
          <w:szCs w:val="22"/>
        </w:rPr>
        <w:t>Los protocolos de enrutamiento dinámico generalmente se usan en redes de mayor tamaño para facilitar la sobrecarga administrativa y operativa que implica el uso de rutas estáticas únicamente. Normalmente, una red usa una combinación de un protocolo de enrutamiento dinámico y rutas estáticas. En la mayoría de las redes, se usa un único protocolo de enrutamiento dinámico; sin embargo, hay casos en que las distintas partes de la red pueden usar diferentes protocolos de enrutamiento.</w:t>
      </w:r>
    </w:p>
    <w:p w:rsidR="00C74F9E" w:rsidRPr="00C74F9E" w:rsidRDefault="00C74F9E" w:rsidP="00C74F9E">
      <w:pPr>
        <w:jc w:val="center"/>
        <w:rPr>
          <w:rFonts w:cstheme="minorHAnsi"/>
        </w:rPr>
      </w:pPr>
    </w:p>
    <w:p w:rsidR="00C74F9E" w:rsidRPr="00C74F9E" w:rsidRDefault="00C74F9E" w:rsidP="00C74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lang w:eastAsia="es-MX"/>
        </w:rPr>
      </w:pPr>
      <w:r w:rsidRPr="00C74F9E">
        <w:rPr>
          <w:rFonts w:eastAsia="Times New Roman" w:cstheme="minorHAnsi"/>
          <w:b/>
          <w:bCs/>
          <w:sz w:val="28"/>
          <w:lang w:eastAsia="es-MX"/>
        </w:rPr>
        <w:t>Protocolos de enrutamiento dinámico</w:t>
      </w:r>
    </w:p>
    <w:p w:rsidR="00C74F9E" w:rsidRPr="00C74F9E" w:rsidRDefault="00C74F9E" w:rsidP="00C74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MX"/>
        </w:rPr>
      </w:pPr>
      <w:r w:rsidRPr="00C74F9E">
        <w:rPr>
          <w:rFonts w:eastAsia="Times New Roman" w:cstheme="minorHAnsi"/>
          <w:lang w:eastAsia="es-MX"/>
        </w:rPr>
        <w:t>Los protocolos de enrutamiento se pueden clasificar en diferentes grupos según sus características. Los protocolos de enrutamiento que se usan con más frecuencia son:</w:t>
      </w:r>
    </w:p>
    <w:p w:rsidR="00C74F9E" w:rsidRPr="00C74F9E" w:rsidRDefault="00C74F9E" w:rsidP="00C74F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MX"/>
        </w:rPr>
      </w:pPr>
      <w:r w:rsidRPr="00C74F9E">
        <w:rPr>
          <w:rFonts w:eastAsia="Times New Roman" w:cstheme="minorHAnsi"/>
          <w:lang w:eastAsia="es-MX"/>
        </w:rPr>
        <w:t>RIP: un protocolo de enrutamiento interior </w:t>
      </w:r>
      <w:hyperlink r:id="rId7" w:history="1">
        <w:r w:rsidRPr="00C74F9E">
          <w:rPr>
            <w:rFonts w:eastAsia="Times New Roman" w:cstheme="minorHAnsi"/>
            <w:lang w:eastAsia="es-MX"/>
          </w:rPr>
          <w:t>vector</w:t>
        </w:r>
      </w:hyperlink>
      <w:r w:rsidRPr="00C74F9E">
        <w:rPr>
          <w:rFonts w:eastAsia="Times New Roman" w:cstheme="minorHAnsi"/>
          <w:lang w:eastAsia="es-MX"/>
        </w:rPr>
        <w:t> distancia</w:t>
      </w:r>
    </w:p>
    <w:p w:rsidR="00C74F9E" w:rsidRPr="00C74F9E" w:rsidRDefault="00C74F9E" w:rsidP="00C74F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MX"/>
        </w:rPr>
      </w:pPr>
      <w:r w:rsidRPr="00C74F9E">
        <w:rPr>
          <w:rFonts w:eastAsia="Times New Roman" w:cstheme="minorHAnsi"/>
          <w:lang w:eastAsia="es-MX"/>
        </w:rPr>
        <w:t>IGRP: el enrutamiento interior </w:t>
      </w:r>
      <w:hyperlink r:id="rId8" w:history="1">
        <w:r w:rsidRPr="00C74F9E">
          <w:rPr>
            <w:rFonts w:eastAsia="Times New Roman" w:cstheme="minorHAnsi"/>
            <w:lang w:eastAsia="es-MX"/>
          </w:rPr>
          <w:t>vector distancia</w:t>
        </w:r>
      </w:hyperlink>
      <w:r w:rsidRPr="00C74F9E">
        <w:rPr>
          <w:rFonts w:eastAsia="Times New Roman" w:cstheme="minorHAnsi"/>
          <w:lang w:eastAsia="es-MX"/>
        </w:rPr>
        <w:t> desarrollado por Cisco (en desuso desde el IOS 12.2 y versiones posteriores)</w:t>
      </w:r>
    </w:p>
    <w:p w:rsidR="00C74F9E" w:rsidRPr="00C74F9E" w:rsidRDefault="00C74F9E" w:rsidP="00C74F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MX"/>
        </w:rPr>
      </w:pPr>
      <w:r w:rsidRPr="00C74F9E">
        <w:rPr>
          <w:rFonts w:eastAsia="Times New Roman" w:cstheme="minorHAnsi"/>
          <w:lang w:eastAsia="es-MX"/>
        </w:rPr>
        <w:t>OSPF: un protocolo de enrutamiento interior de link-</w:t>
      </w:r>
      <w:proofErr w:type="spellStart"/>
      <w:r w:rsidRPr="00C74F9E">
        <w:rPr>
          <w:rFonts w:eastAsia="Times New Roman" w:cstheme="minorHAnsi"/>
          <w:lang w:eastAsia="es-MX"/>
        </w:rPr>
        <w:t>state</w:t>
      </w:r>
      <w:proofErr w:type="spellEnd"/>
    </w:p>
    <w:p w:rsidR="00C74F9E" w:rsidRPr="00C74F9E" w:rsidRDefault="00C74F9E" w:rsidP="00C74F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MX"/>
        </w:rPr>
      </w:pPr>
      <w:r w:rsidRPr="00C74F9E">
        <w:rPr>
          <w:rFonts w:eastAsia="Times New Roman" w:cstheme="minorHAnsi"/>
          <w:lang w:eastAsia="es-MX"/>
        </w:rPr>
        <w:t>IS-IS: un protocolo de enrutamiento interior de link-</w:t>
      </w:r>
      <w:proofErr w:type="spellStart"/>
      <w:r w:rsidRPr="00C74F9E">
        <w:rPr>
          <w:rFonts w:eastAsia="Times New Roman" w:cstheme="minorHAnsi"/>
          <w:lang w:eastAsia="es-MX"/>
        </w:rPr>
        <w:t>state</w:t>
      </w:r>
      <w:proofErr w:type="spellEnd"/>
    </w:p>
    <w:p w:rsidR="00C74F9E" w:rsidRPr="00C74F9E" w:rsidRDefault="00C74F9E" w:rsidP="00C74F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MX"/>
        </w:rPr>
      </w:pPr>
      <w:r w:rsidRPr="00C74F9E">
        <w:rPr>
          <w:rFonts w:eastAsia="Times New Roman" w:cstheme="minorHAnsi"/>
          <w:lang w:eastAsia="es-MX"/>
        </w:rPr>
        <w:t>EIGRP: el protocolo avanzado de enrutamiento interior vector distancia desarrollado por Cisco</w:t>
      </w:r>
    </w:p>
    <w:p w:rsidR="00C74F9E" w:rsidRPr="00C74F9E" w:rsidRDefault="00C74F9E" w:rsidP="00C74F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MX"/>
        </w:rPr>
      </w:pPr>
      <w:r w:rsidRPr="00C74F9E">
        <w:rPr>
          <w:rFonts w:eastAsia="Times New Roman" w:cstheme="minorHAnsi"/>
          <w:lang w:eastAsia="es-MX"/>
        </w:rPr>
        <w:t>BGP: un protocolo de enrutamiento exterior vector ruta </w:t>
      </w:r>
    </w:p>
    <w:p w:rsidR="00C74F9E" w:rsidRPr="00C74F9E" w:rsidRDefault="00C74F9E" w:rsidP="00C74F9E">
      <w:pPr>
        <w:jc w:val="center"/>
        <w:rPr>
          <w:rFonts w:cstheme="minorHAnsi"/>
        </w:rPr>
      </w:pPr>
    </w:p>
    <w:p w:rsidR="00C74F9E" w:rsidRPr="00C74F9E" w:rsidRDefault="00C74F9E">
      <w:pPr>
        <w:spacing w:after="160" w:line="259" w:lineRule="auto"/>
        <w:rPr>
          <w:rFonts w:cstheme="minorHAnsi"/>
        </w:rPr>
      </w:pPr>
      <w:r w:rsidRPr="00C74F9E">
        <w:rPr>
          <w:rFonts w:cstheme="minorHAnsi"/>
        </w:rPr>
        <w:br w:type="page"/>
      </w:r>
    </w:p>
    <w:p w:rsidR="00C74F9E" w:rsidRPr="00C74F9E" w:rsidRDefault="00C74F9E" w:rsidP="00C74F9E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iCs/>
          <w:sz w:val="32"/>
          <w:lang w:eastAsia="es-MX"/>
        </w:rPr>
      </w:pPr>
      <w:r w:rsidRPr="00C74F9E">
        <w:rPr>
          <w:rFonts w:eastAsia="Times New Roman" w:cstheme="minorHAnsi"/>
          <w:iCs/>
          <w:sz w:val="32"/>
          <w:lang w:eastAsia="es-MX"/>
        </w:rPr>
        <w:lastRenderedPageBreak/>
        <w:t>Componentes de los Protocolos de Enrutamiento</w:t>
      </w:r>
    </w:p>
    <w:p w:rsidR="00C74F9E" w:rsidRPr="00C74F9E" w:rsidRDefault="00C74F9E" w:rsidP="00C74F9E">
      <w:pPr>
        <w:shd w:val="clear" w:color="auto" w:fill="FFFFFF"/>
        <w:spacing w:after="360" w:line="240" w:lineRule="auto"/>
        <w:rPr>
          <w:rFonts w:eastAsia="Times New Roman" w:cstheme="minorHAnsi"/>
          <w:lang w:eastAsia="es-MX"/>
        </w:rPr>
      </w:pPr>
    </w:p>
    <w:p w:rsidR="00C74F9E" w:rsidRPr="00C74F9E" w:rsidRDefault="00C74F9E" w:rsidP="00C74F9E">
      <w:pPr>
        <w:shd w:val="clear" w:color="auto" w:fill="FFFFFF"/>
        <w:spacing w:after="360" w:line="240" w:lineRule="auto"/>
        <w:jc w:val="both"/>
        <w:rPr>
          <w:rFonts w:eastAsia="Times New Roman" w:cstheme="minorHAnsi"/>
          <w:lang w:eastAsia="es-MX"/>
        </w:rPr>
      </w:pPr>
      <w:r w:rsidRPr="00C74F9E">
        <w:rPr>
          <w:rFonts w:eastAsia="Times New Roman" w:cstheme="minorHAnsi"/>
          <w:lang w:eastAsia="es-MX"/>
        </w:rPr>
        <w:t xml:space="preserve">Los protocolos de enrutamiento se utilizan para facilitar el intercambio de información de enrutamiento entre los </w:t>
      </w:r>
      <w:proofErr w:type="spellStart"/>
      <w:r w:rsidRPr="00C74F9E">
        <w:rPr>
          <w:rFonts w:eastAsia="Times New Roman" w:cstheme="minorHAnsi"/>
          <w:lang w:eastAsia="es-MX"/>
        </w:rPr>
        <w:t>routers</w:t>
      </w:r>
      <w:proofErr w:type="spellEnd"/>
      <w:r w:rsidRPr="00C74F9E">
        <w:rPr>
          <w:rFonts w:eastAsia="Times New Roman" w:cstheme="minorHAnsi"/>
          <w:lang w:eastAsia="es-MX"/>
        </w:rPr>
        <w:t>. Un protocolo de enrutamiento es un conjunto de procesos, algoritmos y mensajes que se usan para intercambiar información de enrutamiento y completar la tabla de enrutamiento con la elección de las mejores rutas que realiza el protocolo. El propósito de los protocolos de enrutamiento dinámico incluye lo siguiente:</w:t>
      </w:r>
    </w:p>
    <w:p w:rsidR="00C74F9E" w:rsidRPr="00C74F9E" w:rsidRDefault="00C74F9E" w:rsidP="00C74F9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lang w:eastAsia="es-MX"/>
        </w:rPr>
      </w:pPr>
      <w:r w:rsidRPr="00C74F9E">
        <w:rPr>
          <w:rFonts w:eastAsia="Times New Roman" w:cstheme="minorHAnsi"/>
          <w:lang w:eastAsia="es-MX"/>
        </w:rPr>
        <w:t>Descubrir redes remotas.</w:t>
      </w:r>
    </w:p>
    <w:p w:rsidR="00C74F9E" w:rsidRPr="00C74F9E" w:rsidRDefault="00C74F9E" w:rsidP="00C74F9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lang w:eastAsia="es-MX"/>
        </w:rPr>
      </w:pPr>
      <w:r w:rsidRPr="00C74F9E">
        <w:rPr>
          <w:rFonts w:eastAsia="Times New Roman" w:cstheme="minorHAnsi"/>
          <w:lang w:eastAsia="es-MX"/>
        </w:rPr>
        <w:t xml:space="preserve">Mantener la información de enrutamiento actualizada (a través de los </w:t>
      </w:r>
      <w:proofErr w:type="spellStart"/>
      <w:r w:rsidRPr="00C74F9E">
        <w:rPr>
          <w:rFonts w:eastAsia="Times New Roman" w:cstheme="minorHAnsi"/>
          <w:lang w:eastAsia="es-MX"/>
        </w:rPr>
        <w:t>routers</w:t>
      </w:r>
      <w:proofErr w:type="spellEnd"/>
      <w:r w:rsidRPr="00C74F9E">
        <w:rPr>
          <w:rFonts w:eastAsia="Times New Roman" w:cstheme="minorHAnsi"/>
          <w:lang w:eastAsia="es-MX"/>
        </w:rPr>
        <w:t xml:space="preserve"> vecinos).</w:t>
      </w:r>
    </w:p>
    <w:p w:rsidR="00C74F9E" w:rsidRPr="00C74F9E" w:rsidRDefault="00C74F9E" w:rsidP="00C74F9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lang w:eastAsia="es-MX"/>
        </w:rPr>
      </w:pPr>
      <w:r w:rsidRPr="00C74F9E">
        <w:rPr>
          <w:rFonts w:eastAsia="Times New Roman" w:cstheme="minorHAnsi"/>
          <w:lang w:eastAsia="es-MX"/>
        </w:rPr>
        <w:t>Escoger el mejor camino (o ruta) hacia las redes de destino.</w:t>
      </w:r>
    </w:p>
    <w:p w:rsidR="00C74F9E" w:rsidRPr="00C74F9E" w:rsidRDefault="00C74F9E" w:rsidP="00C74F9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lang w:eastAsia="es-MX"/>
        </w:rPr>
      </w:pPr>
      <w:r w:rsidRPr="00C74F9E">
        <w:rPr>
          <w:rFonts w:eastAsia="Times New Roman" w:cstheme="minorHAnsi"/>
          <w:lang w:eastAsia="es-MX"/>
        </w:rPr>
        <w:t>Poder encontrar un mejor camino alterno si la ruta actual deja de estar disponible.</w:t>
      </w:r>
    </w:p>
    <w:p w:rsidR="00C74F9E" w:rsidRPr="00C74F9E" w:rsidRDefault="00C74F9E" w:rsidP="00C74F9E">
      <w:pPr>
        <w:shd w:val="clear" w:color="auto" w:fill="FFFFFF"/>
        <w:spacing w:after="360" w:line="240" w:lineRule="auto"/>
        <w:jc w:val="both"/>
        <w:rPr>
          <w:rFonts w:eastAsia="Times New Roman" w:cstheme="minorHAnsi"/>
          <w:lang w:eastAsia="es-MX"/>
        </w:rPr>
      </w:pPr>
      <w:r w:rsidRPr="00C74F9E">
        <w:rPr>
          <w:rFonts w:eastAsia="Times New Roman" w:cstheme="minorHAnsi"/>
          <w:lang w:eastAsia="es-MX"/>
        </w:rPr>
        <w:t>Los componentes principales de los protocolos de enrutamiento dinámico incluyen los siguientes:</w:t>
      </w:r>
    </w:p>
    <w:p w:rsidR="00C74F9E" w:rsidRPr="00C74F9E" w:rsidRDefault="00C74F9E" w:rsidP="00C74F9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lang w:eastAsia="es-MX"/>
        </w:rPr>
      </w:pPr>
      <w:r w:rsidRPr="00C74F9E">
        <w:rPr>
          <w:rFonts w:eastAsia="Times New Roman" w:cstheme="minorHAnsi"/>
          <w:b/>
          <w:bCs/>
          <w:lang w:eastAsia="es-MX"/>
        </w:rPr>
        <w:t>Estructuras de datos:</w:t>
      </w:r>
      <w:r w:rsidRPr="00C74F9E">
        <w:rPr>
          <w:rFonts w:eastAsia="Times New Roman" w:cstheme="minorHAnsi"/>
          <w:lang w:eastAsia="es-MX"/>
        </w:rPr>
        <w:t xml:space="preserve"> por lo general, los protocolos de </w:t>
      </w:r>
      <w:proofErr w:type="spellStart"/>
      <w:r w:rsidRPr="00C74F9E">
        <w:rPr>
          <w:rFonts w:eastAsia="Times New Roman" w:cstheme="minorHAnsi"/>
          <w:lang w:eastAsia="es-MX"/>
        </w:rPr>
        <w:t>routing</w:t>
      </w:r>
      <w:proofErr w:type="spellEnd"/>
      <w:r w:rsidRPr="00C74F9E">
        <w:rPr>
          <w:rFonts w:eastAsia="Times New Roman" w:cstheme="minorHAnsi"/>
          <w:lang w:eastAsia="es-MX"/>
        </w:rPr>
        <w:t xml:space="preserve"> utilizan tablas o bases de datos para sus operaciones. Esta información se guarda en la RAM.</w:t>
      </w:r>
    </w:p>
    <w:p w:rsidR="00C74F9E" w:rsidRPr="00C74F9E" w:rsidRDefault="00C74F9E" w:rsidP="00C74F9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lang w:eastAsia="es-MX"/>
        </w:rPr>
      </w:pPr>
      <w:r w:rsidRPr="00C74F9E">
        <w:rPr>
          <w:rFonts w:eastAsia="Times New Roman" w:cstheme="minorHAnsi"/>
          <w:b/>
          <w:bCs/>
          <w:lang w:eastAsia="es-MX"/>
        </w:rPr>
        <w:t>Mensajes del protocolo de enrutamiento:</w:t>
      </w:r>
      <w:r w:rsidRPr="00C74F9E">
        <w:rPr>
          <w:rFonts w:eastAsia="Times New Roman" w:cstheme="minorHAnsi"/>
          <w:lang w:eastAsia="es-MX"/>
        </w:rPr>
        <w:t xml:space="preserve"> los protocolos de </w:t>
      </w:r>
      <w:proofErr w:type="spellStart"/>
      <w:r w:rsidRPr="00C74F9E">
        <w:rPr>
          <w:rFonts w:eastAsia="Times New Roman" w:cstheme="minorHAnsi"/>
          <w:lang w:eastAsia="es-MX"/>
        </w:rPr>
        <w:t>routing</w:t>
      </w:r>
      <w:proofErr w:type="spellEnd"/>
      <w:r w:rsidRPr="00C74F9E">
        <w:rPr>
          <w:rFonts w:eastAsia="Times New Roman" w:cstheme="minorHAnsi"/>
          <w:lang w:eastAsia="es-MX"/>
        </w:rPr>
        <w:t xml:space="preserve"> usan varios tipos de mensajes para descubrir </w:t>
      </w:r>
      <w:proofErr w:type="spellStart"/>
      <w:r w:rsidRPr="00C74F9E">
        <w:rPr>
          <w:rFonts w:eastAsia="Times New Roman" w:cstheme="minorHAnsi"/>
          <w:lang w:eastAsia="es-MX"/>
        </w:rPr>
        <w:t>routers</w:t>
      </w:r>
      <w:proofErr w:type="spellEnd"/>
      <w:r w:rsidRPr="00C74F9E">
        <w:rPr>
          <w:rFonts w:eastAsia="Times New Roman" w:cstheme="minorHAnsi"/>
          <w:lang w:eastAsia="es-MX"/>
        </w:rPr>
        <w:t xml:space="preserve"> vecinos, intercambiar información de </w:t>
      </w:r>
      <w:proofErr w:type="spellStart"/>
      <w:r w:rsidRPr="00C74F9E">
        <w:rPr>
          <w:rFonts w:eastAsia="Times New Roman" w:cstheme="minorHAnsi"/>
          <w:lang w:eastAsia="es-MX"/>
        </w:rPr>
        <w:t>routing</w:t>
      </w:r>
      <w:proofErr w:type="spellEnd"/>
      <w:r w:rsidRPr="00C74F9E">
        <w:rPr>
          <w:rFonts w:eastAsia="Times New Roman" w:cstheme="minorHAnsi"/>
          <w:lang w:eastAsia="es-MX"/>
        </w:rPr>
        <w:t xml:space="preserve"> y realizar otras tareas para descubrir la red y conservar información precisa acerca de ella.</w:t>
      </w:r>
    </w:p>
    <w:p w:rsidR="00C74F9E" w:rsidRPr="00C74F9E" w:rsidRDefault="00C74F9E" w:rsidP="00C74F9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lang w:eastAsia="es-MX"/>
        </w:rPr>
      </w:pPr>
      <w:r w:rsidRPr="00C74F9E">
        <w:rPr>
          <w:rFonts w:eastAsia="Times New Roman" w:cstheme="minorHAnsi"/>
          <w:b/>
          <w:bCs/>
          <w:lang w:eastAsia="es-MX"/>
        </w:rPr>
        <w:t>Algoritmo:</w:t>
      </w:r>
      <w:r w:rsidRPr="00C74F9E">
        <w:rPr>
          <w:rFonts w:eastAsia="Times New Roman" w:cstheme="minorHAnsi"/>
          <w:lang w:eastAsia="es-MX"/>
        </w:rPr>
        <w:t> un algoritmo es una lista finita de pasos que se usan para llevar a cabo una tarea. Los protocolos de enrutamiento usan algoritmos para facilitar información de enrutamiento y para determinar el mejor camino.</w:t>
      </w:r>
    </w:p>
    <w:p w:rsidR="00C74F9E" w:rsidRPr="00C74F9E" w:rsidRDefault="00C74F9E" w:rsidP="00C74F9E">
      <w:pPr>
        <w:jc w:val="center"/>
        <w:rPr>
          <w:rFonts w:cstheme="minorHAnsi"/>
          <w:sz w:val="28"/>
        </w:rPr>
      </w:pPr>
    </w:p>
    <w:p w:rsidR="00C74F9E" w:rsidRPr="00C74F9E" w:rsidRDefault="00C74F9E" w:rsidP="00C74F9E">
      <w:pPr>
        <w:pStyle w:val="Ttulo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iCs/>
          <w:sz w:val="28"/>
          <w:szCs w:val="22"/>
        </w:rPr>
      </w:pPr>
      <w:r w:rsidRPr="00C74F9E">
        <w:rPr>
          <w:rFonts w:asciiTheme="minorHAnsi" w:hAnsiTheme="minorHAnsi" w:cstheme="minorHAnsi"/>
          <w:b w:val="0"/>
          <w:bCs w:val="0"/>
          <w:iCs/>
          <w:sz w:val="28"/>
          <w:szCs w:val="22"/>
        </w:rPr>
        <w:t>Ventajas y Desventajas de los Protocolos de Enrutamiento Dinámico</w:t>
      </w:r>
    </w:p>
    <w:p w:rsidR="00C74F9E" w:rsidRPr="00C74F9E" w:rsidRDefault="00C74F9E" w:rsidP="00C74F9E">
      <w:pPr>
        <w:pStyle w:val="NormalWeb"/>
        <w:shd w:val="clear" w:color="auto" w:fill="FFFFFF"/>
        <w:spacing w:before="0" w:beforeAutospacing="0" w:after="360" w:afterAutospacing="0"/>
        <w:rPr>
          <w:rStyle w:val="Textoennegrita"/>
          <w:rFonts w:asciiTheme="minorHAnsi" w:hAnsiTheme="minorHAnsi" w:cstheme="minorHAnsi"/>
          <w:sz w:val="22"/>
          <w:szCs w:val="22"/>
        </w:rPr>
      </w:pPr>
    </w:p>
    <w:p w:rsidR="00C74F9E" w:rsidRPr="00C74F9E" w:rsidRDefault="00C74F9E" w:rsidP="00C74F9E">
      <w:pPr>
        <w:pStyle w:val="NormalWeb"/>
        <w:shd w:val="clear" w:color="auto" w:fill="FFFFFF"/>
        <w:spacing w:before="0" w:beforeAutospacing="0" w:after="360" w:afterAutospacing="0"/>
        <w:rPr>
          <w:rFonts w:asciiTheme="minorHAnsi" w:hAnsiTheme="minorHAnsi" w:cstheme="minorHAnsi"/>
          <w:sz w:val="22"/>
          <w:szCs w:val="22"/>
        </w:rPr>
      </w:pPr>
      <w:r w:rsidRPr="00C74F9E">
        <w:rPr>
          <w:rStyle w:val="Textoennegrita"/>
          <w:rFonts w:asciiTheme="minorHAnsi" w:hAnsiTheme="minorHAnsi" w:cstheme="minorHAnsi"/>
          <w:sz w:val="22"/>
          <w:szCs w:val="22"/>
        </w:rPr>
        <w:t>Ventajas</w:t>
      </w:r>
    </w:p>
    <w:p w:rsidR="00C74F9E" w:rsidRPr="00C74F9E" w:rsidRDefault="00C74F9E" w:rsidP="00C74F9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cstheme="minorHAnsi"/>
        </w:rPr>
      </w:pPr>
      <w:r w:rsidRPr="00C74F9E">
        <w:rPr>
          <w:rFonts w:cstheme="minorHAnsi"/>
        </w:rPr>
        <w:t>Comparten automáticamente la información acerca de las redes remotas.</w:t>
      </w:r>
    </w:p>
    <w:p w:rsidR="00C74F9E" w:rsidRPr="00C74F9E" w:rsidRDefault="00C74F9E" w:rsidP="00C74F9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cstheme="minorHAnsi"/>
        </w:rPr>
      </w:pPr>
      <w:r w:rsidRPr="00C74F9E">
        <w:rPr>
          <w:rFonts w:cstheme="minorHAnsi"/>
        </w:rPr>
        <w:t>Determinan la mejor ruta para cada red y agregan esta información a sus tablas de enrutamiento.</w:t>
      </w:r>
    </w:p>
    <w:p w:rsidR="00C74F9E" w:rsidRPr="00C74F9E" w:rsidRDefault="00C74F9E" w:rsidP="00C74F9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cstheme="minorHAnsi"/>
        </w:rPr>
      </w:pPr>
      <w:r w:rsidRPr="00C74F9E">
        <w:rPr>
          <w:rFonts w:cstheme="minorHAnsi"/>
        </w:rPr>
        <w:t xml:space="preserve">En comparación con el </w:t>
      </w:r>
      <w:proofErr w:type="spellStart"/>
      <w:r w:rsidRPr="00C74F9E">
        <w:rPr>
          <w:rFonts w:cstheme="minorHAnsi"/>
        </w:rPr>
        <w:t>routing</w:t>
      </w:r>
      <w:proofErr w:type="spellEnd"/>
      <w:r w:rsidRPr="00C74F9E">
        <w:rPr>
          <w:rFonts w:cstheme="minorHAnsi"/>
        </w:rPr>
        <w:t xml:space="preserve"> estático, los protocolos de enrutamiento dinámico requieren menos sobrecarga administrativa.</w:t>
      </w:r>
    </w:p>
    <w:p w:rsidR="00C74F9E" w:rsidRPr="00C74F9E" w:rsidRDefault="00C74F9E" w:rsidP="00C74F9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cstheme="minorHAnsi"/>
        </w:rPr>
      </w:pPr>
      <w:r w:rsidRPr="00C74F9E">
        <w:rPr>
          <w:rFonts w:cstheme="minorHAnsi"/>
        </w:rPr>
        <w:t>Ayudan al administrador de red a administrar el proceso prolongado que implica configurar y mantener las rutas estáticas.</w:t>
      </w:r>
    </w:p>
    <w:p w:rsidR="00C74F9E" w:rsidRPr="00C74F9E" w:rsidRDefault="00C74F9E" w:rsidP="00C74F9E">
      <w:pPr>
        <w:pStyle w:val="NormalWeb"/>
        <w:shd w:val="clear" w:color="auto" w:fill="FFFFFF"/>
        <w:spacing w:before="0" w:beforeAutospacing="0" w:after="36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C74F9E">
        <w:rPr>
          <w:rStyle w:val="Textoennegrita"/>
          <w:rFonts w:asciiTheme="minorHAnsi" w:hAnsiTheme="minorHAnsi" w:cstheme="minorHAnsi"/>
          <w:sz w:val="22"/>
          <w:szCs w:val="22"/>
        </w:rPr>
        <w:t>Desventajas</w:t>
      </w:r>
    </w:p>
    <w:p w:rsidR="00C74F9E" w:rsidRPr="00C74F9E" w:rsidRDefault="00C74F9E" w:rsidP="00C74F9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cstheme="minorHAnsi"/>
        </w:rPr>
      </w:pPr>
      <w:r w:rsidRPr="00C74F9E">
        <w:rPr>
          <w:rFonts w:cstheme="minorHAnsi"/>
        </w:rPr>
        <w:t xml:space="preserve">Dedican parte de los recursos de los </w:t>
      </w:r>
      <w:proofErr w:type="spellStart"/>
      <w:r w:rsidRPr="00C74F9E">
        <w:rPr>
          <w:rFonts w:cstheme="minorHAnsi"/>
        </w:rPr>
        <w:t>routers</w:t>
      </w:r>
      <w:proofErr w:type="spellEnd"/>
      <w:r w:rsidRPr="00C74F9E">
        <w:rPr>
          <w:rFonts w:cstheme="minorHAnsi"/>
        </w:rPr>
        <w:t xml:space="preserve"> al funcionamiento del protocolo, incluso el tiempo de CPU y el ancho de banda del enlace de red.</w:t>
      </w:r>
    </w:p>
    <w:p w:rsidR="00C74F9E" w:rsidRPr="00C74F9E" w:rsidRDefault="00C74F9E" w:rsidP="00C74F9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cstheme="minorHAnsi"/>
        </w:rPr>
      </w:pPr>
      <w:r w:rsidRPr="00C74F9E">
        <w:rPr>
          <w:rFonts w:cstheme="minorHAnsi"/>
        </w:rPr>
        <w:t>En ocasiones, el enrutamiento estático es más adecuado.</w:t>
      </w:r>
    </w:p>
    <w:p w:rsidR="00C74F9E" w:rsidRDefault="00C74F9E">
      <w:pPr>
        <w:rPr>
          <w:rFonts w:cstheme="minorHAnsi"/>
        </w:rPr>
      </w:pPr>
      <w:r>
        <w:rPr>
          <w:rFonts w:cstheme="minorHAnsi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pt;height:267pt">
            <v:imagedata r:id="rId9" o:title="Captura de pantalla (47)" croptop="6951f" cropbottom="12909f" cropleft="3123f" cropright="16495f"/>
          </v:shape>
        </w:pict>
      </w:r>
      <w:r>
        <w:rPr>
          <w:rFonts w:cstheme="minorHAnsi"/>
        </w:rPr>
        <w:pict>
          <v:shape id="_x0000_i1026" type="#_x0000_t75" style="width:441pt;height:247.5pt">
            <v:imagedata r:id="rId10" o:title="Captura de pantalla (48)"/>
          </v:shape>
        </w:pict>
      </w:r>
    </w:p>
    <w:p w:rsidR="00C74F9E" w:rsidRDefault="007150FD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27" type="#_x0000_t75" style="width:477.75pt;height:223.5pt">
            <v:imagedata r:id="rId11" o:title="Captura de pantalla (51)" croptop="7348f" cropbottom="19462f" cropleft="15047f" cropright="4124f"/>
          </v:shape>
        </w:pict>
      </w:r>
    </w:p>
    <w:p w:rsidR="007150FD" w:rsidRDefault="007150FD">
      <w:pPr>
        <w:rPr>
          <w:rFonts w:cstheme="minorHAnsi"/>
        </w:rPr>
      </w:pPr>
      <w:bookmarkStart w:id="0" w:name="_GoBack"/>
      <w:r>
        <w:rPr>
          <w:rFonts w:cstheme="minorHAnsi"/>
        </w:rPr>
        <w:pict>
          <v:shape id="_x0000_i1028" type="#_x0000_t75" style="width:475.5pt;height:286.5pt">
            <v:imagedata r:id="rId12" o:title="Captura de pantalla (50)" croptop="10923f" cropbottom="11320f" cropleft="19728f" cropright="5684f"/>
          </v:shape>
        </w:pict>
      </w:r>
      <w:bookmarkEnd w:id="0"/>
    </w:p>
    <w:p w:rsidR="007150FD" w:rsidRPr="00C74F9E" w:rsidRDefault="007150FD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29" type="#_x0000_t75" style="width:495pt;height:195.75pt">
            <v:imagedata r:id="rId13" o:title="Captura de pantalla (49)" croptop="11121f" cropbottom="17476f" cropleft="13040f"/>
          </v:shape>
        </w:pict>
      </w:r>
    </w:p>
    <w:sectPr w:rsidR="007150FD" w:rsidRPr="00C74F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E266C"/>
    <w:multiLevelType w:val="multilevel"/>
    <w:tmpl w:val="66901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7FC56FA"/>
    <w:multiLevelType w:val="multilevel"/>
    <w:tmpl w:val="E0F0D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D672CE4"/>
    <w:multiLevelType w:val="multilevel"/>
    <w:tmpl w:val="CCC43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0260910"/>
    <w:multiLevelType w:val="multilevel"/>
    <w:tmpl w:val="B68EF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F7A0E2F"/>
    <w:multiLevelType w:val="multilevel"/>
    <w:tmpl w:val="C0646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F9E"/>
    <w:rsid w:val="00604778"/>
    <w:rsid w:val="007150FD"/>
    <w:rsid w:val="00C74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807857-E259-4394-83C4-9E1BB3436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4F9E"/>
    <w:pPr>
      <w:spacing w:after="200" w:line="276" w:lineRule="auto"/>
    </w:pPr>
  </w:style>
  <w:style w:type="paragraph" w:styleId="Ttulo2">
    <w:name w:val="heading 2"/>
    <w:basedOn w:val="Normal"/>
    <w:link w:val="Ttulo2Car"/>
    <w:uiPriority w:val="9"/>
    <w:qFormat/>
    <w:rsid w:val="00C74F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4F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Fuentedeprrafopredeter"/>
    <w:rsid w:val="00C74F9E"/>
  </w:style>
  <w:style w:type="character" w:styleId="Hipervnculo">
    <w:name w:val="Hyperlink"/>
    <w:basedOn w:val="Fuentedeprrafopredeter"/>
    <w:uiPriority w:val="99"/>
    <w:semiHidden/>
    <w:unhideWhenUsed/>
    <w:rsid w:val="00C74F9E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74F9E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styleId="Textoennegrita">
    <w:name w:val="Strong"/>
    <w:basedOn w:val="Fuentedeprrafopredeter"/>
    <w:uiPriority w:val="22"/>
    <w:qFormat/>
    <w:rsid w:val="00C74F9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7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s.google.com/site/ccna2redii/3-introduccion-a-los-protocolos-de-enrutamiento-dinamico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sites.google.com/site/ccna2redii/3-introduccion-a-los-protocolos-de-enrutamiento-dinamico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709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Hernandez</dc:creator>
  <cp:keywords/>
  <dc:description/>
  <cp:lastModifiedBy>Alejandro Hernandez</cp:lastModifiedBy>
  <cp:revision>1</cp:revision>
  <dcterms:created xsi:type="dcterms:W3CDTF">2016-11-11T02:32:00Z</dcterms:created>
  <dcterms:modified xsi:type="dcterms:W3CDTF">2016-11-11T02:45:00Z</dcterms:modified>
</cp:coreProperties>
</file>