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E6F" w:rsidRDefault="00CA1CC8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noProof/>
          <w:lang w:val="es-ES" w:eastAsia="es-ES"/>
        </w:rPr>
        <w:drawing>
          <wp:anchor distT="0" distB="0" distL="0" distR="0" simplePos="0" relativeHeight="2" behindDoc="1" locked="0" layoutInCell="1" allowOverlap="1">
            <wp:simplePos x="0" y="0"/>
            <wp:positionH relativeFrom="margin">
              <wp:posOffset>-51434</wp:posOffset>
            </wp:positionH>
            <wp:positionV relativeFrom="margin">
              <wp:posOffset>-3174</wp:posOffset>
            </wp:positionV>
            <wp:extent cx="952499" cy="1162050"/>
            <wp:effectExtent l="0" t="0" r="0" b="0"/>
            <wp:wrapNone/>
            <wp:docPr id="1026" name="image2.jpg" descr="Descripción: Archivo:--LOGOTIPO-UNELLEZ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952499" cy="116205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0" distR="0" simplePos="0" relativeHeight="3" behindDoc="1" locked="0" layoutInCell="1" allowOverlap="1">
            <wp:simplePos x="0" y="0"/>
            <wp:positionH relativeFrom="margin">
              <wp:posOffset>4644390</wp:posOffset>
            </wp:positionH>
            <wp:positionV relativeFrom="margin">
              <wp:posOffset>-147319</wp:posOffset>
            </wp:positionV>
            <wp:extent cx="1103629" cy="1383665"/>
            <wp:effectExtent l="0" t="0" r="0" b="0"/>
            <wp:wrapNone/>
            <wp:docPr id="1027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103629" cy="138366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:rsidR="00314E6F" w:rsidRDefault="00314E6F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UNIVERSIDAD NACIONAL EXPERIMENTAL </w:t>
      </w: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 LOS LLANOS OCCIDENTALES</w:t>
      </w: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“EZEQUIEL ZAMORA”</w:t>
      </w: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VICERRECTORADO DE PLANIFICACIÓN </w:t>
      </w: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Y DESARROLLO SOCIAL</w:t>
      </w: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PROGRAMA CIENCIAS BÁSICAS Y APLICADAS</w:t>
      </w: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SUBPROGRAMA INGENIERÍA INFORMÁTICA</w:t>
      </w:r>
    </w:p>
    <w:p w:rsidR="00314E6F" w:rsidRDefault="00CA1CC8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BARINAS ESTADO BARINAS</w:t>
      </w:r>
    </w:p>
    <w:p w:rsidR="00314E6F" w:rsidRDefault="00314E6F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314E6F" w:rsidRDefault="00CA1CC8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CONSTANCIA DE </w:t>
      </w:r>
      <w:r>
        <w:rPr>
          <w:rFonts w:ascii="Arial" w:eastAsia="Arial" w:hAnsi="Arial" w:cs="Arial"/>
          <w:b/>
          <w:sz w:val="24"/>
          <w:szCs w:val="24"/>
        </w:rPr>
        <w:t>VALIDACIÓN</w:t>
      </w:r>
    </w:p>
    <w:p w:rsidR="00314E6F" w:rsidRDefault="00314E6F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314E6F" w:rsidRDefault="00CA1CC8">
      <w:pPr>
        <w:spacing w:line="25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Quien suscribe_________________________________________________ titular de la Cédula de Identidad N°_______________, Especialista en el área de__________________________________________, Hace constar por medio de la presente, que luego de leer,</w:t>
      </w:r>
      <w:r>
        <w:rPr>
          <w:rFonts w:ascii="Arial" w:eastAsia="Arial" w:hAnsi="Arial" w:cs="Arial"/>
          <w:sz w:val="24"/>
          <w:szCs w:val="24"/>
        </w:rPr>
        <w:t xml:space="preserve"> analizar e interpretar el Instrumento de Recolección de Datos, elaborado para dar cumplimiento a los objetivos de la investigación titulada </w:t>
      </w:r>
      <w:r>
        <w:rPr>
          <w:rFonts w:ascii="Arial" w:eastAsia="Arial" w:hAnsi="Arial" w:cs="Arial"/>
          <w:b/>
          <w:sz w:val="24"/>
          <w:szCs w:val="24"/>
        </w:rPr>
        <w:t xml:space="preserve">Sistema de Gestión de Pasantías para el Instituto Politécnico “Santiago Mariño” Extensión Barinas </w:t>
      </w:r>
      <w:r>
        <w:rPr>
          <w:rFonts w:ascii="Arial" w:eastAsia="Arial" w:hAnsi="Arial" w:cs="Arial"/>
          <w:sz w:val="24"/>
          <w:szCs w:val="24"/>
        </w:rPr>
        <w:t>, que está siendo</w:t>
      </w:r>
      <w:r>
        <w:rPr>
          <w:rFonts w:ascii="Arial" w:eastAsia="Arial" w:hAnsi="Arial" w:cs="Arial"/>
          <w:sz w:val="24"/>
          <w:szCs w:val="24"/>
        </w:rPr>
        <w:t xml:space="preserve"> desarrollada por:</w:t>
      </w:r>
      <w:r>
        <w:rPr>
          <w:rFonts w:ascii="Arial" w:eastAsia="Arial" w:hAnsi="Arial" w:cs="Arial"/>
          <w:b/>
          <w:sz w:val="24"/>
          <w:szCs w:val="24"/>
        </w:rPr>
        <w:t xml:space="preserve"> Alexander José Rodríguez Martínez.  C.I. 30.409.477</w:t>
      </w:r>
      <w:r>
        <w:rPr>
          <w:rFonts w:ascii="Arial" w:eastAsia="Arial" w:hAnsi="Arial" w:cs="Arial"/>
          <w:sz w:val="24"/>
          <w:szCs w:val="24"/>
        </w:rPr>
        <w:t>, como requisito de grado para optar al título de Ingeniero en Informática. Considero que el mismo reúne las condiciones necesarias en cuanto a: Secuencia de Ítems, Indicadores, y Formul</w:t>
      </w:r>
      <w:r>
        <w:rPr>
          <w:rFonts w:ascii="Arial" w:eastAsia="Arial" w:hAnsi="Arial" w:cs="Arial"/>
          <w:sz w:val="24"/>
          <w:szCs w:val="24"/>
        </w:rPr>
        <w:t>ación de los Ítems con relación a los Objetivos y La Variable de Estudio. En consecuencia, dicho Instrumento es válido para los fines previamente establecidos.</w:t>
      </w:r>
    </w:p>
    <w:p w:rsidR="00314E6F" w:rsidRDefault="00314E6F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:rsidR="00314E6F" w:rsidRDefault="00CA1CC8">
      <w:pPr>
        <w:spacing w:line="48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Barinas ________________ De _____________ Del ______.</w:t>
      </w:r>
    </w:p>
    <w:p w:rsidR="00314E6F" w:rsidRDefault="00314E6F">
      <w:pPr>
        <w:spacing w:line="480" w:lineRule="auto"/>
        <w:jc w:val="both"/>
        <w:rPr>
          <w:rFonts w:ascii="Arial" w:eastAsia="Arial" w:hAnsi="Arial" w:cs="Arial"/>
          <w:sz w:val="24"/>
          <w:szCs w:val="24"/>
        </w:rPr>
      </w:pPr>
    </w:p>
    <w:p w:rsidR="00314E6F" w:rsidRDefault="00CA1CC8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Firma: _____________________</w:t>
      </w:r>
    </w:p>
    <w:p w:rsidR="00314E6F" w:rsidRDefault="00CA1CC8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C.I. ______</w:t>
      </w:r>
      <w:r>
        <w:rPr>
          <w:rFonts w:ascii="Arial" w:eastAsia="Arial" w:hAnsi="Arial" w:cs="Arial"/>
          <w:b/>
          <w:sz w:val="24"/>
          <w:szCs w:val="24"/>
        </w:rPr>
        <w:t>__________________</w:t>
      </w:r>
    </w:p>
    <w:p w:rsidR="00314E6F" w:rsidRDefault="00CA1CC8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Titulo: _______________________</w:t>
      </w:r>
    </w:p>
    <w:p w:rsidR="00314E6F" w:rsidRDefault="00CA1CC8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Fecha: _______________________</w:t>
      </w:r>
    </w:p>
    <w:p w:rsidR="00314E6F" w:rsidRDefault="00314E6F">
      <w:pPr>
        <w:spacing w:line="360" w:lineRule="auto"/>
        <w:jc w:val="center"/>
        <w:rPr>
          <w:rFonts w:ascii="Arial" w:eastAsia="Arial" w:hAnsi="Arial" w:cs="Arial"/>
          <w:b/>
        </w:rPr>
      </w:pPr>
    </w:p>
    <w:p w:rsidR="00314E6F" w:rsidRDefault="00314E6F">
      <w:pPr>
        <w:spacing w:line="360" w:lineRule="auto"/>
        <w:jc w:val="center"/>
        <w:rPr>
          <w:rFonts w:ascii="Arial" w:eastAsia="Arial" w:hAnsi="Arial" w:cs="Arial"/>
          <w:b/>
        </w:rPr>
      </w:pPr>
    </w:p>
    <w:p w:rsidR="00314E6F" w:rsidRDefault="00314E6F">
      <w:pPr>
        <w:spacing w:line="360" w:lineRule="auto"/>
        <w:jc w:val="center"/>
        <w:rPr>
          <w:rFonts w:ascii="Arial" w:eastAsia="Arial" w:hAnsi="Arial" w:cs="Arial"/>
          <w:b/>
        </w:rPr>
      </w:pPr>
    </w:p>
    <w:p w:rsidR="00314E6F" w:rsidRDefault="00CA1CC8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TABLA DE VALIDACIÓN</w:t>
      </w:r>
    </w:p>
    <w:p w:rsidR="00314E6F" w:rsidRDefault="00CA1CC8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VALIDACIÓN DEL INSTRUMENTO A TRAVÉS DE CRITERIO DE JUICIO DEL EXPERTO  </w:t>
      </w:r>
    </w:p>
    <w:p w:rsidR="00314E6F" w:rsidRDefault="00CA1CC8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Escala:     Deficiente: 1                  Regular: 2                          </w:t>
      </w:r>
      <w:r>
        <w:rPr>
          <w:rFonts w:ascii="Arial" w:eastAsia="Arial" w:hAnsi="Arial" w:cs="Arial"/>
          <w:b/>
        </w:rPr>
        <w:t xml:space="preserve">           Aceptado: 3</w:t>
      </w:r>
    </w:p>
    <w:tbl>
      <w:tblPr>
        <w:tblStyle w:val="a"/>
        <w:tblW w:w="10785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8"/>
        <w:gridCol w:w="2138"/>
        <w:gridCol w:w="1849"/>
        <w:gridCol w:w="1852"/>
        <w:gridCol w:w="1949"/>
        <w:gridCol w:w="1859"/>
      </w:tblGrid>
      <w:tr w:rsidR="00314E6F">
        <w:trPr>
          <w:trHeight w:val="415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ind w:left="-426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ÍTEMS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CONGRUENCIA DE ÍTEMS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SUFICIENCIA DE ÍTEMS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SECUENCIA LÓGICA DE ÍTEMS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CLARA FORMULACIÓN DE ÍTEMS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OBSERVACIONES</w:t>
            </w:r>
          </w:p>
        </w:tc>
      </w:tr>
      <w:tr w:rsidR="00314E6F">
        <w:trPr>
          <w:trHeight w:val="389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314E6F">
        <w:trPr>
          <w:trHeight w:val="425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314E6F">
        <w:trPr>
          <w:trHeight w:val="414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314E6F">
        <w:trPr>
          <w:trHeight w:val="421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314E6F">
        <w:trPr>
          <w:trHeight w:val="413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314E6F">
        <w:trPr>
          <w:trHeight w:val="419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314E6F">
        <w:trPr>
          <w:trHeight w:val="412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314E6F">
        <w:trPr>
          <w:trHeight w:val="417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314E6F">
        <w:trPr>
          <w:trHeight w:val="409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314E6F">
        <w:trPr>
          <w:trHeight w:val="429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314E6F">
        <w:trPr>
          <w:trHeight w:val="252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314E6F">
        <w:trPr>
          <w:trHeight w:val="299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14E6F" w:rsidRDefault="00CA1CC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12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E6F" w:rsidRDefault="00314E6F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</w:tbl>
    <w:p w:rsidR="00314E6F" w:rsidRDefault="00314E6F">
      <w:pPr>
        <w:spacing w:line="360" w:lineRule="auto"/>
        <w:jc w:val="both"/>
        <w:rPr>
          <w:rFonts w:ascii="Arial" w:eastAsia="Arial" w:hAnsi="Arial" w:cs="Arial"/>
          <w:b/>
        </w:rPr>
      </w:pPr>
    </w:p>
    <w:p w:rsidR="00314E6F" w:rsidRDefault="00CA1CC8">
      <w:pPr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FIRMA: </w:t>
      </w:r>
      <w:r>
        <w:rPr>
          <w:rFonts w:ascii="Arial" w:eastAsia="Arial" w:hAnsi="Arial" w:cs="Arial"/>
          <w:b/>
        </w:rPr>
        <w:t>__________________________</w:t>
      </w:r>
    </w:p>
    <w:p w:rsidR="00314E6F" w:rsidRDefault="00CA1CC8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C.I. ________________________</w:t>
      </w:r>
    </w:p>
    <w:p w:rsidR="00314E6F" w:rsidRDefault="00CA1CC8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Titulo: _______________________</w:t>
      </w:r>
    </w:p>
    <w:p w:rsidR="00314E6F" w:rsidRDefault="00CA1CC8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Fecha: _______________________</w:t>
      </w:r>
    </w:p>
    <w:p w:rsidR="00314E6F" w:rsidRDefault="00CA1CC8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</w:rPr>
        <w:br/>
        <w:t>OBSERVACIONES DEL EXPERTO: ________________________________________________________________________</w:t>
      </w:r>
      <w:r>
        <w:rPr>
          <w:noProof/>
          <w:lang w:val="es-ES" w:eastAsia="es-ES"/>
        </w:rPr>
        <w:drawing>
          <wp:anchor distT="0" distB="0" distL="0" distR="0" simplePos="0" relativeHeight="4" behindDoc="1" locked="0" layoutInCell="1" allowOverlap="1">
            <wp:simplePos x="0" y="0"/>
            <wp:positionH relativeFrom="margin">
              <wp:posOffset>-51434</wp:posOffset>
            </wp:positionH>
            <wp:positionV relativeFrom="margin">
              <wp:posOffset>-3174</wp:posOffset>
            </wp:positionV>
            <wp:extent cx="952499" cy="1162050"/>
            <wp:effectExtent l="0" t="0" r="0" b="0"/>
            <wp:wrapNone/>
            <wp:docPr id="1028" name="image2.jpg" descr="Descripción: Archivo:--LOGOTIPO-UNELLEZ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952499" cy="116205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0" distR="0" simplePos="0" relativeHeight="5" behindDoc="1" locked="0" layoutInCell="1" allowOverlap="1">
            <wp:simplePos x="0" y="0"/>
            <wp:positionH relativeFrom="margin">
              <wp:posOffset>4644390</wp:posOffset>
            </wp:positionH>
            <wp:positionV relativeFrom="margin">
              <wp:posOffset>-147319</wp:posOffset>
            </wp:positionV>
            <wp:extent cx="1103629" cy="1383665"/>
            <wp:effectExtent l="0" t="0" r="0" b="0"/>
            <wp:wrapNone/>
            <wp:docPr id="1029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103629" cy="138366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:rsidR="00314E6F" w:rsidRDefault="00314E6F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314E6F" w:rsidRDefault="00314E6F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314E6F" w:rsidRDefault="00314E6F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314E6F" w:rsidRDefault="00314E6F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UNIVERSIDAD NACIONAL EXPERIME</w:t>
      </w:r>
      <w:r>
        <w:rPr>
          <w:rFonts w:ascii="Arial" w:eastAsia="Arial" w:hAnsi="Arial" w:cs="Arial"/>
          <w:b/>
          <w:sz w:val="24"/>
          <w:szCs w:val="24"/>
        </w:rPr>
        <w:t>NTAL DE LOS LLANOS OCCIDENTALES</w:t>
      </w: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“EZEQUIEL ZAMORA”</w:t>
      </w: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VICERRECTORADO DE PLANIFICACIÓN Y DESARROLLO SOCIAL</w:t>
      </w: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PROGRAMA CIENCIAS BÁSICAS Y APLICADAS</w:t>
      </w: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SUBPROGRAMA INGENIERÍA INFORMÁTICA</w:t>
      </w:r>
    </w:p>
    <w:p w:rsidR="00314E6F" w:rsidRDefault="00CA1CC8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BARINAS ESTADO BARINAS</w:t>
      </w:r>
    </w:p>
    <w:p w:rsidR="00314E6F" w:rsidRDefault="00CA1CC8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SOLICITUD DE VALIDACIÓN</w:t>
      </w:r>
    </w:p>
    <w:p w:rsidR="00314E6F" w:rsidRDefault="00CA1CC8">
      <w:pPr>
        <w:spacing w:line="36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Barinas, ____ De ______ Del_______</w:t>
      </w:r>
    </w:p>
    <w:p w:rsidR="00314E6F" w:rsidRDefault="00CA1CC8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Ciudadano (a):</w:t>
      </w:r>
    </w:p>
    <w:p w:rsidR="00314E6F" w:rsidRDefault="00CA1CC8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_______________________</w:t>
      </w:r>
    </w:p>
    <w:p w:rsidR="00314E6F" w:rsidRDefault="00CA1CC8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Presente.</w:t>
      </w:r>
    </w:p>
    <w:p w:rsidR="00314E6F" w:rsidRDefault="00CA1CC8">
      <w:pPr>
        <w:spacing w:line="360" w:lineRule="auto"/>
        <w:ind w:firstLine="708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</w:rPr>
        <w:t>Tengo el placer de dirigirme a usted, en la oportunidad de solicitar su valiosa colaboración en cuanto a la validación del Instrumento de Recolección de Datos, que será utilizado para recabar la información</w:t>
      </w:r>
      <w:r>
        <w:rPr>
          <w:rFonts w:ascii="Arial" w:eastAsia="Arial" w:hAnsi="Arial" w:cs="Arial"/>
          <w:sz w:val="24"/>
          <w:szCs w:val="24"/>
        </w:rPr>
        <w:t xml:space="preserve"> requerida en la elaboración del Trabajo de Grado titulado:</w:t>
      </w:r>
      <w:r>
        <w:rPr>
          <w:rFonts w:ascii="Arial" w:eastAsia="Arial" w:hAnsi="Arial" w:cs="Arial"/>
          <w:b/>
          <w:sz w:val="24"/>
          <w:szCs w:val="24"/>
        </w:rPr>
        <w:t xml:space="preserve"> Sistema de Gestión de Pasantías para el Instituto Politécnico “Santiago Mariño” Extensión Barinas, </w:t>
      </w:r>
      <w:r>
        <w:rPr>
          <w:rFonts w:ascii="Arial" w:eastAsia="Arial" w:hAnsi="Arial" w:cs="Arial"/>
          <w:sz w:val="24"/>
          <w:szCs w:val="24"/>
        </w:rPr>
        <w:t xml:space="preserve">presentado por; </w:t>
      </w:r>
      <w:r>
        <w:rPr>
          <w:rFonts w:ascii="Arial" w:eastAsia="Arial" w:hAnsi="Arial" w:cs="Arial"/>
          <w:b/>
          <w:sz w:val="24"/>
          <w:szCs w:val="24"/>
        </w:rPr>
        <w:t>Rodríguez Martínez Alexander José C.I: 30.409.477</w:t>
      </w:r>
      <w:r>
        <w:rPr>
          <w:rFonts w:ascii="Arial" w:eastAsia="Arial" w:hAnsi="Arial" w:cs="Arial"/>
          <w:sz w:val="24"/>
          <w:szCs w:val="24"/>
        </w:rPr>
        <w:t>, como requisito de Grado para o</w:t>
      </w:r>
      <w:r>
        <w:rPr>
          <w:rFonts w:ascii="Arial" w:eastAsia="Arial" w:hAnsi="Arial" w:cs="Arial"/>
          <w:sz w:val="24"/>
          <w:szCs w:val="24"/>
        </w:rPr>
        <w:t>ptar al título de Ingeniería en Informática.</w:t>
      </w:r>
    </w:p>
    <w:p w:rsidR="00314E6F" w:rsidRDefault="00CA1CC8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validación podrá realizarlo basados en los siguientes criterios: </w:t>
      </w:r>
      <w:r>
        <w:rPr>
          <w:rFonts w:ascii="Arial" w:eastAsia="Arial" w:hAnsi="Arial" w:cs="Arial"/>
          <w:b/>
          <w:sz w:val="24"/>
          <w:szCs w:val="24"/>
        </w:rPr>
        <w:t>Congruencia entre los objetivos De Ítems, Suficiencia De Ítems, Secuencia Lógica De Ítems, Clara Formulación del mismo.</w:t>
      </w:r>
    </w:p>
    <w:p w:rsidR="00314E6F" w:rsidRDefault="00CA1CC8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Anexo se le entrega los</w:t>
      </w:r>
      <w:r>
        <w:rPr>
          <w:rFonts w:ascii="Arial" w:eastAsia="Arial" w:hAnsi="Arial" w:cs="Arial"/>
          <w:sz w:val="24"/>
          <w:szCs w:val="24"/>
        </w:rPr>
        <w:t xml:space="preserve"> Objetivos de la Investigación, Mapa de Variables, Instrumento de Recolección de Datos, Tabla de Validación, y la Constancia de Validación del Instrumento.</w:t>
      </w: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</w:t>
      </w:r>
    </w:p>
    <w:p w:rsidR="00314E6F" w:rsidRDefault="00314E6F">
      <w:pPr>
        <w:spacing w:after="0" w:line="240" w:lineRule="auto"/>
        <w:rPr>
          <w:rFonts w:ascii="Arial" w:eastAsia="Arial" w:hAnsi="Arial" w:cs="Arial"/>
        </w:rPr>
      </w:pPr>
    </w:p>
    <w:p w:rsidR="00314E6F" w:rsidRDefault="00CA1CC8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Rodríguez Alexander</w:t>
      </w:r>
    </w:p>
    <w:p w:rsidR="00314E6F" w:rsidRDefault="00314E6F">
      <w:pPr>
        <w:spacing w:after="0" w:line="240" w:lineRule="auto"/>
        <w:jc w:val="center"/>
        <w:rPr>
          <w:rFonts w:ascii="Arial" w:eastAsia="Arial" w:hAnsi="Arial" w:cs="Arial"/>
        </w:rPr>
      </w:pPr>
    </w:p>
    <w:p w:rsidR="00314E6F" w:rsidRDefault="00CA1C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773"/>
          <w:tab w:val="left" w:pos="5040"/>
          <w:tab w:val="right" w:pos="8838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C.I: 30.409.477</w:t>
      </w:r>
    </w:p>
    <w:p w:rsidR="00314E6F" w:rsidRDefault="00314E6F">
      <w:pPr>
        <w:tabs>
          <w:tab w:val="center" w:pos="4773"/>
          <w:tab w:val="right" w:pos="8838"/>
        </w:tabs>
        <w:spacing w:line="360" w:lineRule="auto"/>
        <w:rPr>
          <w:rFonts w:ascii="Arial" w:eastAsia="Arial" w:hAnsi="Arial" w:cs="Arial"/>
        </w:rPr>
        <w:sectPr w:rsidR="00314E6F">
          <w:pgSz w:w="12240" w:h="15840"/>
          <w:pgMar w:top="709" w:right="1701" w:bottom="1417" w:left="1701" w:header="708" w:footer="708" w:gutter="0"/>
          <w:pgNumType w:start="1"/>
          <w:cols w:space="720"/>
        </w:sectPr>
      </w:pPr>
    </w:p>
    <w:p w:rsidR="00314E6F" w:rsidRDefault="00CA1CC8">
      <w:pPr>
        <w:spacing w:after="0" w:line="360" w:lineRule="auto"/>
        <w:jc w:val="both"/>
        <w:rPr>
          <w:rFonts w:ascii="Arial" w:eastAsia="Times New Roman" w:hAnsi="Arial" w:cs="Times New Roman"/>
          <w:b/>
          <w:color w:val="000000"/>
          <w:sz w:val="24"/>
          <w:szCs w:val="26"/>
          <w:lang w:eastAsia="en-US"/>
        </w:rPr>
      </w:pPr>
      <w:r>
        <w:rPr>
          <w:rFonts w:ascii="Arial" w:eastAsia="Times New Roman" w:hAnsi="Arial" w:cs="Times New Roman"/>
          <w:b/>
          <w:color w:val="000000"/>
          <w:sz w:val="24"/>
          <w:szCs w:val="26"/>
          <w:lang w:eastAsia="en-US"/>
        </w:rPr>
        <w:lastRenderedPageBreak/>
        <w:t xml:space="preserve">Objetivos de la </w:t>
      </w:r>
      <w:r>
        <w:rPr>
          <w:rFonts w:ascii="Arial" w:eastAsia="Times New Roman" w:hAnsi="Arial" w:cs="Times New Roman"/>
          <w:b/>
          <w:color w:val="000000"/>
          <w:sz w:val="24"/>
          <w:szCs w:val="26"/>
          <w:lang w:eastAsia="en-US"/>
        </w:rPr>
        <w:t>Investigación</w:t>
      </w:r>
    </w:p>
    <w:p w:rsidR="00314E6F" w:rsidRDefault="00314E6F">
      <w:pPr>
        <w:spacing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314E6F" w:rsidRDefault="00CA1CC8">
      <w:p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  <w:t>Objetivo General</w:t>
      </w:r>
    </w:p>
    <w:p w:rsidR="00314E6F" w:rsidRDefault="00CA1CC8">
      <w:p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>Desarrollar Sistema de gestión de pasantías para el Instituto Universitario Politécnico 'Santiago Mariño', Extensión Barinas.</w:t>
      </w:r>
    </w:p>
    <w:p w:rsidR="00314E6F" w:rsidRDefault="00CA1CC8">
      <w:p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s-ES"/>
        </w:rPr>
        <w:t>Objetivos Específicos:</w:t>
      </w:r>
    </w:p>
    <w:p w:rsidR="00314E6F" w:rsidRDefault="00CA1CC8">
      <w:pPr>
        <w:spacing w:line="360" w:lineRule="auto"/>
        <w:ind w:firstLine="708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1. Diagnosticar la situación actual del proceso de gestión de pasantías en </w:t>
      </w: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>el Instituto Universitario Politécnico 'Santiago Mariño', Extensión Barinas</w:t>
      </w:r>
    </w:p>
    <w:p w:rsidR="00314E6F" w:rsidRDefault="00CA1CC8">
      <w:pPr>
        <w:spacing w:line="360" w:lineRule="auto"/>
        <w:ind w:firstLine="708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>2. Determinar los requerimientos funcionales y no funcionales para el desarrollo del sistema de gestión de pasantías</w:t>
      </w:r>
    </w:p>
    <w:p w:rsidR="00314E6F" w:rsidRDefault="00CA1CC8">
      <w:pPr>
        <w:spacing w:line="360" w:lineRule="auto"/>
        <w:ind w:firstLine="708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 Diseñar Sistema de gestión de pasantías para el Instituto Un</w:t>
      </w: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>iversitario Politécnico 'Santiago Mariño', Extensión Barinas</w:t>
      </w: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:rsidR="00314E6F" w:rsidRDefault="00314E6F">
      <w:pPr>
        <w:spacing w:after="0" w:line="360" w:lineRule="auto"/>
        <w:jc w:val="center"/>
        <w:rPr>
          <w:rFonts w:ascii="Arial" w:eastAsia="Times New Roman" w:hAnsi="Arial" w:cs="Times New Roman"/>
          <w:b/>
          <w:color w:val="000000"/>
          <w:sz w:val="24"/>
          <w:szCs w:val="26"/>
          <w:lang w:eastAsia="en-US"/>
        </w:rPr>
      </w:pPr>
    </w:p>
    <w:p w:rsidR="00314E6F" w:rsidRDefault="00314E6F">
      <w:pPr>
        <w:spacing w:line="360" w:lineRule="auto"/>
        <w:rPr>
          <w:rFonts w:ascii="Arial" w:eastAsia="Arial" w:hAnsi="Arial" w:cs="Arial"/>
        </w:rPr>
        <w:sectPr w:rsidR="00314E6F">
          <w:pgSz w:w="12240" w:h="15840"/>
          <w:pgMar w:top="1418" w:right="1701" w:bottom="1418" w:left="1701" w:header="709" w:footer="709" w:gutter="0"/>
          <w:pgNumType w:start="1"/>
          <w:cols w:space="720"/>
        </w:sectPr>
      </w:pPr>
    </w:p>
    <w:tbl>
      <w:tblPr>
        <w:tblpPr w:leftFromText="141" w:rightFromText="141" w:vertAnchor="page" w:horzAnchor="margin" w:tblpY="253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001"/>
        <w:gridCol w:w="2679"/>
        <w:gridCol w:w="1826"/>
        <w:gridCol w:w="2561"/>
        <w:gridCol w:w="738"/>
      </w:tblGrid>
      <w:tr w:rsidR="00314E6F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lastRenderedPageBreak/>
              <w:t>Variables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Definición Conceptual</w:t>
            </w:r>
          </w:p>
        </w:tc>
        <w:tc>
          <w:tcPr>
            <w:tcW w:w="2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Definición Operacional</w:t>
            </w:r>
          </w:p>
        </w:tc>
        <w:tc>
          <w:tcPr>
            <w:tcW w:w="182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Dimensiones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Indicadores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Ítems</w:t>
            </w:r>
          </w:p>
        </w:tc>
      </w:tr>
      <w:tr w:rsidR="00314E6F">
        <w:trPr>
          <w:trHeight w:val="128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Sistema</w:t>
            </w:r>
          </w:p>
        </w:tc>
        <w:tc>
          <w:tcPr>
            <w:tcW w:w="40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 xml:space="preserve">Se define como un conjunto de elementos interrelacionados e </w:t>
            </w: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interdependientes que operan de manera organizada para alcanzar un propósito común.</w:t>
            </w:r>
          </w:p>
        </w:tc>
        <w:tc>
          <w:tcPr>
            <w:tcW w:w="26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jc w:val="both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Plataforma informática desarrollada para automatizar y apoyar los procesos relacionados con la gestión de pasantías del IUP "Santiago Mariño", Extensión Barinas.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Cs w:val="20"/>
                <w:lang w:eastAsia="es-ES"/>
              </w:rPr>
              <w:t>Infraestructura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Cs w:val="20"/>
                <w:lang w:eastAsia="es-ES"/>
              </w:rPr>
              <w:t>Herramienta Digitales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 1</w:t>
            </w:r>
          </w:p>
        </w:tc>
      </w:tr>
      <w:tr w:rsidR="00314E6F">
        <w:trPr>
          <w:trHeight w:val="20"/>
        </w:trPr>
        <w:tc>
          <w:tcPr>
            <w:tcW w:w="0" w:type="auto"/>
            <w:vMerge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top w:val="single" w:sz="4" w:space="0" w:color="auto"/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Funcionalidad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Gestión de Roles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2</w:t>
            </w:r>
          </w:p>
        </w:tc>
      </w:tr>
      <w:tr w:rsidR="00314E6F">
        <w:trPr>
          <w:trHeight w:val="11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hAnsi="Arial" w:cs="Arial"/>
                <w:szCs w:val="20"/>
              </w:rPr>
              <w:t>Manejo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3</w:t>
            </w:r>
          </w:p>
        </w:tc>
      </w:tr>
      <w:tr w:rsidR="00314E6F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Automatización de Tareas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4</w:t>
            </w:r>
          </w:p>
        </w:tc>
      </w:tr>
      <w:tr w:rsidR="00314E6F">
        <w:trPr>
          <w:trHeight w:val="195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Usabilidad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Facilidad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5</w:t>
            </w:r>
          </w:p>
        </w:tc>
      </w:tr>
      <w:tr w:rsidR="00314E6F">
        <w:trPr>
          <w:trHeight w:val="12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Interfaz Amigable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6</w:t>
            </w:r>
          </w:p>
        </w:tc>
      </w:tr>
      <w:tr w:rsidR="00314E6F">
        <w:trPr>
          <w:trHeight w:val="33"/>
        </w:trPr>
        <w:tc>
          <w:tcPr>
            <w:tcW w:w="0" w:type="auto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Cs w:val="20"/>
                <w:lang w:eastAsia="es-ES"/>
              </w:rPr>
              <w:t>Seguridad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Respaldo de Información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7</w:t>
            </w:r>
          </w:p>
        </w:tc>
      </w:tr>
      <w:tr w:rsidR="00314E6F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Gestión de Pasantías</w:t>
            </w:r>
          </w:p>
        </w:tc>
        <w:tc>
          <w:tcPr>
            <w:tcW w:w="40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Es</w:t>
            </w: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 xml:space="preserve"> el proceso estratégico que planifica, monitorea y evalúa la vinculación temporal de estudiantes con organizaciones, alineando los objetivos académicos con la práctica laboral real.</w:t>
            </w:r>
          </w:p>
        </w:tc>
        <w:tc>
          <w:tcPr>
            <w:tcW w:w="26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Se refiere a la capacidad del sistema para digitalizar y procesar el flujo</w:t>
            </w: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 xml:space="preserve"> de trabajo de las pasantías, abarcando desde el registro de fichas de estudiantes hasta la emisión automatizada de la documentación final.</w:t>
            </w: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Registro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Recepción de Documentos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8</w:t>
            </w:r>
          </w:p>
        </w:tc>
      </w:tr>
      <w:tr w:rsidR="00314E6F">
        <w:trPr>
          <w:trHeight w:val="151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Asignación de Tutores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9</w:t>
            </w:r>
          </w:p>
        </w:tc>
      </w:tr>
      <w:tr w:rsidR="00314E6F">
        <w:trPr>
          <w:trHeight w:val="151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Control y Evaluación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Recepción de Informes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10</w:t>
            </w:r>
          </w:p>
        </w:tc>
      </w:tr>
      <w:tr w:rsidR="00314E6F">
        <w:trPr>
          <w:trHeight w:val="44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Procesamiento de Calificaciones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11</w:t>
            </w:r>
          </w:p>
        </w:tc>
      </w:tr>
      <w:tr w:rsidR="00314E6F">
        <w:trPr>
          <w:trHeight w:val="442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314E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Optimización de procesos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E6F" w:rsidRDefault="00CA1C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12</w:t>
            </w:r>
          </w:p>
        </w:tc>
      </w:tr>
    </w:tbl>
    <w:p w:rsidR="00314E6F" w:rsidRDefault="00CA1CC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SISTEMA DE VARIABLES</w:t>
      </w:r>
    </w:p>
    <w:p w:rsidR="00314E6F" w:rsidRDefault="00CA1CC8" w:rsidP="00CF3A18">
      <w:pPr>
        <w:rPr>
          <w:rFonts w:ascii="Arial" w:eastAsia="Arial" w:hAnsi="Arial" w:cs="Arial"/>
          <w:b/>
          <w:sz w:val="24"/>
          <w:szCs w:val="24"/>
        </w:rPr>
        <w:sectPr w:rsidR="00314E6F">
          <w:pgSz w:w="15840" w:h="12240" w:orient="landscape"/>
          <w:pgMar w:top="1701" w:right="1418" w:bottom="1701" w:left="1418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tbl>
      <w:tblPr>
        <w:tblStyle w:val="Tablaconcuadrcula1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709"/>
        <w:gridCol w:w="4804"/>
        <w:gridCol w:w="1130"/>
        <w:gridCol w:w="1127"/>
        <w:gridCol w:w="1196"/>
        <w:gridCol w:w="1104"/>
        <w:gridCol w:w="889"/>
      </w:tblGrid>
      <w:tr w:rsidR="00314E6F" w:rsidTr="00CA1CC8">
        <w:tc>
          <w:tcPr>
            <w:tcW w:w="10959" w:type="dxa"/>
            <w:gridSpan w:val="7"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 w:val="28"/>
                <w:szCs w:val="20"/>
                <w:lang w:eastAsia="es-ES"/>
              </w:rPr>
              <w:lastRenderedPageBreak/>
              <w:t>CUESTIONARIO ESTRUCTURADO</w:t>
            </w: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Ítem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PREGUNTAS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5</w:t>
            </w:r>
          </w:p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Siempre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4</w:t>
            </w:r>
          </w:p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Casi siempre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3</w:t>
            </w:r>
          </w:p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Algunas veces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2</w:t>
            </w:r>
          </w:p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Casi nunca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1</w:t>
            </w:r>
          </w:p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  <w:t>Nunca</w:t>
            </w:r>
          </w:p>
        </w:tc>
      </w:tr>
      <w:tr w:rsidR="00CA1CC8" w:rsidTr="00CA1CC8">
        <w:tc>
          <w:tcPr>
            <w:tcW w:w="709" w:type="dxa"/>
          </w:tcPr>
          <w:p w:rsidR="00314E6F" w:rsidRPr="005B1BE5" w:rsidRDefault="00314E6F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804" w:type="dxa"/>
          </w:tcPr>
          <w:p w:rsidR="00314E6F" w:rsidRPr="005B1BE5" w:rsidRDefault="00CA1CC8">
            <w:pPr>
              <w:rPr>
                <w:rStyle w:val="Textoennegrita"/>
                <w:rFonts w:ascii="Arial" w:hAnsi="Arial" w:cs="Arial"/>
                <w:szCs w:val="20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VARIABLE: SISTEMA</w:t>
            </w:r>
          </w:p>
        </w:tc>
        <w:tc>
          <w:tcPr>
            <w:tcW w:w="1130" w:type="dxa"/>
          </w:tcPr>
          <w:p w:rsidR="00314E6F" w:rsidRPr="005B1BE5" w:rsidRDefault="00314E6F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127" w:type="dxa"/>
          </w:tcPr>
          <w:p w:rsidR="00314E6F" w:rsidRPr="005B1BE5" w:rsidRDefault="00314E6F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196" w:type="dxa"/>
          </w:tcPr>
          <w:p w:rsidR="00314E6F" w:rsidRPr="005B1BE5" w:rsidRDefault="00314E6F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104" w:type="dxa"/>
          </w:tcPr>
          <w:p w:rsidR="00314E6F" w:rsidRPr="005B1BE5" w:rsidRDefault="00314E6F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889" w:type="dxa"/>
          </w:tcPr>
          <w:p w:rsidR="00314E6F" w:rsidRPr="005B1BE5" w:rsidRDefault="00314E6F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1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Herramientas Digitales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¿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La institución suele contar con las herramientas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digitales 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adecuadas para gestionar de forma integral el proceso de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pasantías?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  <w:bookmarkStart w:id="0" w:name="_GoBack"/>
            <w:bookmarkEnd w:id="0"/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2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Gestión de Roles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¿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El proceso actual de gestión de pasantías permite diferenciar claramente los roles de estudiantes, tutores académicos y tutores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empresariales?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3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Manejo de Datos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¿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La información relacionada con las pasantías se almacena de forma organizada y es </w:t>
            </w:r>
            <w:r w:rsidR="009B47A8" w:rsidRPr="005B1BE5">
              <w:rPr>
                <w:rFonts w:ascii="Arial" w:eastAsia="Times New Roman" w:hAnsi="Arial" w:cs="Arial"/>
                <w:szCs w:val="20"/>
                <w:lang w:eastAsia="es-ES"/>
              </w:rPr>
              <w:t>fácil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 de consultar cuando se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requiere?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4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Automatización de Tareas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¿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Las actividades administrativas del proceso de pasantías se realizan de manera autom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atizada, reduciendo el trabajo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manual?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5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Facilidad de Uso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¿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Los procedimientos actuales para gestionar las pasantías son sencillos y fáciles de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ejecutar?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6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Interfaz Amigable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¿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Las herramientas utilizadas actualmente para la gestión de pasantías resultan claras y comprensibles para los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usuarios?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7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Respaldo de Información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¿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Existe un mecanismo confiable para el resguardo y recuperación de la información relacionada con las </w:t>
            </w:r>
            <w:r w:rsidR="009B47A8" w:rsidRPr="005B1BE5">
              <w:rPr>
                <w:rFonts w:ascii="Arial" w:eastAsia="Times New Roman" w:hAnsi="Arial" w:cs="Arial"/>
                <w:szCs w:val="20"/>
                <w:lang w:eastAsia="es-ES"/>
              </w:rPr>
              <w:t>pasantías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  <w:tr w:rsidR="00CA1CC8" w:rsidTr="00CA1CC8">
        <w:tc>
          <w:tcPr>
            <w:tcW w:w="709" w:type="dxa"/>
          </w:tcPr>
          <w:p w:rsidR="00314E6F" w:rsidRPr="005B1BE5" w:rsidRDefault="00314E6F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804" w:type="dxa"/>
          </w:tcPr>
          <w:p w:rsidR="00314E6F" w:rsidRPr="005B1BE5" w:rsidRDefault="00CA1CC8">
            <w:pPr>
              <w:rPr>
                <w:rStyle w:val="Textoennegrita"/>
                <w:rFonts w:ascii="Arial" w:hAnsi="Arial" w:cs="Arial"/>
                <w:szCs w:val="20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Variable: Gestión de Pasantías</w:t>
            </w:r>
          </w:p>
        </w:tc>
        <w:tc>
          <w:tcPr>
            <w:tcW w:w="1130" w:type="dxa"/>
          </w:tcPr>
          <w:p w:rsidR="00314E6F" w:rsidRPr="005B1BE5" w:rsidRDefault="00314E6F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127" w:type="dxa"/>
          </w:tcPr>
          <w:p w:rsidR="00314E6F" w:rsidRPr="005B1BE5" w:rsidRDefault="00314E6F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196" w:type="dxa"/>
          </w:tcPr>
          <w:p w:rsidR="00314E6F" w:rsidRPr="005B1BE5" w:rsidRDefault="00314E6F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104" w:type="dxa"/>
          </w:tcPr>
          <w:p w:rsidR="00314E6F" w:rsidRPr="005B1BE5" w:rsidRDefault="00314E6F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889" w:type="dxa"/>
          </w:tcPr>
          <w:p w:rsidR="00314E6F" w:rsidRPr="005B1BE5" w:rsidRDefault="00314E6F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8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Recepción de Documentos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¿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El proceso de recepción y control de documentos de los pasantes se realiza de manera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eficiente?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9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Asignación de Tutores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¿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La asignación de tutores académicos y empresariales se efectúa de forma organizada y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oportuna?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10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Recepción de Informes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¿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El seguimiento y recepción de informes de pasantías se realiza de forma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sistemática?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11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Procesamiento de Calificaciones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 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¿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El proceso de evaluación y registro de las calificaciones de pasantías es rápido y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confiable?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  <w:tr w:rsidR="00CA1CC8" w:rsidTr="00CA1CC8">
        <w:tc>
          <w:tcPr>
            <w:tcW w:w="709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>12</w:t>
            </w:r>
          </w:p>
        </w:tc>
        <w:tc>
          <w:tcPr>
            <w:tcW w:w="4804" w:type="dxa"/>
            <w:hideMark/>
          </w:tcPr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Style w:val="Textoennegrita"/>
                <w:rFonts w:ascii="Arial" w:hAnsi="Arial" w:cs="Arial"/>
                <w:szCs w:val="20"/>
              </w:rPr>
              <w:t>Indicador: Optimización de Procesos</w:t>
            </w:r>
          </w:p>
          <w:p w:rsidR="00314E6F" w:rsidRPr="005B1BE5" w:rsidRDefault="00CA1CC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¿Un 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sistema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>de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 gestión de pasantías permitiría optimizar los procesos administrativos, incrementando la eficien</w:t>
            </w:r>
            <w:r w:rsidRPr="005B1BE5">
              <w:rPr>
                <w:rFonts w:ascii="Arial" w:eastAsia="Times New Roman" w:hAnsi="Arial" w:cs="Arial"/>
                <w:szCs w:val="20"/>
                <w:lang w:eastAsia="es-ES"/>
              </w:rPr>
              <w:t xml:space="preserve">cia en el control y </w:t>
            </w:r>
            <w:r w:rsidRPr="005B1BE5">
              <w:rPr>
                <w:rFonts w:ascii="Arial" w:eastAsia="Times New Roman" w:hAnsi="Arial" w:cs="Arial"/>
                <w:szCs w:val="20"/>
                <w:lang w:val="es-ES" w:eastAsia="es-ES"/>
              </w:rPr>
              <w:t xml:space="preserve">evaluación? </w:t>
            </w:r>
          </w:p>
        </w:tc>
        <w:tc>
          <w:tcPr>
            <w:tcW w:w="1130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27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96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1104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  <w:tc>
          <w:tcPr>
            <w:tcW w:w="889" w:type="dxa"/>
            <w:hideMark/>
          </w:tcPr>
          <w:p w:rsidR="00314E6F" w:rsidRPr="005B1BE5" w:rsidRDefault="00CA1CC8">
            <w:pPr>
              <w:jc w:val="center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B1BE5">
              <w:rPr>
                <w:rFonts w:ascii="Segoe UI Symbol" w:eastAsia="Times New Roman" w:hAnsi="Segoe UI Symbol" w:cs="Segoe UI Symbol"/>
                <w:szCs w:val="20"/>
                <w:lang w:eastAsia="es-ES"/>
              </w:rPr>
              <w:t>☐</w:t>
            </w:r>
          </w:p>
        </w:tc>
      </w:tr>
    </w:tbl>
    <w:p w:rsidR="00314E6F" w:rsidRDefault="00314E6F" w:rsidP="00CA1CC8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sectPr w:rsidR="00314E6F" w:rsidSect="005B1BE5">
      <w:pgSz w:w="12240" w:h="15840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E6F"/>
    <w:rsid w:val="00314E6F"/>
    <w:rsid w:val="005B1BE5"/>
    <w:rsid w:val="007D3747"/>
    <w:rsid w:val="009B47A8"/>
    <w:rsid w:val="00CA1CC8"/>
    <w:rsid w:val="00CF3A18"/>
    <w:rsid w:val="00D5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70A23"/>
  <w15:docId w15:val="{6FA63F40-62AD-49DC-920F-7A714D4A2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customStyle="1" w:styleId="Tablaconcuadrcula1">
    <w:name w:val="Tabla con cuadrícula1"/>
    <w:basedOn w:val="Tablanormal"/>
    <w:next w:val="Tablaconcuadrcula"/>
    <w:uiPriority w:val="39"/>
    <w:pPr>
      <w:spacing w:after="0" w:line="240" w:lineRule="auto"/>
    </w:pPr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table" w:customStyle="1" w:styleId="Cuadrculadetablaclara1">
    <w:name w:val="Cuadrícula de tabla clara1"/>
    <w:basedOn w:val="Tablanormal"/>
    <w:uiPriority w:val="40"/>
    <w:pPr>
      <w:spacing w:after="0" w:line="240" w:lineRule="auto"/>
    </w:pPr>
    <w:rPr>
      <w:rFonts w:ascii="Cambria" w:eastAsia="Cambria" w:hAnsi="Cambria" w:cs="SimSun"/>
      <w:lang w:val="es-ES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638D4-A38D-45A6-9827-2427949EC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1114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HP</cp:lastModifiedBy>
  <cp:revision>86</cp:revision>
  <dcterms:created xsi:type="dcterms:W3CDTF">2026-01-29T15:03:00Z</dcterms:created>
  <dcterms:modified xsi:type="dcterms:W3CDTF">2026-01-30T13:58:00Z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e1fedab381f54614b44e58f7c22771e1</vt:lpwstr>
  </property>
</Properties>
</file>