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6A1FF5">
            <w:pPr>
              <w:pStyle w:val="Nessunaspaziatura"/>
              <w:spacing w:line="360" w:lineRule="auto"/>
            </w:pPr>
            <w:r>
              <w:t>01.10.2022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6A1FF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Iniziato a sviluppare livelli 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 w:rsidP="004629B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6A1FF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ma recuperato dalla scorza lezione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6A1FF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Arrivare ad un buon punto con i livelli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C67" w:rsidRDefault="00B94C67">
      <w:pPr>
        <w:spacing w:after="0" w:line="240" w:lineRule="auto"/>
      </w:pPr>
      <w:r>
        <w:separator/>
      </w:r>
    </w:p>
  </w:endnote>
  <w:endnote w:type="continuationSeparator" w:id="0">
    <w:p w:rsidR="00B94C67" w:rsidRDefault="00B9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B94C67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C67" w:rsidRDefault="00B94C67">
      <w:pPr>
        <w:spacing w:after="0" w:line="240" w:lineRule="auto"/>
      </w:pPr>
      <w:r>
        <w:separator/>
      </w:r>
    </w:p>
  </w:footnote>
  <w:footnote w:type="continuationSeparator" w:id="0">
    <w:p w:rsidR="00B94C67" w:rsidRDefault="00B94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0B0A66"/>
    <w:rsid w:val="00253395"/>
    <w:rsid w:val="003837CA"/>
    <w:rsid w:val="00457B98"/>
    <w:rsid w:val="004629BA"/>
    <w:rsid w:val="004E00AB"/>
    <w:rsid w:val="006A1FF5"/>
    <w:rsid w:val="007921CD"/>
    <w:rsid w:val="008B7181"/>
    <w:rsid w:val="00983F6E"/>
    <w:rsid w:val="00A55829"/>
    <w:rsid w:val="00A95B40"/>
    <w:rsid w:val="00B94C67"/>
    <w:rsid w:val="00C4641B"/>
    <w:rsid w:val="00D107C0"/>
    <w:rsid w:val="00D66F9B"/>
    <w:rsid w:val="00D74094"/>
    <w:rsid w:val="00DE0187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7552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84398-F8DB-4C30-8D28-1C6942DC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48</cp:revision>
  <dcterms:created xsi:type="dcterms:W3CDTF">2015-06-23T12:36:00Z</dcterms:created>
  <dcterms:modified xsi:type="dcterms:W3CDTF">2022-10-07T12:42:00Z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