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533C7" w14:textId="1D922A80" w:rsidR="00B0351C" w:rsidRDefault="00000000"/>
    <w:p w14:paraId="0B752999" w14:textId="28C995CB" w:rsidR="00D8631E" w:rsidRDefault="00D8631E"/>
    <w:p w14:paraId="588463F6" w14:textId="69FBBEB0" w:rsidR="00D8631E" w:rsidRDefault="00D8631E"/>
    <w:p w14:paraId="79CF5C79" w14:textId="5D5C29D7" w:rsidR="00D8631E" w:rsidRDefault="00602774" w:rsidP="00D8631E">
      <w:pPr>
        <w:jc w:val="center"/>
        <w:rPr>
          <w:b/>
          <w:bCs/>
          <w:sz w:val="40"/>
          <w:szCs w:val="40"/>
        </w:rPr>
      </w:pPr>
      <w:r w:rsidRPr="00602774">
        <w:rPr>
          <w:b/>
          <w:bCs/>
          <w:sz w:val="40"/>
          <w:szCs w:val="40"/>
        </w:rPr>
        <w:t xml:space="preserve">Lab </w:t>
      </w:r>
      <w:r w:rsidR="00C5585F">
        <w:rPr>
          <w:b/>
          <w:bCs/>
          <w:sz w:val="40"/>
          <w:szCs w:val="40"/>
        </w:rPr>
        <w:t>5</w:t>
      </w:r>
      <w:r w:rsidRPr="00602774">
        <w:rPr>
          <w:b/>
          <w:bCs/>
          <w:sz w:val="40"/>
          <w:szCs w:val="40"/>
        </w:rPr>
        <w:t xml:space="preserve">: </w:t>
      </w:r>
      <w:r w:rsidR="00C5585F" w:rsidRPr="00C5585F">
        <w:rPr>
          <w:b/>
          <w:bCs/>
          <w:sz w:val="40"/>
          <w:szCs w:val="40"/>
        </w:rPr>
        <w:t>Common-Emitter NPN Voltage Amplifier</w:t>
      </w:r>
    </w:p>
    <w:p w14:paraId="0DEB22CE" w14:textId="5D1BB895" w:rsidR="00D8631E" w:rsidRDefault="00D8631E" w:rsidP="00D8631E">
      <w:pPr>
        <w:jc w:val="center"/>
        <w:rPr>
          <w:sz w:val="28"/>
          <w:szCs w:val="28"/>
        </w:rPr>
      </w:pPr>
      <w:r>
        <w:rPr>
          <w:sz w:val="28"/>
          <w:szCs w:val="28"/>
        </w:rPr>
        <w:t>EE 3310L</w:t>
      </w:r>
    </w:p>
    <w:p w14:paraId="0B852118" w14:textId="74F35F70" w:rsidR="00D8631E" w:rsidRDefault="00D8631E" w:rsidP="00D8631E">
      <w:pPr>
        <w:jc w:val="center"/>
        <w:rPr>
          <w:sz w:val="28"/>
          <w:szCs w:val="28"/>
        </w:rPr>
      </w:pPr>
      <w:r>
        <w:rPr>
          <w:sz w:val="28"/>
          <w:szCs w:val="28"/>
        </w:rPr>
        <w:t>Spring 2023</w:t>
      </w:r>
    </w:p>
    <w:p w14:paraId="37A14419" w14:textId="40BE4906" w:rsidR="00D8631E" w:rsidRDefault="00D8631E" w:rsidP="00D8631E">
      <w:pPr>
        <w:jc w:val="center"/>
        <w:rPr>
          <w:sz w:val="28"/>
          <w:szCs w:val="28"/>
        </w:rPr>
      </w:pPr>
    </w:p>
    <w:p w14:paraId="5F045221" w14:textId="43CFABDB" w:rsidR="00D8631E" w:rsidRDefault="00D8631E" w:rsidP="00D8631E">
      <w:pPr>
        <w:jc w:val="center"/>
        <w:rPr>
          <w:sz w:val="28"/>
          <w:szCs w:val="28"/>
        </w:rPr>
      </w:pPr>
    </w:p>
    <w:p w14:paraId="1100D1AB" w14:textId="6778502E" w:rsidR="00D8631E" w:rsidRDefault="00D8631E" w:rsidP="00D8631E">
      <w:pPr>
        <w:jc w:val="center"/>
        <w:rPr>
          <w:sz w:val="28"/>
          <w:szCs w:val="28"/>
        </w:rPr>
      </w:pPr>
    </w:p>
    <w:p w14:paraId="0DA8E45C" w14:textId="31060675" w:rsidR="00D8631E" w:rsidRDefault="00D8631E" w:rsidP="00D8631E">
      <w:pPr>
        <w:jc w:val="center"/>
        <w:rPr>
          <w:b/>
          <w:bCs/>
          <w:sz w:val="28"/>
          <w:szCs w:val="28"/>
        </w:rPr>
      </w:pPr>
      <w:r>
        <w:rPr>
          <w:b/>
          <w:bCs/>
          <w:sz w:val="28"/>
          <w:szCs w:val="28"/>
        </w:rPr>
        <w:t>Alex Yeoh</w:t>
      </w:r>
    </w:p>
    <w:p w14:paraId="4F32840E" w14:textId="3A8DC158" w:rsidR="00D8631E" w:rsidRDefault="00A95A02" w:rsidP="00D8631E">
      <w:pPr>
        <w:jc w:val="center"/>
        <w:rPr>
          <w:sz w:val="28"/>
          <w:szCs w:val="28"/>
        </w:rPr>
      </w:pPr>
      <w:proofErr w:type="spellStart"/>
      <w:r>
        <w:rPr>
          <w:sz w:val="28"/>
          <w:szCs w:val="28"/>
        </w:rPr>
        <w:t>Cauy</w:t>
      </w:r>
      <w:proofErr w:type="spellEnd"/>
      <w:r>
        <w:rPr>
          <w:sz w:val="28"/>
          <w:szCs w:val="28"/>
        </w:rPr>
        <w:t xml:space="preserve"> Gibson</w:t>
      </w:r>
    </w:p>
    <w:p w14:paraId="02F139B4" w14:textId="7B3F4E88" w:rsidR="00D8631E" w:rsidRDefault="00D8631E" w:rsidP="00D8631E">
      <w:pPr>
        <w:jc w:val="center"/>
        <w:rPr>
          <w:sz w:val="28"/>
          <w:szCs w:val="28"/>
        </w:rPr>
      </w:pPr>
    </w:p>
    <w:p w14:paraId="46B4B4B0" w14:textId="475A5572" w:rsidR="00D8631E" w:rsidRDefault="00D8631E" w:rsidP="00D8631E">
      <w:pPr>
        <w:jc w:val="center"/>
        <w:rPr>
          <w:sz w:val="28"/>
          <w:szCs w:val="28"/>
        </w:rPr>
      </w:pPr>
      <w:r>
        <w:rPr>
          <w:sz w:val="28"/>
          <w:szCs w:val="28"/>
        </w:rPr>
        <w:t>Submitted to TA:</w:t>
      </w:r>
      <w:r w:rsidR="00602774">
        <w:rPr>
          <w:sz w:val="28"/>
          <w:szCs w:val="28"/>
        </w:rPr>
        <w:t xml:space="preserve"> C. Hicks</w:t>
      </w:r>
      <w:r w:rsidR="00602774">
        <w:rPr>
          <w:sz w:val="28"/>
          <w:szCs w:val="28"/>
        </w:rPr>
        <w:tab/>
      </w:r>
      <w:r w:rsidR="00602774">
        <w:rPr>
          <w:sz w:val="28"/>
          <w:szCs w:val="28"/>
        </w:rPr>
        <w:tab/>
        <w:t>Friday</w:t>
      </w:r>
      <w:r>
        <w:rPr>
          <w:sz w:val="28"/>
          <w:szCs w:val="28"/>
        </w:rPr>
        <w:t xml:space="preserve"> </w:t>
      </w:r>
      <w:r w:rsidR="001D1514">
        <w:rPr>
          <w:sz w:val="28"/>
          <w:szCs w:val="28"/>
        </w:rPr>
        <w:t>9:00</w:t>
      </w:r>
      <w:r w:rsidR="00044BF4">
        <w:rPr>
          <w:sz w:val="28"/>
          <w:szCs w:val="28"/>
        </w:rPr>
        <w:t xml:space="preserve"> </w:t>
      </w:r>
      <w:r w:rsidR="00602774">
        <w:rPr>
          <w:sz w:val="28"/>
          <w:szCs w:val="28"/>
        </w:rPr>
        <w:t>AM</w:t>
      </w:r>
    </w:p>
    <w:p w14:paraId="13AA70B9" w14:textId="0CB32A79" w:rsidR="00D8631E" w:rsidRDefault="00D8631E" w:rsidP="00D8631E">
      <w:pPr>
        <w:jc w:val="center"/>
        <w:rPr>
          <w:sz w:val="28"/>
          <w:szCs w:val="28"/>
        </w:rPr>
      </w:pPr>
    </w:p>
    <w:p w14:paraId="50711F73" w14:textId="08182C23" w:rsidR="00D8631E" w:rsidRDefault="00D8631E" w:rsidP="00D8631E">
      <w:pPr>
        <w:jc w:val="center"/>
        <w:rPr>
          <w:sz w:val="28"/>
          <w:szCs w:val="28"/>
        </w:rPr>
      </w:pPr>
      <w:r>
        <w:rPr>
          <w:sz w:val="28"/>
          <w:szCs w:val="28"/>
        </w:rPr>
        <w:t>Date of Experiment: 0</w:t>
      </w:r>
      <w:r w:rsidR="005704F2">
        <w:rPr>
          <w:sz w:val="28"/>
          <w:szCs w:val="28"/>
        </w:rPr>
        <w:t>2</w:t>
      </w:r>
      <w:r>
        <w:rPr>
          <w:sz w:val="28"/>
          <w:szCs w:val="28"/>
        </w:rPr>
        <w:t>/</w:t>
      </w:r>
      <w:r w:rsidR="00C5585F">
        <w:rPr>
          <w:sz w:val="28"/>
          <w:szCs w:val="28"/>
        </w:rPr>
        <w:t>10</w:t>
      </w:r>
      <w:r>
        <w:rPr>
          <w:sz w:val="28"/>
          <w:szCs w:val="28"/>
        </w:rPr>
        <w:t>/23</w:t>
      </w:r>
    </w:p>
    <w:p w14:paraId="6B7ECDFB" w14:textId="22C7C4AB" w:rsidR="00D8631E" w:rsidRDefault="00D8631E" w:rsidP="00D8631E">
      <w:pPr>
        <w:jc w:val="center"/>
        <w:rPr>
          <w:sz w:val="28"/>
          <w:szCs w:val="28"/>
        </w:rPr>
      </w:pPr>
      <w:r>
        <w:rPr>
          <w:sz w:val="28"/>
          <w:szCs w:val="28"/>
        </w:rPr>
        <w:t>Date of Submission 0</w:t>
      </w:r>
      <w:r w:rsidR="0033103D">
        <w:rPr>
          <w:sz w:val="28"/>
          <w:szCs w:val="28"/>
        </w:rPr>
        <w:t>2</w:t>
      </w:r>
      <w:r>
        <w:rPr>
          <w:sz w:val="28"/>
          <w:szCs w:val="28"/>
        </w:rPr>
        <w:t>/</w:t>
      </w:r>
      <w:r w:rsidR="005704F2">
        <w:rPr>
          <w:sz w:val="28"/>
          <w:szCs w:val="28"/>
        </w:rPr>
        <w:t>1</w:t>
      </w:r>
      <w:r w:rsidR="00C5585F">
        <w:rPr>
          <w:sz w:val="28"/>
          <w:szCs w:val="28"/>
        </w:rPr>
        <w:t>7</w:t>
      </w:r>
      <w:r>
        <w:rPr>
          <w:sz w:val="28"/>
          <w:szCs w:val="28"/>
        </w:rPr>
        <w:t>/23</w:t>
      </w:r>
    </w:p>
    <w:p w14:paraId="32016DEB" w14:textId="7BE28BF0" w:rsidR="00D8631E" w:rsidRDefault="00D8631E" w:rsidP="00D8631E">
      <w:pPr>
        <w:jc w:val="center"/>
        <w:rPr>
          <w:sz w:val="28"/>
          <w:szCs w:val="28"/>
        </w:rPr>
      </w:pPr>
    </w:p>
    <w:p w14:paraId="3D1F5F8A" w14:textId="77A0F397" w:rsidR="00D8631E" w:rsidRDefault="00D8631E" w:rsidP="00D8631E">
      <w:pPr>
        <w:jc w:val="center"/>
        <w:rPr>
          <w:sz w:val="28"/>
          <w:szCs w:val="28"/>
        </w:rPr>
      </w:pPr>
    </w:p>
    <w:p w14:paraId="74ADEC7A" w14:textId="4F55F1A4" w:rsidR="00D8631E" w:rsidRDefault="00D8631E" w:rsidP="00D8631E">
      <w:pPr>
        <w:jc w:val="center"/>
        <w:rPr>
          <w:sz w:val="28"/>
          <w:szCs w:val="28"/>
        </w:rPr>
      </w:pPr>
    </w:p>
    <w:p w14:paraId="47FD7903" w14:textId="0DE66E8B" w:rsidR="00D8631E" w:rsidRDefault="00874811" w:rsidP="005D7D3B">
      <w:pPr>
        <w:pStyle w:val="ListParagraph"/>
        <w:numPr>
          <w:ilvl w:val="0"/>
          <w:numId w:val="1"/>
        </w:numPr>
        <w:jc w:val="both"/>
        <w:rPr>
          <w:b/>
          <w:bCs/>
          <w:sz w:val="36"/>
          <w:szCs w:val="36"/>
        </w:rPr>
      </w:pPr>
      <w:r>
        <w:rPr>
          <w:b/>
          <w:bCs/>
          <w:sz w:val="36"/>
          <w:szCs w:val="36"/>
        </w:rPr>
        <w:lastRenderedPageBreak/>
        <w:t>Introduction</w:t>
      </w:r>
    </w:p>
    <w:p w14:paraId="3C8D0E3C" w14:textId="4454191F" w:rsidR="00440456" w:rsidRDefault="00046323" w:rsidP="009C4D8E">
      <w:pPr>
        <w:ind w:firstLine="360"/>
        <w:jc w:val="both"/>
        <w:rPr>
          <w:sz w:val="28"/>
          <w:szCs w:val="28"/>
        </w:rPr>
      </w:pPr>
      <w:bookmarkStart w:id="0" w:name="OLE_LINK1"/>
      <w:r w:rsidRPr="00046323">
        <w:rPr>
          <w:sz w:val="28"/>
          <w:szCs w:val="28"/>
        </w:rPr>
        <w:t xml:space="preserve">The purpose of this lab is to construct and test a simple common-emitter voltage amplifier using a 2N3904 NPN bipolar junction transistor </w:t>
      </w:r>
      <w:r w:rsidR="00F55494">
        <w:rPr>
          <w:sz w:val="28"/>
          <w:szCs w:val="28"/>
        </w:rPr>
        <w:t>[1]</w:t>
      </w:r>
      <w:bookmarkEnd w:id="0"/>
      <w:r w:rsidR="00440456" w:rsidRPr="00440456">
        <w:rPr>
          <w:sz w:val="28"/>
          <w:szCs w:val="28"/>
        </w:rPr>
        <w:t>.</w:t>
      </w:r>
      <w:r w:rsidR="00F61BC0">
        <w:rPr>
          <w:sz w:val="28"/>
          <w:szCs w:val="28"/>
        </w:rPr>
        <w:t xml:space="preserve"> </w:t>
      </w:r>
      <w:r w:rsidR="004037CB">
        <w:rPr>
          <w:sz w:val="28"/>
          <w:szCs w:val="28"/>
        </w:rPr>
        <w:t xml:space="preserve">The DC values of the circuit can be measured separately from any portion with a capacitor between them the transistor due to capacitors acting like open circuits with DC. </w:t>
      </w:r>
    </w:p>
    <w:p w14:paraId="650E461F" w14:textId="77777777" w:rsidR="00440456" w:rsidRPr="005D7D3B" w:rsidRDefault="00440456" w:rsidP="00440456">
      <w:pPr>
        <w:ind w:firstLine="720"/>
        <w:jc w:val="both"/>
        <w:rPr>
          <w:sz w:val="28"/>
          <w:szCs w:val="28"/>
        </w:rPr>
      </w:pPr>
    </w:p>
    <w:p w14:paraId="2CFB936D" w14:textId="619EF986" w:rsidR="00874811" w:rsidRDefault="00874811" w:rsidP="005D7D3B">
      <w:pPr>
        <w:pStyle w:val="ListParagraph"/>
        <w:numPr>
          <w:ilvl w:val="0"/>
          <w:numId w:val="1"/>
        </w:numPr>
        <w:jc w:val="both"/>
        <w:rPr>
          <w:b/>
          <w:bCs/>
          <w:sz w:val="36"/>
          <w:szCs w:val="36"/>
        </w:rPr>
      </w:pPr>
      <w:r>
        <w:rPr>
          <w:b/>
          <w:bCs/>
          <w:sz w:val="36"/>
          <w:szCs w:val="36"/>
        </w:rPr>
        <w:t>Experimental Methodology</w:t>
      </w:r>
      <w:r w:rsidR="00B02594">
        <w:rPr>
          <w:b/>
          <w:bCs/>
          <w:sz w:val="36"/>
          <w:szCs w:val="36"/>
        </w:rPr>
        <w:t xml:space="preserve"> [1]</w:t>
      </w:r>
    </w:p>
    <w:p w14:paraId="0848583C" w14:textId="4CA3B19C" w:rsidR="004926C5" w:rsidRPr="004926C5" w:rsidRDefault="004926C5" w:rsidP="004926C5">
      <w:pPr>
        <w:ind w:firstLine="360"/>
        <w:rPr>
          <w:rFonts w:cstheme="minorHAnsi"/>
          <w:sz w:val="28"/>
          <w:szCs w:val="28"/>
        </w:rPr>
      </w:pPr>
      <w:r w:rsidRPr="004926C5">
        <w:rPr>
          <w:rFonts w:cstheme="minorHAnsi"/>
          <w:sz w:val="28"/>
          <w:szCs w:val="28"/>
        </w:rPr>
        <w:t xml:space="preserve">The first step of the experiment is constructing the circuit following figure 1 below, while ensuring that none of the transistors have an </w:t>
      </w:r>
      <w:proofErr w:type="spellStart"/>
      <w:r w:rsidRPr="004926C5">
        <w:rPr>
          <w:rFonts w:cstheme="minorHAnsi"/>
          <w:sz w:val="28"/>
          <w:szCs w:val="28"/>
        </w:rPr>
        <w:t>hFE</w:t>
      </w:r>
      <w:proofErr w:type="spellEnd"/>
      <w:r w:rsidRPr="004926C5">
        <w:rPr>
          <w:rFonts w:cstheme="minorHAnsi"/>
          <w:sz w:val="28"/>
          <w:szCs w:val="28"/>
        </w:rPr>
        <w:t xml:space="preserve"> less than </w:t>
      </w:r>
      <w:r>
        <w:rPr>
          <w:rFonts w:cstheme="minorHAnsi"/>
          <w:sz w:val="28"/>
          <w:szCs w:val="28"/>
        </w:rPr>
        <w:t>100.</w:t>
      </w:r>
    </w:p>
    <w:p w14:paraId="27F2BAA0" w14:textId="20B6B0E9" w:rsidR="004926C5" w:rsidRDefault="004926C5" w:rsidP="004926C5">
      <w:pPr>
        <w:ind w:firstLine="360"/>
        <w:jc w:val="center"/>
        <w:rPr>
          <w:rFonts w:cstheme="minorHAnsi"/>
          <w:sz w:val="28"/>
          <w:szCs w:val="28"/>
        </w:rPr>
      </w:pPr>
      <w:r w:rsidRPr="004926C5">
        <w:rPr>
          <w:rFonts w:ascii="Times New Roman" w:eastAsia="Times New Roman" w:hAnsi="Times New Roman" w:cs="Times New Roman"/>
        </w:rPr>
        <w:fldChar w:fldCharType="begin"/>
      </w:r>
      <w:r w:rsidRPr="004926C5">
        <w:rPr>
          <w:rFonts w:ascii="Times New Roman" w:eastAsia="Times New Roman" w:hAnsi="Times New Roman" w:cs="Times New Roman"/>
        </w:rPr>
        <w:instrText xml:space="preserve"> INCLUDEPICTURE "/Users/alexyeoh/Library/Group Containers/UBF8T346G9.ms/WebArchiveCopyPasteTempFiles/com.microsoft.Word/page1image24988720" \* MERGEFORMATINET </w:instrText>
      </w:r>
      <w:r w:rsidRPr="004926C5">
        <w:rPr>
          <w:rFonts w:ascii="Times New Roman" w:eastAsia="Times New Roman" w:hAnsi="Times New Roman" w:cs="Times New Roman"/>
        </w:rPr>
        <w:fldChar w:fldCharType="separate"/>
      </w:r>
      <w:r w:rsidRPr="004926C5">
        <w:rPr>
          <w:rFonts w:ascii="Times New Roman" w:eastAsia="Times New Roman" w:hAnsi="Times New Roman" w:cs="Times New Roman"/>
          <w:noProof/>
        </w:rPr>
        <w:drawing>
          <wp:inline distT="0" distB="0" distL="0" distR="0" wp14:anchorId="1BADADD1" wp14:editId="70F1F63A">
            <wp:extent cx="1451610" cy="3406140"/>
            <wp:effectExtent l="0" t="0" r="0" b="0"/>
            <wp:docPr id="7" name="Picture 7" descr="page1image24988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249887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1610" cy="3406140"/>
                    </a:xfrm>
                    <a:prstGeom prst="rect">
                      <a:avLst/>
                    </a:prstGeom>
                    <a:noFill/>
                    <a:ln>
                      <a:noFill/>
                    </a:ln>
                  </pic:spPr>
                </pic:pic>
              </a:graphicData>
            </a:graphic>
          </wp:inline>
        </w:drawing>
      </w:r>
      <w:r w:rsidRPr="004926C5">
        <w:rPr>
          <w:rFonts w:ascii="Times New Roman" w:eastAsia="Times New Roman" w:hAnsi="Times New Roman" w:cs="Times New Roman"/>
        </w:rPr>
        <w:fldChar w:fldCharType="end"/>
      </w:r>
    </w:p>
    <w:p w14:paraId="6D4BA023" w14:textId="3EA0E588" w:rsidR="004926C5" w:rsidRDefault="004926C5" w:rsidP="004926C5">
      <w:pPr>
        <w:ind w:firstLine="360"/>
        <w:jc w:val="center"/>
        <w:rPr>
          <w:rFonts w:cstheme="minorHAnsi"/>
          <w:sz w:val="28"/>
          <w:szCs w:val="28"/>
        </w:rPr>
      </w:pPr>
      <w:r>
        <w:rPr>
          <w:rFonts w:cstheme="minorHAnsi"/>
          <w:sz w:val="28"/>
          <w:szCs w:val="28"/>
        </w:rPr>
        <w:t xml:space="preserve">Figure 1: DC portion of a </w:t>
      </w:r>
      <w:r w:rsidR="00CA6A7B">
        <w:rPr>
          <w:rFonts w:cstheme="minorHAnsi"/>
          <w:sz w:val="28"/>
          <w:szCs w:val="28"/>
        </w:rPr>
        <w:t>c</w:t>
      </w:r>
      <w:r>
        <w:rPr>
          <w:rFonts w:cstheme="minorHAnsi"/>
          <w:sz w:val="28"/>
          <w:szCs w:val="28"/>
        </w:rPr>
        <w:t>ommon-</w:t>
      </w:r>
      <w:r w:rsidR="00CA6A7B">
        <w:rPr>
          <w:rFonts w:cstheme="minorHAnsi"/>
          <w:sz w:val="28"/>
          <w:szCs w:val="28"/>
        </w:rPr>
        <w:t>e</w:t>
      </w:r>
      <w:r>
        <w:rPr>
          <w:rFonts w:cstheme="minorHAnsi"/>
          <w:sz w:val="28"/>
          <w:szCs w:val="28"/>
        </w:rPr>
        <w:t>mitter NPN voltage amplifier</w:t>
      </w:r>
    </w:p>
    <w:p w14:paraId="764962E2" w14:textId="14BDE00E" w:rsidR="00324B25" w:rsidRPr="00324B25" w:rsidRDefault="004926C5" w:rsidP="00324B25">
      <w:pPr>
        <w:ind w:firstLine="360"/>
        <w:rPr>
          <w:rFonts w:cstheme="minorHAnsi"/>
          <w:sz w:val="28"/>
          <w:szCs w:val="28"/>
        </w:rPr>
      </w:pPr>
      <w:r>
        <w:rPr>
          <w:rFonts w:cstheme="minorHAnsi"/>
          <w:sz w:val="28"/>
          <w:szCs w:val="28"/>
        </w:rPr>
        <w:lastRenderedPageBreak/>
        <w:t>From the circuit, V</w:t>
      </w:r>
      <w:r w:rsidRPr="004926C5">
        <w:rPr>
          <w:rFonts w:cstheme="minorHAnsi"/>
          <w:sz w:val="28"/>
          <w:szCs w:val="28"/>
          <w:vertAlign w:val="subscript"/>
        </w:rPr>
        <w:t>B</w:t>
      </w:r>
      <w:r>
        <w:rPr>
          <w:rFonts w:cstheme="minorHAnsi"/>
          <w:sz w:val="28"/>
          <w:szCs w:val="28"/>
        </w:rPr>
        <w:t>, V</w:t>
      </w:r>
      <w:r w:rsidRPr="004926C5">
        <w:rPr>
          <w:rFonts w:cstheme="minorHAnsi"/>
          <w:sz w:val="28"/>
          <w:szCs w:val="28"/>
          <w:vertAlign w:val="subscript"/>
        </w:rPr>
        <w:t>E</w:t>
      </w:r>
      <w:r>
        <w:rPr>
          <w:rFonts w:cstheme="minorHAnsi"/>
          <w:sz w:val="28"/>
          <w:szCs w:val="28"/>
        </w:rPr>
        <w:t xml:space="preserve"> and V</w:t>
      </w:r>
      <w:r w:rsidRPr="004926C5">
        <w:rPr>
          <w:rFonts w:cstheme="minorHAnsi"/>
          <w:sz w:val="28"/>
          <w:szCs w:val="28"/>
          <w:vertAlign w:val="subscript"/>
        </w:rPr>
        <w:t>C</w:t>
      </w:r>
      <w:r>
        <w:rPr>
          <w:rFonts w:cstheme="minorHAnsi"/>
          <w:sz w:val="28"/>
          <w:szCs w:val="28"/>
        </w:rPr>
        <w:t xml:space="preserve"> are measured. </w:t>
      </w:r>
      <w:r w:rsidR="00324B25">
        <w:rPr>
          <w:rFonts w:cstheme="minorHAnsi"/>
          <w:sz w:val="28"/>
          <w:szCs w:val="28"/>
        </w:rPr>
        <w:t>The circuit is then used to build the circuit seen below in figure 2.</w:t>
      </w:r>
    </w:p>
    <w:p w14:paraId="6ACB9B83" w14:textId="2592FEA7" w:rsidR="00324B25" w:rsidRDefault="00324B25" w:rsidP="00324B25">
      <w:pPr>
        <w:ind w:firstLine="360"/>
        <w:jc w:val="center"/>
        <w:rPr>
          <w:rFonts w:cstheme="minorHAnsi"/>
          <w:sz w:val="28"/>
          <w:szCs w:val="28"/>
        </w:rPr>
      </w:pPr>
      <w:r w:rsidRPr="00324B25">
        <w:rPr>
          <w:rFonts w:ascii="Times New Roman" w:eastAsia="Times New Roman" w:hAnsi="Times New Roman" w:cs="Times New Roman"/>
        </w:rPr>
        <w:fldChar w:fldCharType="begin"/>
      </w:r>
      <w:r w:rsidRPr="00324B25">
        <w:rPr>
          <w:rFonts w:ascii="Times New Roman" w:eastAsia="Times New Roman" w:hAnsi="Times New Roman" w:cs="Times New Roman"/>
        </w:rPr>
        <w:instrText xml:space="preserve"> INCLUDEPICTURE "/Users/alexyeoh/Library/Group Containers/UBF8T346G9.ms/WebArchiveCopyPasteTempFiles/com.microsoft.Word/page2image25006976" \* MERGEFORMATINET </w:instrText>
      </w:r>
      <w:r w:rsidRPr="00324B25">
        <w:rPr>
          <w:rFonts w:ascii="Times New Roman" w:eastAsia="Times New Roman" w:hAnsi="Times New Roman" w:cs="Times New Roman"/>
        </w:rPr>
        <w:fldChar w:fldCharType="separate"/>
      </w:r>
      <w:r w:rsidRPr="00324B25">
        <w:rPr>
          <w:rFonts w:ascii="Times New Roman" w:eastAsia="Times New Roman" w:hAnsi="Times New Roman" w:cs="Times New Roman"/>
          <w:noProof/>
        </w:rPr>
        <w:drawing>
          <wp:inline distT="0" distB="0" distL="0" distR="0" wp14:anchorId="134021A4" wp14:editId="1E57434F">
            <wp:extent cx="4389120" cy="3223260"/>
            <wp:effectExtent l="0" t="0" r="5080" b="2540"/>
            <wp:docPr id="10" name="Picture 10" descr="page2image25006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image250069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3223260"/>
                    </a:xfrm>
                    <a:prstGeom prst="rect">
                      <a:avLst/>
                    </a:prstGeom>
                    <a:noFill/>
                    <a:ln>
                      <a:noFill/>
                    </a:ln>
                  </pic:spPr>
                </pic:pic>
              </a:graphicData>
            </a:graphic>
          </wp:inline>
        </w:drawing>
      </w:r>
      <w:r w:rsidRPr="00324B25">
        <w:rPr>
          <w:rFonts w:ascii="Times New Roman" w:eastAsia="Times New Roman" w:hAnsi="Times New Roman" w:cs="Times New Roman"/>
        </w:rPr>
        <w:fldChar w:fldCharType="end"/>
      </w:r>
    </w:p>
    <w:p w14:paraId="2019CF27" w14:textId="1CA09318" w:rsidR="00324B25" w:rsidRDefault="00324B25" w:rsidP="00324B25">
      <w:pPr>
        <w:ind w:firstLine="360"/>
        <w:jc w:val="center"/>
        <w:rPr>
          <w:rFonts w:cstheme="minorHAnsi"/>
          <w:sz w:val="28"/>
          <w:szCs w:val="28"/>
        </w:rPr>
      </w:pPr>
      <w:r>
        <w:rPr>
          <w:rFonts w:cstheme="minorHAnsi"/>
          <w:sz w:val="28"/>
          <w:szCs w:val="28"/>
        </w:rPr>
        <w:t xml:space="preserve">Figure 2: Full </w:t>
      </w:r>
      <w:r w:rsidR="00CA6A7B">
        <w:rPr>
          <w:rFonts w:cstheme="minorHAnsi"/>
          <w:sz w:val="28"/>
          <w:szCs w:val="28"/>
        </w:rPr>
        <w:t>c</w:t>
      </w:r>
      <w:r>
        <w:rPr>
          <w:rFonts w:cstheme="minorHAnsi"/>
          <w:sz w:val="28"/>
          <w:szCs w:val="28"/>
        </w:rPr>
        <w:t>ommon-</w:t>
      </w:r>
      <w:r w:rsidR="00CA6A7B">
        <w:rPr>
          <w:rFonts w:cstheme="minorHAnsi"/>
          <w:sz w:val="28"/>
          <w:szCs w:val="28"/>
        </w:rPr>
        <w:t>e</w:t>
      </w:r>
      <w:r>
        <w:rPr>
          <w:rFonts w:cstheme="minorHAnsi"/>
          <w:sz w:val="28"/>
          <w:szCs w:val="28"/>
        </w:rPr>
        <w:t>mitter NPN voltage amplifier</w:t>
      </w:r>
    </w:p>
    <w:p w14:paraId="390551F3" w14:textId="56304B3C" w:rsidR="00E17852" w:rsidRPr="00324B25" w:rsidRDefault="00324B25" w:rsidP="00E17852">
      <w:pPr>
        <w:ind w:firstLine="360"/>
        <w:rPr>
          <w:rFonts w:cstheme="minorHAnsi"/>
          <w:sz w:val="28"/>
          <w:szCs w:val="28"/>
        </w:rPr>
      </w:pPr>
      <w:r>
        <w:rPr>
          <w:rFonts w:cstheme="minorHAnsi"/>
          <w:sz w:val="28"/>
          <w:szCs w:val="28"/>
        </w:rPr>
        <w:t>The signal generator is then set to a 1V</w:t>
      </w:r>
      <w:r w:rsidRPr="00324B25">
        <w:rPr>
          <w:rFonts w:cstheme="minorHAnsi"/>
          <w:sz w:val="28"/>
          <w:szCs w:val="28"/>
          <w:vertAlign w:val="subscript"/>
        </w:rPr>
        <w:t>p-p</w:t>
      </w:r>
      <w:r>
        <w:rPr>
          <w:rFonts w:cstheme="minorHAnsi"/>
          <w:sz w:val="28"/>
          <w:szCs w:val="28"/>
          <w:vertAlign w:val="subscript"/>
        </w:rPr>
        <w:t xml:space="preserve"> </w:t>
      </w:r>
      <w:r>
        <w:rPr>
          <w:rFonts w:cstheme="minorHAnsi"/>
          <w:sz w:val="28"/>
          <w:szCs w:val="28"/>
        </w:rPr>
        <w:t>and 1kHZ sine wave.</w:t>
      </w:r>
      <w:r w:rsidR="006F4F0F">
        <w:rPr>
          <w:rFonts w:cstheme="minorHAnsi"/>
          <w:sz w:val="28"/>
          <w:szCs w:val="28"/>
        </w:rPr>
        <w:t xml:space="preserve"> The peak-to-peak output voltage is then measured. The frequency is then increased until the output has decreased by 3dB</w:t>
      </w:r>
      <w:r w:rsidR="00E66A4B">
        <w:rPr>
          <w:rFonts w:cstheme="minorHAnsi"/>
          <w:sz w:val="28"/>
          <w:szCs w:val="28"/>
        </w:rPr>
        <w:t>, the resulting frequency is written down as the upper cutoff frequency</w:t>
      </w:r>
      <w:r w:rsidR="006F4F0F">
        <w:rPr>
          <w:rFonts w:cstheme="minorHAnsi"/>
          <w:sz w:val="28"/>
          <w:szCs w:val="28"/>
        </w:rPr>
        <w:t>.</w:t>
      </w:r>
      <w:r w:rsidR="00E66A4B">
        <w:rPr>
          <w:rFonts w:cstheme="minorHAnsi"/>
          <w:sz w:val="28"/>
          <w:szCs w:val="28"/>
        </w:rPr>
        <w:t xml:space="preserve"> The frequency is then decreased until the output has also decreased by 3dB, the resulting frequency is written down as the lower cutoff frequency. </w:t>
      </w:r>
      <w:r w:rsidR="00E17852">
        <w:rPr>
          <w:rFonts w:cstheme="minorHAnsi"/>
          <w:sz w:val="28"/>
          <w:szCs w:val="28"/>
        </w:rPr>
        <w:t>The signal generator is then brought back to a frequency of 1kHz, and the peak-to-peak voltage is then increased until the output waveform is visibly clipping. The circuit is then used to build the circuit seen below in figure 3.</w:t>
      </w:r>
    </w:p>
    <w:p w14:paraId="1C25B816" w14:textId="77777777" w:rsidR="00E17852" w:rsidRDefault="00E17852" w:rsidP="00E17852">
      <w:pPr>
        <w:ind w:firstLine="360"/>
        <w:jc w:val="center"/>
        <w:rPr>
          <w:rFonts w:cstheme="minorHAnsi"/>
          <w:sz w:val="28"/>
          <w:szCs w:val="28"/>
        </w:rPr>
      </w:pPr>
      <w:r w:rsidRPr="00324B25">
        <w:rPr>
          <w:rFonts w:ascii="Times New Roman" w:eastAsia="Times New Roman" w:hAnsi="Times New Roman" w:cs="Times New Roman"/>
        </w:rPr>
        <w:lastRenderedPageBreak/>
        <w:fldChar w:fldCharType="begin"/>
      </w:r>
      <w:r w:rsidRPr="00324B25">
        <w:rPr>
          <w:rFonts w:ascii="Times New Roman" w:eastAsia="Times New Roman" w:hAnsi="Times New Roman" w:cs="Times New Roman"/>
        </w:rPr>
        <w:instrText xml:space="preserve"> INCLUDEPICTURE "/Users/alexyeoh/Library/Group Containers/UBF8T346G9.ms/WebArchiveCopyPasteTempFiles/com.microsoft.Word/page2image25006976" \* MERGEFORMATINET </w:instrText>
      </w:r>
      <w:r w:rsidRPr="00324B25">
        <w:rPr>
          <w:rFonts w:ascii="Times New Roman" w:eastAsia="Times New Roman" w:hAnsi="Times New Roman" w:cs="Times New Roman"/>
        </w:rPr>
        <w:fldChar w:fldCharType="separate"/>
      </w:r>
      <w:r w:rsidRPr="00324B25">
        <w:rPr>
          <w:rFonts w:ascii="Times New Roman" w:eastAsia="Times New Roman" w:hAnsi="Times New Roman" w:cs="Times New Roman"/>
          <w:noProof/>
        </w:rPr>
        <w:drawing>
          <wp:inline distT="0" distB="0" distL="0" distR="0" wp14:anchorId="0E263B43" wp14:editId="6BBC4431">
            <wp:extent cx="4389120" cy="3223260"/>
            <wp:effectExtent l="0" t="0" r="5080" b="2540"/>
            <wp:docPr id="11" name="Picture 11" descr="page2image25006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image250069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3223260"/>
                    </a:xfrm>
                    <a:prstGeom prst="rect">
                      <a:avLst/>
                    </a:prstGeom>
                    <a:noFill/>
                    <a:ln>
                      <a:noFill/>
                    </a:ln>
                  </pic:spPr>
                </pic:pic>
              </a:graphicData>
            </a:graphic>
          </wp:inline>
        </w:drawing>
      </w:r>
      <w:r w:rsidRPr="00324B25">
        <w:rPr>
          <w:rFonts w:ascii="Times New Roman" w:eastAsia="Times New Roman" w:hAnsi="Times New Roman" w:cs="Times New Roman"/>
        </w:rPr>
        <w:fldChar w:fldCharType="end"/>
      </w:r>
    </w:p>
    <w:p w14:paraId="6E13F18A" w14:textId="3629639C" w:rsidR="00E17852" w:rsidRDefault="00E17852" w:rsidP="00E17852">
      <w:pPr>
        <w:ind w:firstLine="360"/>
        <w:jc w:val="center"/>
        <w:rPr>
          <w:rFonts w:cstheme="minorHAnsi"/>
          <w:sz w:val="28"/>
          <w:szCs w:val="28"/>
        </w:rPr>
      </w:pPr>
      <w:r>
        <w:rPr>
          <w:rFonts w:cstheme="minorHAnsi"/>
          <w:sz w:val="28"/>
          <w:szCs w:val="28"/>
        </w:rPr>
        <w:t>Figure 3: Common-</w:t>
      </w:r>
      <w:r w:rsidR="00CA6A7B">
        <w:rPr>
          <w:rFonts w:cstheme="minorHAnsi"/>
          <w:sz w:val="28"/>
          <w:szCs w:val="28"/>
        </w:rPr>
        <w:t>e</w:t>
      </w:r>
      <w:r>
        <w:rPr>
          <w:rFonts w:cstheme="minorHAnsi"/>
          <w:sz w:val="28"/>
          <w:szCs w:val="28"/>
        </w:rPr>
        <w:t>mitter NPN voltage amplifier with emitter feedback</w:t>
      </w:r>
    </w:p>
    <w:p w14:paraId="79042335" w14:textId="79A24AA9" w:rsidR="00E17852" w:rsidRPr="00324B25" w:rsidRDefault="00017765" w:rsidP="004926C5">
      <w:pPr>
        <w:ind w:firstLine="360"/>
        <w:rPr>
          <w:rFonts w:cstheme="minorHAnsi"/>
          <w:sz w:val="28"/>
          <w:szCs w:val="28"/>
        </w:rPr>
      </w:pPr>
      <w:r>
        <w:rPr>
          <w:rFonts w:cstheme="minorHAnsi"/>
          <w:sz w:val="28"/>
          <w:szCs w:val="28"/>
        </w:rPr>
        <w:t>The same procedure done to the circuit in figure 2 is repeated on figure 3 excluding the observation about how the resulting wave looks like.</w:t>
      </w:r>
    </w:p>
    <w:p w14:paraId="4454D737" w14:textId="4EE5C4D6" w:rsidR="004926C5" w:rsidRPr="005D7D3B" w:rsidRDefault="004926C5" w:rsidP="00046323">
      <w:pPr>
        <w:jc w:val="both"/>
        <w:rPr>
          <w:sz w:val="28"/>
          <w:szCs w:val="28"/>
        </w:rPr>
      </w:pPr>
    </w:p>
    <w:p w14:paraId="7DABA091" w14:textId="44F55EC3" w:rsidR="00874811" w:rsidRDefault="00874811" w:rsidP="005D7D3B">
      <w:pPr>
        <w:pStyle w:val="ListParagraph"/>
        <w:numPr>
          <w:ilvl w:val="0"/>
          <w:numId w:val="1"/>
        </w:numPr>
        <w:jc w:val="both"/>
        <w:rPr>
          <w:b/>
          <w:bCs/>
          <w:sz w:val="36"/>
          <w:szCs w:val="36"/>
        </w:rPr>
      </w:pPr>
      <w:r>
        <w:rPr>
          <w:b/>
          <w:bCs/>
          <w:sz w:val="36"/>
          <w:szCs w:val="36"/>
        </w:rPr>
        <w:t>Results and Description</w:t>
      </w:r>
    </w:p>
    <w:p w14:paraId="2E564D01" w14:textId="77777777" w:rsidR="00017765" w:rsidRDefault="00AE14F0" w:rsidP="00324B25">
      <w:pPr>
        <w:ind w:firstLine="360"/>
        <w:jc w:val="both"/>
        <w:rPr>
          <w:sz w:val="28"/>
          <w:szCs w:val="28"/>
        </w:rPr>
      </w:pPr>
      <w:r>
        <w:rPr>
          <w:sz w:val="28"/>
          <w:szCs w:val="28"/>
        </w:rPr>
        <w:t xml:space="preserve">The measured values of </w:t>
      </w:r>
      <w:r>
        <w:rPr>
          <w:rFonts w:cstheme="minorHAnsi"/>
          <w:sz w:val="28"/>
          <w:szCs w:val="28"/>
        </w:rPr>
        <w:t>V</w:t>
      </w:r>
      <w:r w:rsidRPr="004926C5">
        <w:rPr>
          <w:rFonts w:cstheme="minorHAnsi"/>
          <w:sz w:val="28"/>
          <w:szCs w:val="28"/>
          <w:vertAlign w:val="subscript"/>
        </w:rPr>
        <w:t>B</w:t>
      </w:r>
      <w:r>
        <w:rPr>
          <w:rFonts w:cstheme="minorHAnsi"/>
          <w:sz w:val="28"/>
          <w:szCs w:val="28"/>
        </w:rPr>
        <w:t>, V</w:t>
      </w:r>
      <w:r w:rsidRPr="004926C5">
        <w:rPr>
          <w:rFonts w:cstheme="minorHAnsi"/>
          <w:sz w:val="28"/>
          <w:szCs w:val="28"/>
          <w:vertAlign w:val="subscript"/>
        </w:rPr>
        <w:t>E</w:t>
      </w:r>
      <w:r>
        <w:rPr>
          <w:rFonts w:cstheme="minorHAnsi"/>
          <w:sz w:val="28"/>
          <w:szCs w:val="28"/>
        </w:rPr>
        <w:t xml:space="preserve"> and V</w:t>
      </w:r>
      <w:r w:rsidRPr="004926C5">
        <w:rPr>
          <w:rFonts w:cstheme="minorHAnsi"/>
          <w:sz w:val="28"/>
          <w:szCs w:val="28"/>
          <w:vertAlign w:val="subscript"/>
        </w:rPr>
        <w:t>C</w:t>
      </w:r>
      <w:r>
        <w:rPr>
          <w:sz w:val="28"/>
          <w:szCs w:val="28"/>
        </w:rPr>
        <w:t xml:space="preserve"> for the circuit in figure 1 above are 1.31V, 0.63V and 11.41V respectively. </w:t>
      </w:r>
    </w:p>
    <w:p w14:paraId="4766AE0A" w14:textId="3FD4ED97" w:rsidR="00046323" w:rsidRDefault="00324B25" w:rsidP="00324B25">
      <w:pPr>
        <w:ind w:firstLine="360"/>
        <w:jc w:val="both"/>
        <w:rPr>
          <w:sz w:val="28"/>
          <w:szCs w:val="28"/>
        </w:rPr>
      </w:pPr>
      <w:r>
        <w:rPr>
          <w:sz w:val="28"/>
          <w:szCs w:val="28"/>
        </w:rPr>
        <w:t>The wave generated from the circuit in figure 2 above did appear to look like an inverted sine wave.</w:t>
      </w:r>
    </w:p>
    <w:p w14:paraId="7A54F6E3" w14:textId="32B8BF74" w:rsidR="00017765" w:rsidRPr="00017765" w:rsidRDefault="00017765" w:rsidP="00017765">
      <w:pPr>
        <w:ind w:firstLine="360"/>
        <w:jc w:val="both"/>
        <w:rPr>
          <w:sz w:val="28"/>
          <w:szCs w:val="28"/>
        </w:rPr>
      </w:pPr>
      <w:r>
        <w:rPr>
          <w:sz w:val="28"/>
          <w:szCs w:val="28"/>
        </w:rPr>
        <w:t>The measured values for the circuit in figure 2 above can be seen in the table 1 below.</w:t>
      </w:r>
    </w:p>
    <w:p w14:paraId="0988DDBC" w14:textId="672720FA" w:rsidR="00017765" w:rsidRDefault="00017765" w:rsidP="00017765">
      <w:pPr>
        <w:ind w:firstLine="360"/>
        <w:jc w:val="center"/>
        <w:rPr>
          <w:rFonts w:cstheme="minorHAnsi"/>
          <w:sz w:val="28"/>
          <w:szCs w:val="28"/>
        </w:rPr>
      </w:pPr>
      <w:r>
        <w:rPr>
          <w:rFonts w:cstheme="minorHAnsi"/>
          <w:sz w:val="28"/>
          <w:szCs w:val="28"/>
        </w:rPr>
        <w:lastRenderedPageBreak/>
        <w:t xml:space="preserve">Table 1: Measured values for the </w:t>
      </w:r>
      <w:r w:rsidR="00CA6A7B">
        <w:rPr>
          <w:rFonts w:cstheme="minorHAnsi"/>
          <w:sz w:val="28"/>
          <w:szCs w:val="28"/>
        </w:rPr>
        <w:t>c</w:t>
      </w:r>
      <w:r>
        <w:rPr>
          <w:rFonts w:cstheme="minorHAnsi"/>
          <w:sz w:val="28"/>
          <w:szCs w:val="28"/>
        </w:rPr>
        <w:t>ommon-</w:t>
      </w:r>
      <w:r w:rsidR="00CA6A7B">
        <w:rPr>
          <w:rFonts w:cstheme="minorHAnsi"/>
          <w:sz w:val="28"/>
          <w:szCs w:val="28"/>
        </w:rPr>
        <w:t>e</w:t>
      </w:r>
      <w:r>
        <w:rPr>
          <w:rFonts w:cstheme="minorHAnsi"/>
          <w:sz w:val="28"/>
          <w:szCs w:val="28"/>
        </w:rPr>
        <w:t>mitter NPN voltage amplifier</w:t>
      </w:r>
    </w:p>
    <w:p w14:paraId="28904A3E" w14:textId="09A9CF07" w:rsidR="00017765" w:rsidRDefault="00017765" w:rsidP="00017765">
      <w:pPr>
        <w:ind w:firstLine="360"/>
        <w:jc w:val="center"/>
        <w:rPr>
          <w:rFonts w:cstheme="minorHAnsi"/>
          <w:sz w:val="28"/>
          <w:szCs w:val="28"/>
        </w:rPr>
      </w:pPr>
      <w:r w:rsidRPr="00017765">
        <w:rPr>
          <w:rFonts w:ascii="Times New Roman" w:eastAsia="Times New Roman" w:hAnsi="Times New Roman" w:cs="Times New Roman"/>
          <w:noProof/>
        </w:rPr>
        <w:drawing>
          <wp:inline distT="0" distB="0" distL="0" distR="0" wp14:anchorId="49EBD337" wp14:editId="781B2026">
            <wp:extent cx="1897380" cy="619553"/>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1945730" cy="635341"/>
                    </a:xfrm>
                    <a:prstGeom prst="rect">
                      <a:avLst/>
                    </a:prstGeom>
                  </pic:spPr>
                </pic:pic>
              </a:graphicData>
            </a:graphic>
          </wp:inline>
        </w:drawing>
      </w:r>
    </w:p>
    <w:p w14:paraId="1CCD01D7" w14:textId="63662F19" w:rsidR="00EF4A47" w:rsidRDefault="00EF4A47" w:rsidP="00017765">
      <w:pPr>
        <w:ind w:firstLine="360"/>
        <w:jc w:val="both"/>
        <w:rPr>
          <w:sz w:val="28"/>
          <w:szCs w:val="28"/>
        </w:rPr>
      </w:pPr>
      <w:r>
        <w:rPr>
          <w:sz w:val="28"/>
          <w:szCs w:val="28"/>
        </w:rPr>
        <w:t>From the values seen above in table 1, the calculated gain from the circuit seen in figure 2 can be seen in equation 1 below.</w:t>
      </w:r>
    </w:p>
    <w:p w14:paraId="6229CC10" w14:textId="6CA349C7" w:rsidR="00EF4A47" w:rsidRDefault="00000000" w:rsidP="00EF4A47">
      <w:pPr>
        <w:ind w:left="1440"/>
        <w:jc w:val="right"/>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OUT</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S</m:t>
                </m:r>
              </m:sub>
            </m:sSub>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1.96</m:t>
            </m:r>
          </m:num>
          <m:den>
            <m:r>
              <w:rPr>
                <w:rFonts w:ascii="Cambria Math" w:hAnsi="Cambria Math"/>
                <w:sz w:val="28"/>
                <w:szCs w:val="28"/>
              </w:rPr>
              <m:t>(0.104/100)</m:t>
            </m:r>
          </m:den>
        </m:f>
        <m:r>
          <w:rPr>
            <w:rFonts w:ascii="Cambria Math" w:hAnsi="Cambria Math"/>
            <w:sz w:val="28"/>
            <w:szCs w:val="28"/>
          </w:rPr>
          <m:t>=1885=65.5dB</m:t>
        </m:r>
      </m:oMath>
      <w:r w:rsidR="00EF4A47">
        <w:rPr>
          <w:rFonts w:eastAsiaTheme="minorEastAsia"/>
          <w:sz w:val="28"/>
          <w:szCs w:val="28"/>
        </w:rPr>
        <w:tab/>
      </w:r>
      <w:r w:rsidR="00EF4A47">
        <w:rPr>
          <w:rFonts w:eastAsiaTheme="minorEastAsia"/>
          <w:sz w:val="28"/>
          <w:szCs w:val="28"/>
        </w:rPr>
        <w:tab/>
      </w:r>
      <w:r w:rsidR="00EF4A47">
        <w:rPr>
          <w:rFonts w:eastAsiaTheme="minorEastAsia"/>
          <w:sz w:val="28"/>
          <w:szCs w:val="28"/>
        </w:rPr>
        <w:tab/>
      </w:r>
      <w:r w:rsidR="00EF4A47">
        <w:rPr>
          <w:sz w:val="28"/>
          <w:szCs w:val="28"/>
        </w:rPr>
        <w:t>(1)</w:t>
      </w:r>
    </w:p>
    <w:p w14:paraId="61F7CBDE" w14:textId="6B7FB198" w:rsidR="00017765" w:rsidRDefault="00017765" w:rsidP="00017765">
      <w:pPr>
        <w:ind w:firstLine="360"/>
        <w:jc w:val="both"/>
        <w:rPr>
          <w:sz w:val="28"/>
          <w:szCs w:val="28"/>
        </w:rPr>
      </w:pPr>
      <w:r>
        <w:rPr>
          <w:sz w:val="28"/>
          <w:szCs w:val="28"/>
        </w:rPr>
        <w:t>The measured upper and lower cutoff frequencies for the circuit seen in figure 2 above are 2.03MHz and 15Hz respectively.</w:t>
      </w:r>
    </w:p>
    <w:p w14:paraId="6567F4A8" w14:textId="4520641E" w:rsidR="00017765" w:rsidRDefault="00017765" w:rsidP="00017765">
      <w:pPr>
        <w:ind w:firstLine="360"/>
        <w:jc w:val="both"/>
        <w:rPr>
          <w:sz w:val="28"/>
          <w:szCs w:val="28"/>
        </w:rPr>
      </w:pPr>
      <w:r>
        <w:rPr>
          <w:sz w:val="28"/>
          <w:szCs w:val="28"/>
        </w:rPr>
        <w:t>The peak-to-peak voltage at which the circuit seen in figure 2 above’s waveform appears clipped is 11.9</w:t>
      </w:r>
      <w:r>
        <w:rPr>
          <w:rFonts w:cstheme="minorHAnsi"/>
          <w:sz w:val="28"/>
          <w:szCs w:val="28"/>
        </w:rPr>
        <w:t>V</w:t>
      </w:r>
      <w:r w:rsidRPr="00324B25">
        <w:rPr>
          <w:rFonts w:cstheme="minorHAnsi"/>
          <w:sz w:val="28"/>
          <w:szCs w:val="28"/>
          <w:vertAlign w:val="subscript"/>
        </w:rPr>
        <w:t>p-p</w:t>
      </w:r>
      <w:r>
        <w:rPr>
          <w:sz w:val="28"/>
          <w:szCs w:val="28"/>
        </w:rPr>
        <w:t>.</w:t>
      </w:r>
    </w:p>
    <w:p w14:paraId="26DAD494" w14:textId="2F94E16E" w:rsidR="00826852" w:rsidRPr="00017765" w:rsidRDefault="00826852" w:rsidP="00826852">
      <w:pPr>
        <w:ind w:firstLine="360"/>
        <w:jc w:val="both"/>
        <w:rPr>
          <w:sz w:val="28"/>
          <w:szCs w:val="28"/>
        </w:rPr>
      </w:pPr>
      <w:r>
        <w:rPr>
          <w:sz w:val="28"/>
          <w:szCs w:val="28"/>
        </w:rPr>
        <w:t>The measured values for the circuit in figure 3 above can be seen in the table 2 below.</w:t>
      </w:r>
    </w:p>
    <w:p w14:paraId="3419F367" w14:textId="257D8791" w:rsidR="00826852" w:rsidRDefault="00826852" w:rsidP="00826852">
      <w:pPr>
        <w:ind w:firstLine="360"/>
        <w:jc w:val="center"/>
        <w:rPr>
          <w:rFonts w:cstheme="minorHAnsi"/>
          <w:sz w:val="28"/>
          <w:szCs w:val="28"/>
        </w:rPr>
      </w:pPr>
      <w:r>
        <w:rPr>
          <w:rFonts w:cstheme="minorHAnsi"/>
          <w:sz w:val="28"/>
          <w:szCs w:val="28"/>
        </w:rPr>
        <w:t xml:space="preserve">Table 1: Measured values for the </w:t>
      </w:r>
      <w:r w:rsidR="00CA6A7B">
        <w:rPr>
          <w:rFonts w:cstheme="minorHAnsi"/>
          <w:sz w:val="28"/>
          <w:szCs w:val="28"/>
        </w:rPr>
        <w:t>c</w:t>
      </w:r>
      <w:r>
        <w:rPr>
          <w:rFonts w:cstheme="minorHAnsi"/>
          <w:sz w:val="28"/>
          <w:szCs w:val="28"/>
        </w:rPr>
        <w:t>ommon-</w:t>
      </w:r>
      <w:r w:rsidR="00CA6A7B">
        <w:rPr>
          <w:rFonts w:cstheme="minorHAnsi"/>
          <w:sz w:val="28"/>
          <w:szCs w:val="28"/>
        </w:rPr>
        <w:t>e</w:t>
      </w:r>
      <w:r>
        <w:rPr>
          <w:rFonts w:cstheme="minorHAnsi"/>
          <w:sz w:val="28"/>
          <w:szCs w:val="28"/>
        </w:rPr>
        <w:t>mitter NPN voltage amplifier with emitter feedback</w:t>
      </w:r>
    </w:p>
    <w:p w14:paraId="629B94C0" w14:textId="08FA5B4D" w:rsidR="00826852" w:rsidRDefault="00EF4A47" w:rsidP="00826852">
      <w:pPr>
        <w:ind w:firstLine="360"/>
        <w:jc w:val="center"/>
        <w:rPr>
          <w:rFonts w:cstheme="minorHAnsi"/>
          <w:sz w:val="28"/>
          <w:szCs w:val="28"/>
        </w:rPr>
      </w:pPr>
      <w:r w:rsidRPr="00EF4A47">
        <w:rPr>
          <w:noProof/>
        </w:rPr>
        <w:t xml:space="preserve"> </w:t>
      </w:r>
      <w:r w:rsidRPr="00EF4A47">
        <w:rPr>
          <w:rFonts w:cstheme="minorHAnsi"/>
          <w:noProof/>
          <w:sz w:val="28"/>
          <w:szCs w:val="28"/>
        </w:rPr>
        <w:drawing>
          <wp:inline distT="0" distB="0" distL="0" distR="0" wp14:anchorId="4E9F9020" wp14:editId="7E4C4757">
            <wp:extent cx="2068830" cy="675537"/>
            <wp:effectExtent l="0" t="0" r="127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0"/>
                    <a:stretch>
                      <a:fillRect/>
                    </a:stretch>
                  </pic:blipFill>
                  <pic:spPr>
                    <a:xfrm>
                      <a:off x="0" y="0"/>
                      <a:ext cx="2102569" cy="686554"/>
                    </a:xfrm>
                    <a:prstGeom prst="rect">
                      <a:avLst/>
                    </a:prstGeom>
                  </pic:spPr>
                </pic:pic>
              </a:graphicData>
            </a:graphic>
          </wp:inline>
        </w:drawing>
      </w:r>
    </w:p>
    <w:p w14:paraId="022E69CD" w14:textId="126FB626" w:rsidR="00DC15CC" w:rsidRDefault="00DC15CC" w:rsidP="00DC15CC">
      <w:pPr>
        <w:ind w:firstLine="360"/>
        <w:jc w:val="both"/>
        <w:rPr>
          <w:sz w:val="28"/>
          <w:szCs w:val="28"/>
        </w:rPr>
      </w:pPr>
      <w:r>
        <w:rPr>
          <w:sz w:val="28"/>
          <w:szCs w:val="28"/>
        </w:rPr>
        <w:t>From the values seen above in table 2, the calculated gain from the circuit seen in figure 3 can be seen in equation 2 below.</w:t>
      </w:r>
    </w:p>
    <w:p w14:paraId="4216DD23" w14:textId="03F06158" w:rsidR="00DC15CC" w:rsidRDefault="00000000" w:rsidP="00DC15CC">
      <w:pPr>
        <w:ind w:left="1440"/>
        <w:jc w:val="right"/>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OUT</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S</m:t>
                </m:r>
              </m:sub>
            </m:sSub>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10.2</m:t>
            </m:r>
          </m:num>
          <m:den>
            <m:r>
              <w:rPr>
                <w:rFonts w:ascii="Cambria Math" w:hAnsi="Cambria Math"/>
                <w:sz w:val="28"/>
                <w:szCs w:val="28"/>
              </w:rPr>
              <m:t>(0.104/100)</m:t>
            </m:r>
          </m:den>
        </m:f>
        <m:r>
          <w:rPr>
            <w:rFonts w:ascii="Cambria Math" w:hAnsi="Cambria Math"/>
            <w:sz w:val="28"/>
            <w:szCs w:val="28"/>
          </w:rPr>
          <m:t>=9807.7=80dB</m:t>
        </m:r>
      </m:oMath>
      <w:r w:rsidR="00DC15CC">
        <w:rPr>
          <w:rFonts w:eastAsiaTheme="minorEastAsia"/>
          <w:sz w:val="28"/>
          <w:szCs w:val="28"/>
        </w:rPr>
        <w:tab/>
      </w:r>
      <w:r w:rsidR="00DC15CC">
        <w:rPr>
          <w:rFonts w:eastAsiaTheme="minorEastAsia"/>
          <w:sz w:val="28"/>
          <w:szCs w:val="28"/>
        </w:rPr>
        <w:tab/>
      </w:r>
      <w:r w:rsidR="00DC15CC">
        <w:rPr>
          <w:rFonts w:eastAsiaTheme="minorEastAsia"/>
          <w:sz w:val="28"/>
          <w:szCs w:val="28"/>
        </w:rPr>
        <w:tab/>
      </w:r>
      <w:r w:rsidR="00DC15CC">
        <w:rPr>
          <w:sz w:val="28"/>
          <w:szCs w:val="28"/>
        </w:rPr>
        <w:t>(2)</w:t>
      </w:r>
    </w:p>
    <w:p w14:paraId="05A67DE5" w14:textId="7CF0EF3C" w:rsidR="00826852" w:rsidRDefault="00826852" w:rsidP="00826852">
      <w:pPr>
        <w:ind w:firstLine="360"/>
        <w:jc w:val="both"/>
        <w:rPr>
          <w:sz w:val="28"/>
          <w:szCs w:val="28"/>
        </w:rPr>
      </w:pPr>
      <w:r>
        <w:rPr>
          <w:sz w:val="28"/>
          <w:szCs w:val="28"/>
        </w:rPr>
        <w:lastRenderedPageBreak/>
        <w:t xml:space="preserve">The measured upper and lower cutoff frequencies for the circuit seen in figure </w:t>
      </w:r>
      <w:r w:rsidR="00DE229F">
        <w:rPr>
          <w:sz w:val="28"/>
          <w:szCs w:val="28"/>
        </w:rPr>
        <w:t>3</w:t>
      </w:r>
      <w:r>
        <w:rPr>
          <w:sz w:val="28"/>
          <w:szCs w:val="28"/>
        </w:rPr>
        <w:t xml:space="preserve"> above are 3</w:t>
      </w:r>
      <w:r w:rsidR="00DE229F">
        <w:rPr>
          <w:sz w:val="28"/>
          <w:szCs w:val="28"/>
        </w:rPr>
        <w:t>.4</w:t>
      </w:r>
      <w:r>
        <w:rPr>
          <w:sz w:val="28"/>
          <w:szCs w:val="28"/>
        </w:rPr>
        <w:t xml:space="preserve">MHz and </w:t>
      </w:r>
      <w:r w:rsidR="00DE229F">
        <w:rPr>
          <w:sz w:val="28"/>
          <w:szCs w:val="28"/>
        </w:rPr>
        <w:t>80</w:t>
      </w:r>
      <w:r>
        <w:rPr>
          <w:sz w:val="28"/>
          <w:szCs w:val="28"/>
        </w:rPr>
        <w:t>Hz respectively.</w:t>
      </w:r>
    </w:p>
    <w:p w14:paraId="02566AFF" w14:textId="596D0159" w:rsidR="00017765" w:rsidRDefault="00826852" w:rsidP="00826852">
      <w:pPr>
        <w:ind w:firstLine="360"/>
        <w:jc w:val="both"/>
        <w:rPr>
          <w:sz w:val="28"/>
          <w:szCs w:val="28"/>
        </w:rPr>
      </w:pPr>
      <w:r>
        <w:rPr>
          <w:sz w:val="28"/>
          <w:szCs w:val="28"/>
        </w:rPr>
        <w:t xml:space="preserve">The peak-to-peak voltage at which the circuit seen in figure </w:t>
      </w:r>
      <w:r w:rsidR="00DE229F">
        <w:rPr>
          <w:sz w:val="28"/>
          <w:szCs w:val="28"/>
        </w:rPr>
        <w:t>3</w:t>
      </w:r>
      <w:r>
        <w:rPr>
          <w:sz w:val="28"/>
          <w:szCs w:val="28"/>
        </w:rPr>
        <w:t xml:space="preserve"> above’s waveform appears clipped is 1.</w:t>
      </w:r>
      <w:r w:rsidR="00DE229F">
        <w:rPr>
          <w:sz w:val="28"/>
          <w:szCs w:val="28"/>
        </w:rPr>
        <w:t>5</w:t>
      </w:r>
      <w:r>
        <w:rPr>
          <w:rFonts w:cstheme="minorHAnsi"/>
          <w:sz w:val="28"/>
          <w:szCs w:val="28"/>
        </w:rPr>
        <w:t>V</w:t>
      </w:r>
      <w:r w:rsidRPr="00324B25">
        <w:rPr>
          <w:rFonts w:cstheme="minorHAnsi"/>
          <w:sz w:val="28"/>
          <w:szCs w:val="28"/>
          <w:vertAlign w:val="subscript"/>
        </w:rPr>
        <w:t>p-p</w:t>
      </w:r>
      <w:r>
        <w:rPr>
          <w:sz w:val="28"/>
          <w:szCs w:val="28"/>
        </w:rPr>
        <w:t>.</w:t>
      </w:r>
    </w:p>
    <w:p w14:paraId="4704CDF8" w14:textId="77777777" w:rsidR="00046323" w:rsidRPr="0040123B" w:rsidRDefault="00046323" w:rsidP="00046323">
      <w:pPr>
        <w:jc w:val="both"/>
        <w:rPr>
          <w:sz w:val="28"/>
          <w:szCs w:val="28"/>
        </w:rPr>
      </w:pPr>
    </w:p>
    <w:p w14:paraId="5466DF8A" w14:textId="46F64510" w:rsidR="00874811" w:rsidRDefault="00874811" w:rsidP="005D7D3B">
      <w:pPr>
        <w:pStyle w:val="ListParagraph"/>
        <w:numPr>
          <w:ilvl w:val="0"/>
          <w:numId w:val="1"/>
        </w:numPr>
        <w:jc w:val="both"/>
        <w:rPr>
          <w:b/>
          <w:bCs/>
          <w:sz w:val="36"/>
          <w:szCs w:val="36"/>
        </w:rPr>
      </w:pPr>
      <w:r>
        <w:rPr>
          <w:b/>
          <w:bCs/>
          <w:sz w:val="36"/>
          <w:szCs w:val="36"/>
        </w:rPr>
        <w:t>Discussion</w:t>
      </w:r>
    </w:p>
    <w:p w14:paraId="31762153" w14:textId="46B6653B" w:rsidR="00861CB7" w:rsidRDefault="00AA4E8A" w:rsidP="00AA4E8A">
      <w:pPr>
        <w:ind w:firstLine="360"/>
        <w:jc w:val="both"/>
        <w:rPr>
          <w:sz w:val="28"/>
          <w:szCs w:val="28"/>
        </w:rPr>
      </w:pPr>
      <w:r>
        <w:rPr>
          <w:sz w:val="28"/>
          <w:szCs w:val="28"/>
        </w:rPr>
        <w:t>The analytically determined DC operating point, gain, and both upper and lower cutoff frequencies can be seen below in figure A1 in appendix a.</w:t>
      </w:r>
    </w:p>
    <w:p w14:paraId="5E565263" w14:textId="678B1803" w:rsidR="00AA4E8A" w:rsidRDefault="00AA4E8A" w:rsidP="00AA4E8A">
      <w:pPr>
        <w:ind w:firstLine="360"/>
        <w:jc w:val="both"/>
        <w:rPr>
          <w:sz w:val="28"/>
          <w:szCs w:val="28"/>
        </w:rPr>
      </w:pPr>
      <w:r>
        <w:rPr>
          <w:sz w:val="28"/>
          <w:szCs w:val="28"/>
        </w:rPr>
        <w:t>The Multisim simulated DC operating point for a common-emitter amplifier can be seen below in figure 4.</w:t>
      </w:r>
    </w:p>
    <w:p w14:paraId="17F52297" w14:textId="18AA6722" w:rsidR="00AA4E8A" w:rsidRDefault="000435CA" w:rsidP="00AA4E8A">
      <w:pPr>
        <w:ind w:firstLine="360"/>
        <w:jc w:val="center"/>
        <w:rPr>
          <w:rFonts w:cstheme="minorHAnsi"/>
          <w:sz w:val="28"/>
          <w:szCs w:val="28"/>
        </w:rPr>
      </w:pPr>
      <w:r>
        <w:rPr>
          <w:rFonts w:cstheme="minorHAnsi"/>
          <w:noProof/>
          <w:sz w:val="28"/>
          <w:szCs w:val="28"/>
        </w:rPr>
        <w:drawing>
          <wp:inline distT="0" distB="0" distL="0" distR="0" wp14:anchorId="48D41630" wp14:editId="18D59D2A">
            <wp:extent cx="3463290" cy="2877935"/>
            <wp:effectExtent l="0" t="0" r="3810" b="508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80324" cy="2892090"/>
                    </a:xfrm>
                    <a:prstGeom prst="rect">
                      <a:avLst/>
                    </a:prstGeom>
                  </pic:spPr>
                </pic:pic>
              </a:graphicData>
            </a:graphic>
          </wp:inline>
        </w:drawing>
      </w:r>
    </w:p>
    <w:p w14:paraId="5C4F2C2E" w14:textId="54FE2AC6" w:rsidR="00AA4E8A" w:rsidRDefault="00AA4E8A" w:rsidP="00AA4E8A">
      <w:pPr>
        <w:ind w:firstLine="360"/>
        <w:jc w:val="center"/>
        <w:rPr>
          <w:rFonts w:cstheme="minorHAnsi"/>
          <w:sz w:val="28"/>
          <w:szCs w:val="28"/>
        </w:rPr>
      </w:pPr>
      <w:r>
        <w:rPr>
          <w:rFonts w:cstheme="minorHAnsi"/>
          <w:sz w:val="28"/>
          <w:szCs w:val="28"/>
        </w:rPr>
        <w:t>Figure 4: Simulated DC operating point from Multisim for a common-emitter amplifier</w:t>
      </w:r>
    </w:p>
    <w:p w14:paraId="0642F284" w14:textId="078CF0BB" w:rsidR="00AA4E8A" w:rsidRPr="00324B25" w:rsidRDefault="00AA4E8A" w:rsidP="00AA4E8A">
      <w:pPr>
        <w:ind w:firstLine="360"/>
        <w:rPr>
          <w:rFonts w:cstheme="minorHAnsi"/>
          <w:sz w:val="28"/>
          <w:szCs w:val="28"/>
        </w:rPr>
      </w:pPr>
      <w:r>
        <w:rPr>
          <w:rFonts w:cstheme="minorHAnsi"/>
          <w:sz w:val="28"/>
          <w:szCs w:val="28"/>
        </w:rPr>
        <w:lastRenderedPageBreak/>
        <w:t>The Multisim simulated gain and both upper and lower cutoff frequencies for a common-emitter amplifier can be seen below in figure 5.</w:t>
      </w:r>
    </w:p>
    <w:p w14:paraId="470C5881" w14:textId="0C1FF6EE" w:rsidR="00AA4E8A" w:rsidRDefault="00AA4E8A" w:rsidP="00AA4E8A">
      <w:pPr>
        <w:ind w:firstLine="360"/>
        <w:jc w:val="center"/>
        <w:rPr>
          <w:rFonts w:cstheme="minorHAnsi"/>
          <w:sz w:val="28"/>
          <w:szCs w:val="28"/>
        </w:rPr>
      </w:pPr>
      <w:r w:rsidRPr="00AA4E8A">
        <w:rPr>
          <w:rFonts w:cstheme="minorHAnsi"/>
          <w:noProof/>
          <w:sz w:val="28"/>
          <w:szCs w:val="28"/>
        </w:rPr>
        <w:drawing>
          <wp:inline distT="0" distB="0" distL="0" distR="0" wp14:anchorId="6753EA86" wp14:editId="5FEFA99F">
            <wp:extent cx="5109210" cy="2977644"/>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2"/>
                    <a:stretch>
                      <a:fillRect/>
                    </a:stretch>
                  </pic:blipFill>
                  <pic:spPr>
                    <a:xfrm>
                      <a:off x="0" y="0"/>
                      <a:ext cx="5117316" cy="2982368"/>
                    </a:xfrm>
                    <a:prstGeom prst="rect">
                      <a:avLst/>
                    </a:prstGeom>
                  </pic:spPr>
                </pic:pic>
              </a:graphicData>
            </a:graphic>
          </wp:inline>
        </w:drawing>
      </w:r>
    </w:p>
    <w:p w14:paraId="3FAC220F" w14:textId="1C62D7FB" w:rsidR="00AA4E8A" w:rsidRDefault="00AA4E8A" w:rsidP="00AA4E8A">
      <w:pPr>
        <w:ind w:firstLine="360"/>
        <w:jc w:val="center"/>
        <w:rPr>
          <w:rFonts w:cstheme="minorHAnsi"/>
          <w:sz w:val="28"/>
          <w:szCs w:val="28"/>
        </w:rPr>
      </w:pPr>
      <w:r>
        <w:rPr>
          <w:rFonts w:cstheme="minorHAnsi"/>
          <w:sz w:val="28"/>
          <w:szCs w:val="28"/>
        </w:rPr>
        <w:t xml:space="preserve">Figure 5: Simulated gain from Multisim for a common-emitter amplifier with upper and lower cutoff frequencies </w:t>
      </w:r>
      <w:proofErr w:type="gramStart"/>
      <w:r>
        <w:rPr>
          <w:rFonts w:cstheme="minorHAnsi"/>
          <w:sz w:val="28"/>
          <w:szCs w:val="28"/>
        </w:rPr>
        <w:t>displayed</w:t>
      </w:r>
      <w:proofErr w:type="gramEnd"/>
    </w:p>
    <w:p w14:paraId="5AFA1033" w14:textId="1406206E" w:rsidR="00AA4E8A" w:rsidRDefault="000435CA" w:rsidP="00AA4E8A">
      <w:pPr>
        <w:ind w:firstLine="360"/>
        <w:jc w:val="both"/>
        <w:rPr>
          <w:sz w:val="28"/>
          <w:szCs w:val="28"/>
        </w:rPr>
      </w:pPr>
      <w:r>
        <w:rPr>
          <w:sz w:val="28"/>
          <w:szCs w:val="28"/>
        </w:rPr>
        <w:t>The simulated DC operat</w:t>
      </w:r>
      <w:r w:rsidR="007F3315">
        <w:rPr>
          <w:sz w:val="28"/>
          <w:szCs w:val="28"/>
        </w:rPr>
        <w:t xml:space="preserve">ing point was vastly different from both the analytically calculated and experimental values. The simulated gain was roughly in between the calculated and experimental gains, with it being approximately 7dB above the calculated gain and 5dB below the experimental gain. The calculated and simulated upper and lower cutoff frequencies were relatively similar, but the experimental lower cutoff frequency was much lower while </w:t>
      </w:r>
      <w:r w:rsidR="001C6C4C">
        <w:rPr>
          <w:sz w:val="28"/>
          <w:szCs w:val="28"/>
        </w:rPr>
        <w:t>its</w:t>
      </w:r>
      <w:r w:rsidR="007F3315">
        <w:rPr>
          <w:sz w:val="28"/>
          <w:szCs w:val="28"/>
        </w:rPr>
        <w:t xml:space="preserve"> upper cutoff frequency was much higher. </w:t>
      </w:r>
    </w:p>
    <w:p w14:paraId="11C2577E" w14:textId="77777777" w:rsidR="008B0A6D" w:rsidRPr="00F60150" w:rsidRDefault="008B0A6D" w:rsidP="00E36F88">
      <w:pPr>
        <w:jc w:val="both"/>
        <w:rPr>
          <w:sz w:val="28"/>
          <w:szCs w:val="28"/>
        </w:rPr>
      </w:pPr>
    </w:p>
    <w:p w14:paraId="180DE099" w14:textId="1DE87BFB" w:rsidR="00874811" w:rsidRDefault="00874811" w:rsidP="005D7D3B">
      <w:pPr>
        <w:pStyle w:val="ListParagraph"/>
        <w:numPr>
          <w:ilvl w:val="0"/>
          <w:numId w:val="1"/>
        </w:numPr>
        <w:jc w:val="both"/>
        <w:rPr>
          <w:b/>
          <w:bCs/>
          <w:sz w:val="36"/>
          <w:szCs w:val="36"/>
        </w:rPr>
      </w:pPr>
      <w:r>
        <w:rPr>
          <w:b/>
          <w:bCs/>
          <w:sz w:val="36"/>
          <w:szCs w:val="36"/>
        </w:rPr>
        <w:lastRenderedPageBreak/>
        <w:t>Summary and Conclusions</w:t>
      </w:r>
    </w:p>
    <w:p w14:paraId="07091344" w14:textId="7B042EB6" w:rsidR="00046323" w:rsidRDefault="00BA4FB6" w:rsidP="00C5585F">
      <w:pPr>
        <w:ind w:firstLine="360"/>
        <w:jc w:val="both"/>
        <w:rPr>
          <w:sz w:val="28"/>
          <w:szCs w:val="28"/>
        </w:rPr>
      </w:pPr>
      <w:r w:rsidRPr="00BA4FB6">
        <w:rPr>
          <w:sz w:val="28"/>
          <w:szCs w:val="28"/>
        </w:rPr>
        <w:t>The most of lab itself is simple and straightforward to complete due to the instructions given</w:t>
      </w:r>
      <w:r>
        <w:rPr>
          <w:sz w:val="28"/>
          <w:szCs w:val="28"/>
        </w:rPr>
        <w:t>. There was a minor issue with us using a 10x probe while the oscilloscope was set to a 1x attenuation. This was by no means a fault with the lab instructions and simply a mistake on our end for not checking our attenuation setting. Fortunately, this was easily resolved by moving some decimal points in our measured values.</w:t>
      </w:r>
    </w:p>
    <w:p w14:paraId="3B7E8452" w14:textId="0550C7AE" w:rsidR="00C5585F" w:rsidRPr="00C5585F" w:rsidRDefault="00C5585F" w:rsidP="00C5585F">
      <w:pPr>
        <w:ind w:firstLine="360"/>
        <w:jc w:val="both"/>
        <w:rPr>
          <w:sz w:val="28"/>
          <w:szCs w:val="28"/>
        </w:rPr>
      </w:pPr>
      <w:r>
        <w:rPr>
          <w:b/>
          <w:bCs/>
          <w:sz w:val="36"/>
          <w:szCs w:val="36"/>
        </w:rPr>
        <w:br w:type="page"/>
      </w:r>
    </w:p>
    <w:p w14:paraId="75583F03" w14:textId="6AD654C2" w:rsidR="00874811" w:rsidRDefault="00874811" w:rsidP="005D7D3B">
      <w:pPr>
        <w:jc w:val="both"/>
        <w:rPr>
          <w:b/>
          <w:bCs/>
          <w:sz w:val="36"/>
          <w:szCs w:val="36"/>
        </w:rPr>
      </w:pPr>
      <w:r w:rsidRPr="00874811">
        <w:rPr>
          <w:b/>
          <w:bCs/>
          <w:sz w:val="36"/>
          <w:szCs w:val="36"/>
        </w:rPr>
        <w:lastRenderedPageBreak/>
        <w:t>Reference</w:t>
      </w:r>
    </w:p>
    <w:p w14:paraId="49EBBA05" w14:textId="32EB64EA" w:rsidR="00C5585F" w:rsidRDefault="00602774" w:rsidP="00C5585F">
      <w:pPr>
        <w:shd w:val="clear" w:color="auto" w:fill="FFFFFF"/>
        <w:ind w:left="630" w:hanging="630"/>
        <w:rPr>
          <w:color w:val="000000"/>
          <w:bdr w:val="none" w:sz="0" w:space="0" w:color="auto" w:frame="1"/>
        </w:rPr>
      </w:pPr>
      <w:r>
        <w:t xml:space="preserve">[1] </w:t>
      </w:r>
      <w:r w:rsidRPr="003B5036">
        <w:rPr>
          <w:color w:val="000000"/>
          <w:bdr w:val="none" w:sz="0" w:space="0" w:color="auto" w:frame="1"/>
        </w:rPr>
        <w:t>Tri</w:t>
      </w:r>
      <w:r>
        <w:rPr>
          <w:color w:val="000000"/>
          <w:bdr w:val="none" w:sz="0" w:space="0" w:color="auto" w:frame="1"/>
        </w:rPr>
        <w:t>ts</w:t>
      </w:r>
      <w:r w:rsidRPr="003B5036">
        <w:rPr>
          <w:color w:val="000000"/>
          <w:bdr w:val="none" w:sz="0" w:space="0" w:color="auto" w:frame="1"/>
        </w:rPr>
        <w:t>chler, Joe. "</w:t>
      </w:r>
      <w:r w:rsidR="00C5585F" w:rsidRPr="00C5585F">
        <w:rPr>
          <w:color w:val="000000"/>
          <w:bdr w:val="none" w:sz="0" w:space="0" w:color="auto" w:frame="1"/>
        </w:rPr>
        <w:t>Common-Emitter NPN Voltage Amplifier</w:t>
      </w:r>
      <w:r w:rsidRPr="003B5036">
        <w:rPr>
          <w:color w:val="000000"/>
          <w:bdr w:val="none" w:sz="0" w:space="0" w:color="auto" w:frame="1"/>
        </w:rPr>
        <w:t xml:space="preserve">." </w:t>
      </w:r>
      <w:proofErr w:type="spellStart"/>
      <w:r w:rsidRPr="003B5036">
        <w:rPr>
          <w:color w:val="000000"/>
          <w:bdr w:val="none" w:sz="0" w:space="0" w:color="auto" w:frame="1"/>
        </w:rPr>
        <w:t>N.p.</w:t>
      </w:r>
      <w:proofErr w:type="spellEnd"/>
      <w:r w:rsidRPr="003B5036">
        <w:rPr>
          <w:color w:val="000000"/>
          <w:bdr w:val="none" w:sz="0" w:space="0" w:color="auto" w:frame="1"/>
        </w:rPr>
        <w:t xml:space="preserve">, n.d. Web. </w:t>
      </w:r>
      <w:r w:rsidR="00C5585F">
        <w:rPr>
          <w:color w:val="000000"/>
          <w:bdr w:val="none" w:sz="0" w:space="0" w:color="auto" w:frame="1"/>
        </w:rPr>
        <w:t>10</w:t>
      </w:r>
      <w:r>
        <w:rPr>
          <w:color w:val="000000"/>
          <w:bdr w:val="none" w:sz="0" w:space="0" w:color="auto" w:frame="1"/>
        </w:rPr>
        <w:t xml:space="preserve"> </w:t>
      </w:r>
      <w:r w:rsidR="005704F2">
        <w:rPr>
          <w:color w:val="000000"/>
          <w:bdr w:val="none" w:sz="0" w:space="0" w:color="auto" w:frame="1"/>
        </w:rPr>
        <w:t>Feb</w:t>
      </w:r>
      <w:r>
        <w:rPr>
          <w:color w:val="000000"/>
          <w:bdr w:val="none" w:sz="0" w:space="0" w:color="auto" w:frame="1"/>
        </w:rPr>
        <w:t xml:space="preserve"> 2023</w:t>
      </w:r>
      <w:r w:rsidRPr="003B5036">
        <w:rPr>
          <w:color w:val="000000"/>
          <w:bdr w:val="none" w:sz="0" w:space="0" w:color="auto" w:frame="1"/>
        </w:rPr>
        <w:t>.</w:t>
      </w:r>
      <w:r w:rsidR="00C5585F">
        <w:rPr>
          <w:color w:val="000000"/>
          <w:bdr w:val="none" w:sz="0" w:space="0" w:color="auto" w:frame="1"/>
        </w:rPr>
        <w:br w:type="page"/>
      </w:r>
    </w:p>
    <w:p w14:paraId="1A49DA44" w14:textId="77777777" w:rsidR="00500897" w:rsidRDefault="00500897" w:rsidP="00500897">
      <w:pPr>
        <w:rPr>
          <w:color w:val="000000"/>
          <w:bdr w:val="none" w:sz="0" w:space="0" w:color="auto" w:frame="1"/>
        </w:rPr>
        <w:sectPr w:rsidR="00500897" w:rsidSect="005D7D3B">
          <w:footerReference w:type="even" r:id="rId13"/>
          <w:footerReference w:type="default" r:id="rId14"/>
          <w:pgSz w:w="12240" w:h="15840"/>
          <w:pgMar w:top="1440" w:right="1440" w:bottom="1440" w:left="1440" w:header="720" w:footer="720" w:gutter="0"/>
          <w:cols w:space="720"/>
          <w:titlePg/>
          <w:docGrid w:linePitch="360"/>
        </w:sectPr>
      </w:pPr>
    </w:p>
    <w:p w14:paraId="3071C5BF" w14:textId="6CA01B2E" w:rsidR="00500897" w:rsidRDefault="00500897" w:rsidP="00500897">
      <w:pPr>
        <w:rPr>
          <w:color w:val="000000"/>
          <w:bdr w:val="none" w:sz="0" w:space="0" w:color="auto" w:frame="1"/>
        </w:rPr>
      </w:pPr>
    </w:p>
    <w:p w14:paraId="553FAC58" w14:textId="06C396E5" w:rsidR="00500897" w:rsidRDefault="00500897" w:rsidP="00500897">
      <w:pPr>
        <w:rPr>
          <w:color w:val="000000"/>
          <w:bdr w:val="none" w:sz="0" w:space="0" w:color="auto" w:frame="1"/>
        </w:rPr>
      </w:pPr>
    </w:p>
    <w:p w14:paraId="18808A63" w14:textId="1649BE7A" w:rsidR="00500897" w:rsidRDefault="00500897" w:rsidP="00500897">
      <w:pPr>
        <w:rPr>
          <w:color w:val="000000"/>
          <w:bdr w:val="none" w:sz="0" w:space="0" w:color="auto" w:frame="1"/>
        </w:rPr>
      </w:pPr>
    </w:p>
    <w:p w14:paraId="261CFEE0" w14:textId="416AA5D3" w:rsidR="00500897" w:rsidRDefault="00500897" w:rsidP="00500897">
      <w:pPr>
        <w:rPr>
          <w:color w:val="000000"/>
          <w:bdr w:val="none" w:sz="0" w:space="0" w:color="auto" w:frame="1"/>
        </w:rPr>
      </w:pPr>
    </w:p>
    <w:p w14:paraId="33687050" w14:textId="77777777" w:rsidR="00500897" w:rsidRDefault="00500897" w:rsidP="00500897"/>
    <w:p w14:paraId="17BC0C40" w14:textId="40FE08B0" w:rsidR="00500897" w:rsidRDefault="00500897" w:rsidP="00500897">
      <w:pPr>
        <w:jc w:val="center"/>
        <w:rPr>
          <w:b/>
          <w:bCs/>
          <w:sz w:val="40"/>
          <w:szCs w:val="40"/>
        </w:rPr>
      </w:pPr>
      <w:r>
        <w:rPr>
          <w:b/>
          <w:bCs/>
          <w:sz w:val="40"/>
          <w:szCs w:val="40"/>
        </w:rPr>
        <w:t>Appendix A</w:t>
      </w:r>
    </w:p>
    <w:p w14:paraId="00888C2D" w14:textId="69B86B48" w:rsidR="00500897" w:rsidRPr="00500897" w:rsidRDefault="00BA4FB6" w:rsidP="00500897">
      <w:pPr>
        <w:jc w:val="center"/>
        <w:rPr>
          <w:sz w:val="32"/>
          <w:szCs w:val="32"/>
        </w:rPr>
      </w:pPr>
      <w:r>
        <w:rPr>
          <w:sz w:val="32"/>
          <w:szCs w:val="32"/>
        </w:rPr>
        <w:t>Analytical</w:t>
      </w:r>
      <w:r w:rsidR="00500897" w:rsidRPr="00500897">
        <w:rPr>
          <w:sz w:val="32"/>
          <w:szCs w:val="32"/>
        </w:rPr>
        <w:t xml:space="preserve"> Calculations for Lab 5</w:t>
      </w:r>
    </w:p>
    <w:p w14:paraId="624B7927" w14:textId="2E60522C" w:rsidR="00500897" w:rsidRDefault="00500897" w:rsidP="00500897">
      <w:pPr>
        <w:jc w:val="center"/>
        <w:rPr>
          <w:sz w:val="28"/>
          <w:szCs w:val="28"/>
        </w:rPr>
      </w:pPr>
    </w:p>
    <w:p w14:paraId="403D202D" w14:textId="04082F0D" w:rsidR="00500897" w:rsidRDefault="00500897" w:rsidP="00500897">
      <w:pPr>
        <w:jc w:val="center"/>
        <w:rPr>
          <w:sz w:val="28"/>
          <w:szCs w:val="28"/>
        </w:rPr>
      </w:pPr>
    </w:p>
    <w:p w14:paraId="4901AAE3" w14:textId="6005A3E6" w:rsidR="00500897" w:rsidRDefault="00500897" w:rsidP="00500897">
      <w:pPr>
        <w:jc w:val="center"/>
        <w:rPr>
          <w:sz w:val="28"/>
          <w:szCs w:val="28"/>
        </w:rPr>
      </w:pPr>
    </w:p>
    <w:p w14:paraId="536D9BCD" w14:textId="2EFEDADF" w:rsidR="00500897" w:rsidRDefault="00500897" w:rsidP="00500897">
      <w:pPr>
        <w:jc w:val="center"/>
        <w:rPr>
          <w:sz w:val="28"/>
          <w:szCs w:val="28"/>
        </w:rPr>
      </w:pPr>
    </w:p>
    <w:p w14:paraId="021F56DC" w14:textId="0753F218" w:rsidR="00500897" w:rsidRDefault="00500897" w:rsidP="00500897">
      <w:pPr>
        <w:jc w:val="center"/>
        <w:rPr>
          <w:sz w:val="28"/>
          <w:szCs w:val="28"/>
        </w:rPr>
      </w:pPr>
    </w:p>
    <w:p w14:paraId="3A7B30BA" w14:textId="23092E46" w:rsidR="00500897" w:rsidRDefault="00500897" w:rsidP="00500897">
      <w:pPr>
        <w:jc w:val="center"/>
        <w:rPr>
          <w:sz w:val="28"/>
          <w:szCs w:val="28"/>
        </w:rPr>
      </w:pPr>
    </w:p>
    <w:p w14:paraId="3240EE66" w14:textId="00069706" w:rsidR="00500897" w:rsidRDefault="00500897" w:rsidP="00500897">
      <w:pPr>
        <w:jc w:val="center"/>
        <w:rPr>
          <w:sz w:val="28"/>
          <w:szCs w:val="28"/>
        </w:rPr>
      </w:pPr>
    </w:p>
    <w:p w14:paraId="17DC7E19" w14:textId="00DE526A" w:rsidR="00500897" w:rsidRDefault="00500897" w:rsidP="00500897">
      <w:pPr>
        <w:jc w:val="center"/>
        <w:rPr>
          <w:sz w:val="28"/>
          <w:szCs w:val="28"/>
        </w:rPr>
      </w:pPr>
    </w:p>
    <w:p w14:paraId="6C0C58A8" w14:textId="30B21CDD" w:rsidR="00500897" w:rsidRDefault="00500897" w:rsidP="00500897">
      <w:pPr>
        <w:jc w:val="center"/>
        <w:rPr>
          <w:sz w:val="28"/>
          <w:szCs w:val="28"/>
        </w:rPr>
      </w:pPr>
    </w:p>
    <w:p w14:paraId="3C0A1271" w14:textId="69724FD1" w:rsidR="00500897" w:rsidRDefault="00500897" w:rsidP="00500897">
      <w:pPr>
        <w:jc w:val="center"/>
        <w:rPr>
          <w:sz w:val="28"/>
          <w:szCs w:val="28"/>
        </w:rPr>
      </w:pPr>
    </w:p>
    <w:p w14:paraId="616CEBCD" w14:textId="2A9F0060" w:rsidR="00500897" w:rsidRDefault="00500897" w:rsidP="00500897">
      <w:pPr>
        <w:jc w:val="center"/>
        <w:rPr>
          <w:sz w:val="28"/>
          <w:szCs w:val="28"/>
        </w:rPr>
      </w:pPr>
    </w:p>
    <w:p w14:paraId="2F06A9BD" w14:textId="12287EB0" w:rsidR="00500897" w:rsidRDefault="00500897" w:rsidP="00500897">
      <w:pPr>
        <w:rPr>
          <w:sz w:val="28"/>
          <w:szCs w:val="28"/>
        </w:rPr>
      </w:pPr>
    </w:p>
    <w:p w14:paraId="74F4A2F5" w14:textId="05895A94" w:rsidR="00CA6A7B" w:rsidRPr="00CA6A7B" w:rsidRDefault="00CA6A7B" w:rsidP="00AA4E8A">
      <w:pPr>
        <w:spacing w:line="240" w:lineRule="auto"/>
        <w:jc w:val="center"/>
        <w:rPr>
          <w:rFonts w:ascii="Times New Roman" w:eastAsia="Times New Roman" w:hAnsi="Times New Roman" w:cs="Times New Roman"/>
        </w:rPr>
      </w:pPr>
      <w:r w:rsidRPr="00CA6A7B">
        <w:rPr>
          <w:rFonts w:ascii="Times New Roman" w:eastAsia="Times New Roman" w:hAnsi="Times New Roman" w:cs="Times New Roman"/>
        </w:rPr>
        <w:lastRenderedPageBreak/>
        <w:fldChar w:fldCharType="begin"/>
      </w:r>
      <w:r w:rsidRPr="00CA6A7B">
        <w:rPr>
          <w:rFonts w:ascii="Times New Roman" w:eastAsia="Times New Roman" w:hAnsi="Times New Roman" w:cs="Times New Roman"/>
        </w:rPr>
        <w:instrText xml:space="preserve"> INCLUDEPICTURE "/Users/alexyeoh/Library/Group Containers/UBF8T346G9.ms/WebArchiveCopyPasteTempFiles/com.microsoft.Word/page1image25003024" \* MERGEFORMATINET </w:instrText>
      </w:r>
      <w:r w:rsidRPr="00CA6A7B">
        <w:rPr>
          <w:rFonts w:ascii="Times New Roman" w:eastAsia="Times New Roman" w:hAnsi="Times New Roman" w:cs="Times New Roman"/>
        </w:rPr>
        <w:fldChar w:fldCharType="separate"/>
      </w:r>
      <w:r w:rsidRPr="00CA6A7B">
        <w:rPr>
          <w:rFonts w:ascii="Times New Roman" w:eastAsia="Times New Roman" w:hAnsi="Times New Roman" w:cs="Times New Roman"/>
          <w:noProof/>
        </w:rPr>
        <w:drawing>
          <wp:inline distT="0" distB="0" distL="0" distR="0" wp14:anchorId="3AEEC47C" wp14:editId="17E9F5DA">
            <wp:extent cx="5943600" cy="7691755"/>
            <wp:effectExtent l="0" t="0" r="0" b="4445"/>
            <wp:docPr id="17" name="Picture 17" descr="page1image2500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1image250030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r w:rsidRPr="00CA6A7B">
        <w:rPr>
          <w:rFonts w:ascii="Times New Roman" w:eastAsia="Times New Roman" w:hAnsi="Times New Roman" w:cs="Times New Roman"/>
        </w:rPr>
        <w:fldChar w:fldCharType="end"/>
      </w:r>
    </w:p>
    <w:p w14:paraId="3690D225" w14:textId="7E4B1856" w:rsidR="00500897" w:rsidRPr="00F55494" w:rsidRDefault="00CA6A7B" w:rsidP="00AA4E8A">
      <w:pPr>
        <w:jc w:val="center"/>
        <w:rPr>
          <w:sz w:val="28"/>
          <w:szCs w:val="28"/>
        </w:rPr>
      </w:pPr>
      <w:r>
        <w:rPr>
          <w:sz w:val="28"/>
          <w:szCs w:val="28"/>
        </w:rPr>
        <w:t>Figure A1: Analytical calculations for the common-emitter amplifier.</w:t>
      </w:r>
    </w:p>
    <w:sectPr w:rsidR="00500897" w:rsidRPr="00F55494" w:rsidSect="0050089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9BD0D" w14:textId="77777777" w:rsidR="00AF2109" w:rsidRDefault="00AF2109" w:rsidP="00874811">
      <w:pPr>
        <w:spacing w:line="240" w:lineRule="auto"/>
      </w:pPr>
      <w:r>
        <w:separator/>
      </w:r>
    </w:p>
  </w:endnote>
  <w:endnote w:type="continuationSeparator" w:id="0">
    <w:p w14:paraId="64A8D681" w14:textId="77777777" w:rsidR="00AF2109" w:rsidRDefault="00AF2109" w:rsidP="00874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1675765"/>
      <w:docPartObj>
        <w:docPartGallery w:val="Page Numbers (Bottom of Page)"/>
        <w:docPartUnique/>
      </w:docPartObj>
    </w:sdtPr>
    <w:sdtContent>
      <w:p w14:paraId="6C80502B" w14:textId="4F261F69" w:rsidR="00874811" w:rsidRDefault="00874811" w:rsidP="00873F0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00897">
          <w:rPr>
            <w:rStyle w:val="PageNumber"/>
            <w:noProof/>
          </w:rPr>
          <w:t>2</w:t>
        </w:r>
        <w:r>
          <w:rPr>
            <w:rStyle w:val="PageNumber"/>
          </w:rPr>
          <w:fldChar w:fldCharType="end"/>
        </w:r>
      </w:p>
    </w:sdtContent>
  </w:sdt>
  <w:p w14:paraId="546F2E27" w14:textId="77777777" w:rsidR="00874811" w:rsidRDefault="00874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5660703"/>
      <w:docPartObj>
        <w:docPartGallery w:val="Page Numbers (Bottom of Page)"/>
        <w:docPartUnique/>
      </w:docPartObj>
    </w:sdtPr>
    <w:sdtContent>
      <w:p w14:paraId="6D79D0EF" w14:textId="64DEB249" w:rsidR="00874811" w:rsidRDefault="00874811" w:rsidP="00873F0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657354" w14:textId="77777777" w:rsidR="00874811" w:rsidRDefault="00874811" w:rsidP="00874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1205D" w14:textId="77777777" w:rsidR="00AF2109" w:rsidRDefault="00AF2109" w:rsidP="00874811">
      <w:pPr>
        <w:spacing w:line="240" w:lineRule="auto"/>
      </w:pPr>
      <w:r>
        <w:separator/>
      </w:r>
    </w:p>
  </w:footnote>
  <w:footnote w:type="continuationSeparator" w:id="0">
    <w:p w14:paraId="436CA2FA" w14:textId="77777777" w:rsidR="00AF2109" w:rsidRDefault="00AF2109" w:rsidP="008748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2506"/>
    <w:multiLevelType w:val="hybridMultilevel"/>
    <w:tmpl w:val="0FE895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6412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1E"/>
    <w:rsid w:val="00017765"/>
    <w:rsid w:val="000435CA"/>
    <w:rsid w:val="00044BF4"/>
    <w:rsid w:val="00046323"/>
    <w:rsid w:val="0005610B"/>
    <w:rsid w:val="000631C6"/>
    <w:rsid w:val="00070C6A"/>
    <w:rsid w:val="000B1E63"/>
    <w:rsid w:val="00113806"/>
    <w:rsid w:val="00136FB0"/>
    <w:rsid w:val="00143A65"/>
    <w:rsid w:val="00154E89"/>
    <w:rsid w:val="00171DBC"/>
    <w:rsid w:val="00187ACC"/>
    <w:rsid w:val="00194378"/>
    <w:rsid w:val="001B7623"/>
    <w:rsid w:val="001C6C4C"/>
    <w:rsid w:val="001D1514"/>
    <w:rsid w:val="00210C28"/>
    <w:rsid w:val="00221AFA"/>
    <w:rsid w:val="00290606"/>
    <w:rsid w:val="002A04D4"/>
    <w:rsid w:val="00304E8F"/>
    <w:rsid w:val="00324B25"/>
    <w:rsid w:val="00330D33"/>
    <w:rsid w:val="0033103D"/>
    <w:rsid w:val="00332A0A"/>
    <w:rsid w:val="00350235"/>
    <w:rsid w:val="0038537E"/>
    <w:rsid w:val="0040123B"/>
    <w:rsid w:val="004037CB"/>
    <w:rsid w:val="00436FFC"/>
    <w:rsid w:val="00440456"/>
    <w:rsid w:val="0048595B"/>
    <w:rsid w:val="004926C5"/>
    <w:rsid w:val="004B7E11"/>
    <w:rsid w:val="004C6BE3"/>
    <w:rsid w:val="004D46FF"/>
    <w:rsid w:val="004D4A5E"/>
    <w:rsid w:val="004F6717"/>
    <w:rsid w:val="00500897"/>
    <w:rsid w:val="00523723"/>
    <w:rsid w:val="00542A43"/>
    <w:rsid w:val="005704F2"/>
    <w:rsid w:val="005904BD"/>
    <w:rsid w:val="005B5B06"/>
    <w:rsid w:val="005D7D3B"/>
    <w:rsid w:val="005E04C1"/>
    <w:rsid w:val="00600722"/>
    <w:rsid w:val="00602774"/>
    <w:rsid w:val="006135FE"/>
    <w:rsid w:val="00632FE4"/>
    <w:rsid w:val="00647AF0"/>
    <w:rsid w:val="006867D3"/>
    <w:rsid w:val="006C232D"/>
    <w:rsid w:val="006C4BBB"/>
    <w:rsid w:val="006C6E96"/>
    <w:rsid w:val="006F4F0F"/>
    <w:rsid w:val="00704416"/>
    <w:rsid w:val="007333F2"/>
    <w:rsid w:val="00746A54"/>
    <w:rsid w:val="00762AD7"/>
    <w:rsid w:val="007808E9"/>
    <w:rsid w:val="007914EB"/>
    <w:rsid w:val="00795D7D"/>
    <w:rsid w:val="00796B59"/>
    <w:rsid w:val="007F3315"/>
    <w:rsid w:val="00826852"/>
    <w:rsid w:val="00836DC8"/>
    <w:rsid w:val="00861CB7"/>
    <w:rsid w:val="00871452"/>
    <w:rsid w:val="00874811"/>
    <w:rsid w:val="0087565C"/>
    <w:rsid w:val="00896739"/>
    <w:rsid w:val="008B0A6D"/>
    <w:rsid w:val="00925710"/>
    <w:rsid w:val="0098633F"/>
    <w:rsid w:val="009C4D8E"/>
    <w:rsid w:val="009D28EE"/>
    <w:rsid w:val="009D58BD"/>
    <w:rsid w:val="009F36A3"/>
    <w:rsid w:val="00A00985"/>
    <w:rsid w:val="00A03F7B"/>
    <w:rsid w:val="00A067A7"/>
    <w:rsid w:val="00A84731"/>
    <w:rsid w:val="00A926DC"/>
    <w:rsid w:val="00A95A02"/>
    <w:rsid w:val="00AA4E8A"/>
    <w:rsid w:val="00AD20BA"/>
    <w:rsid w:val="00AE14F0"/>
    <w:rsid w:val="00AF2109"/>
    <w:rsid w:val="00B02594"/>
    <w:rsid w:val="00B30138"/>
    <w:rsid w:val="00B56DD9"/>
    <w:rsid w:val="00B800B4"/>
    <w:rsid w:val="00B8559E"/>
    <w:rsid w:val="00B85FC1"/>
    <w:rsid w:val="00BA4FB6"/>
    <w:rsid w:val="00BE16C3"/>
    <w:rsid w:val="00BF0EAC"/>
    <w:rsid w:val="00C5362F"/>
    <w:rsid w:val="00C5585F"/>
    <w:rsid w:val="00CA2366"/>
    <w:rsid w:val="00CA6A7B"/>
    <w:rsid w:val="00CE2C8D"/>
    <w:rsid w:val="00CE4D93"/>
    <w:rsid w:val="00CE78D2"/>
    <w:rsid w:val="00CE7C2F"/>
    <w:rsid w:val="00D20887"/>
    <w:rsid w:val="00D57456"/>
    <w:rsid w:val="00D8631E"/>
    <w:rsid w:val="00DB146E"/>
    <w:rsid w:val="00DC15CC"/>
    <w:rsid w:val="00DE229F"/>
    <w:rsid w:val="00DE4217"/>
    <w:rsid w:val="00E17852"/>
    <w:rsid w:val="00E36F88"/>
    <w:rsid w:val="00E6102F"/>
    <w:rsid w:val="00E66A4B"/>
    <w:rsid w:val="00E95A04"/>
    <w:rsid w:val="00EE0E0C"/>
    <w:rsid w:val="00EF4A47"/>
    <w:rsid w:val="00F36EAC"/>
    <w:rsid w:val="00F43306"/>
    <w:rsid w:val="00F51469"/>
    <w:rsid w:val="00F55494"/>
    <w:rsid w:val="00F60150"/>
    <w:rsid w:val="00F61BC0"/>
    <w:rsid w:val="00F841E5"/>
    <w:rsid w:val="00F95654"/>
    <w:rsid w:val="00FE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69F8"/>
  <w14:defaultImageDpi w14:val="32767"/>
  <w15:chartTrackingRefBased/>
  <w15:docId w15:val="{24393E31-6974-6849-A457-268192FD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31E"/>
    <w:pPr>
      <w:ind w:left="720"/>
      <w:contextualSpacing/>
    </w:pPr>
  </w:style>
  <w:style w:type="paragraph" w:styleId="Header">
    <w:name w:val="header"/>
    <w:basedOn w:val="Normal"/>
    <w:link w:val="HeaderChar"/>
    <w:uiPriority w:val="99"/>
    <w:unhideWhenUsed/>
    <w:rsid w:val="00874811"/>
    <w:pPr>
      <w:tabs>
        <w:tab w:val="center" w:pos="4680"/>
        <w:tab w:val="right" w:pos="9360"/>
      </w:tabs>
      <w:spacing w:line="240" w:lineRule="auto"/>
    </w:pPr>
  </w:style>
  <w:style w:type="character" w:customStyle="1" w:styleId="HeaderChar">
    <w:name w:val="Header Char"/>
    <w:basedOn w:val="DefaultParagraphFont"/>
    <w:link w:val="Header"/>
    <w:uiPriority w:val="99"/>
    <w:rsid w:val="00874811"/>
  </w:style>
  <w:style w:type="paragraph" w:styleId="Footer">
    <w:name w:val="footer"/>
    <w:basedOn w:val="Normal"/>
    <w:link w:val="FooterChar"/>
    <w:uiPriority w:val="99"/>
    <w:unhideWhenUsed/>
    <w:rsid w:val="00874811"/>
    <w:pPr>
      <w:tabs>
        <w:tab w:val="center" w:pos="4680"/>
        <w:tab w:val="right" w:pos="9360"/>
      </w:tabs>
      <w:spacing w:line="240" w:lineRule="auto"/>
    </w:pPr>
  </w:style>
  <w:style w:type="character" w:customStyle="1" w:styleId="FooterChar">
    <w:name w:val="Footer Char"/>
    <w:basedOn w:val="DefaultParagraphFont"/>
    <w:link w:val="Footer"/>
    <w:uiPriority w:val="99"/>
    <w:rsid w:val="00874811"/>
  </w:style>
  <w:style w:type="character" w:styleId="PageNumber">
    <w:name w:val="page number"/>
    <w:basedOn w:val="DefaultParagraphFont"/>
    <w:uiPriority w:val="99"/>
    <w:semiHidden/>
    <w:unhideWhenUsed/>
    <w:rsid w:val="00874811"/>
  </w:style>
  <w:style w:type="character" w:styleId="PlaceholderText">
    <w:name w:val="Placeholder Text"/>
    <w:basedOn w:val="DefaultParagraphFont"/>
    <w:uiPriority w:val="99"/>
    <w:semiHidden/>
    <w:rsid w:val="005B5B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4429">
      <w:bodyDiv w:val="1"/>
      <w:marLeft w:val="0"/>
      <w:marRight w:val="0"/>
      <w:marTop w:val="0"/>
      <w:marBottom w:val="0"/>
      <w:divBdr>
        <w:top w:val="none" w:sz="0" w:space="0" w:color="auto"/>
        <w:left w:val="none" w:sz="0" w:space="0" w:color="auto"/>
        <w:bottom w:val="none" w:sz="0" w:space="0" w:color="auto"/>
        <w:right w:val="none" w:sz="0" w:space="0" w:color="auto"/>
      </w:divBdr>
      <w:divsChild>
        <w:div w:id="1940868555">
          <w:marLeft w:val="0"/>
          <w:marRight w:val="0"/>
          <w:marTop w:val="0"/>
          <w:marBottom w:val="0"/>
          <w:divBdr>
            <w:top w:val="none" w:sz="0" w:space="0" w:color="auto"/>
            <w:left w:val="none" w:sz="0" w:space="0" w:color="auto"/>
            <w:bottom w:val="none" w:sz="0" w:space="0" w:color="auto"/>
            <w:right w:val="none" w:sz="0" w:space="0" w:color="auto"/>
          </w:divBdr>
        </w:div>
      </w:divsChild>
    </w:div>
    <w:div w:id="63573790">
      <w:bodyDiv w:val="1"/>
      <w:marLeft w:val="0"/>
      <w:marRight w:val="0"/>
      <w:marTop w:val="0"/>
      <w:marBottom w:val="0"/>
      <w:divBdr>
        <w:top w:val="none" w:sz="0" w:space="0" w:color="auto"/>
        <w:left w:val="none" w:sz="0" w:space="0" w:color="auto"/>
        <w:bottom w:val="none" w:sz="0" w:space="0" w:color="auto"/>
        <w:right w:val="none" w:sz="0" w:space="0" w:color="auto"/>
      </w:divBdr>
      <w:divsChild>
        <w:div w:id="558176140">
          <w:marLeft w:val="0"/>
          <w:marRight w:val="0"/>
          <w:marTop w:val="0"/>
          <w:marBottom w:val="0"/>
          <w:divBdr>
            <w:top w:val="none" w:sz="0" w:space="0" w:color="auto"/>
            <w:left w:val="none" w:sz="0" w:space="0" w:color="auto"/>
            <w:bottom w:val="none" w:sz="0" w:space="0" w:color="auto"/>
            <w:right w:val="none" w:sz="0" w:space="0" w:color="auto"/>
          </w:divBdr>
        </w:div>
        <w:div w:id="1735817094">
          <w:marLeft w:val="0"/>
          <w:marRight w:val="0"/>
          <w:marTop w:val="0"/>
          <w:marBottom w:val="0"/>
          <w:divBdr>
            <w:top w:val="none" w:sz="0" w:space="0" w:color="auto"/>
            <w:left w:val="none" w:sz="0" w:space="0" w:color="auto"/>
            <w:bottom w:val="none" w:sz="0" w:space="0" w:color="auto"/>
            <w:right w:val="none" w:sz="0" w:space="0" w:color="auto"/>
          </w:divBdr>
        </w:div>
        <w:div w:id="1902449242">
          <w:marLeft w:val="0"/>
          <w:marRight w:val="0"/>
          <w:marTop w:val="0"/>
          <w:marBottom w:val="0"/>
          <w:divBdr>
            <w:top w:val="none" w:sz="0" w:space="0" w:color="auto"/>
            <w:left w:val="none" w:sz="0" w:space="0" w:color="auto"/>
            <w:bottom w:val="none" w:sz="0" w:space="0" w:color="auto"/>
            <w:right w:val="none" w:sz="0" w:space="0" w:color="auto"/>
          </w:divBdr>
        </w:div>
        <w:div w:id="545991478">
          <w:marLeft w:val="0"/>
          <w:marRight w:val="0"/>
          <w:marTop w:val="0"/>
          <w:marBottom w:val="0"/>
          <w:divBdr>
            <w:top w:val="none" w:sz="0" w:space="0" w:color="auto"/>
            <w:left w:val="none" w:sz="0" w:space="0" w:color="auto"/>
            <w:bottom w:val="none" w:sz="0" w:space="0" w:color="auto"/>
            <w:right w:val="none" w:sz="0" w:space="0" w:color="auto"/>
          </w:divBdr>
        </w:div>
        <w:div w:id="1032150606">
          <w:marLeft w:val="0"/>
          <w:marRight w:val="0"/>
          <w:marTop w:val="0"/>
          <w:marBottom w:val="0"/>
          <w:divBdr>
            <w:top w:val="none" w:sz="0" w:space="0" w:color="auto"/>
            <w:left w:val="none" w:sz="0" w:space="0" w:color="auto"/>
            <w:bottom w:val="none" w:sz="0" w:space="0" w:color="auto"/>
            <w:right w:val="none" w:sz="0" w:space="0" w:color="auto"/>
          </w:divBdr>
        </w:div>
        <w:div w:id="121580151">
          <w:marLeft w:val="0"/>
          <w:marRight w:val="0"/>
          <w:marTop w:val="0"/>
          <w:marBottom w:val="0"/>
          <w:divBdr>
            <w:top w:val="none" w:sz="0" w:space="0" w:color="auto"/>
            <w:left w:val="none" w:sz="0" w:space="0" w:color="auto"/>
            <w:bottom w:val="none" w:sz="0" w:space="0" w:color="auto"/>
            <w:right w:val="none" w:sz="0" w:space="0" w:color="auto"/>
          </w:divBdr>
        </w:div>
        <w:div w:id="885066949">
          <w:marLeft w:val="0"/>
          <w:marRight w:val="0"/>
          <w:marTop w:val="0"/>
          <w:marBottom w:val="0"/>
          <w:divBdr>
            <w:top w:val="none" w:sz="0" w:space="0" w:color="auto"/>
            <w:left w:val="none" w:sz="0" w:space="0" w:color="auto"/>
            <w:bottom w:val="none" w:sz="0" w:space="0" w:color="auto"/>
            <w:right w:val="none" w:sz="0" w:space="0" w:color="auto"/>
          </w:divBdr>
        </w:div>
        <w:div w:id="1637567122">
          <w:marLeft w:val="0"/>
          <w:marRight w:val="0"/>
          <w:marTop w:val="0"/>
          <w:marBottom w:val="0"/>
          <w:divBdr>
            <w:top w:val="none" w:sz="0" w:space="0" w:color="auto"/>
            <w:left w:val="none" w:sz="0" w:space="0" w:color="auto"/>
            <w:bottom w:val="none" w:sz="0" w:space="0" w:color="auto"/>
            <w:right w:val="none" w:sz="0" w:space="0" w:color="auto"/>
          </w:divBdr>
        </w:div>
      </w:divsChild>
    </w:div>
    <w:div w:id="112024601">
      <w:bodyDiv w:val="1"/>
      <w:marLeft w:val="0"/>
      <w:marRight w:val="0"/>
      <w:marTop w:val="0"/>
      <w:marBottom w:val="0"/>
      <w:divBdr>
        <w:top w:val="none" w:sz="0" w:space="0" w:color="auto"/>
        <w:left w:val="none" w:sz="0" w:space="0" w:color="auto"/>
        <w:bottom w:val="none" w:sz="0" w:space="0" w:color="auto"/>
        <w:right w:val="none" w:sz="0" w:space="0" w:color="auto"/>
      </w:divBdr>
      <w:divsChild>
        <w:div w:id="980308664">
          <w:marLeft w:val="0"/>
          <w:marRight w:val="0"/>
          <w:marTop w:val="0"/>
          <w:marBottom w:val="0"/>
          <w:divBdr>
            <w:top w:val="none" w:sz="0" w:space="0" w:color="auto"/>
            <w:left w:val="none" w:sz="0" w:space="0" w:color="auto"/>
            <w:bottom w:val="none" w:sz="0" w:space="0" w:color="auto"/>
            <w:right w:val="none" w:sz="0" w:space="0" w:color="auto"/>
          </w:divBdr>
        </w:div>
      </w:divsChild>
    </w:div>
    <w:div w:id="154535133">
      <w:bodyDiv w:val="1"/>
      <w:marLeft w:val="0"/>
      <w:marRight w:val="0"/>
      <w:marTop w:val="0"/>
      <w:marBottom w:val="0"/>
      <w:divBdr>
        <w:top w:val="none" w:sz="0" w:space="0" w:color="auto"/>
        <w:left w:val="none" w:sz="0" w:space="0" w:color="auto"/>
        <w:bottom w:val="none" w:sz="0" w:space="0" w:color="auto"/>
        <w:right w:val="none" w:sz="0" w:space="0" w:color="auto"/>
      </w:divBdr>
      <w:divsChild>
        <w:div w:id="1224484607">
          <w:marLeft w:val="0"/>
          <w:marRight w:val="0"/>
          <w:marTop w:val="0"/>
          <w:marBottom w:val="0"/>
          <w:divBdr>
            <w:top w:val="none" w:sz="0" w:space="0" w:color="auto"/>
            <w:left w:val="none" w:sz="0" w:space="0" w:color="auto"/>
            <w:bottom w:val="none" w:sz="0" w:space="0" w:color="auto"/>
            <w:right w:val="none" w:sz="0" w:space="0" w:color="auto"/>
          </w:divBdr>
        </w:div>
      </w:divsChild>
    </w:div>
    <w:div w:id="161430938">
      <w:bodyDiv w:val="1"/>
      <w:marLeft w:val="0"/>
      <w:marRight w:val="0"/>
      <w:marTop w:val="0"/>
      <w:marBottom w:val="0"/>
      <w:divBdr>
        <w:top w:val="none" w:sz="0" w:space="0" w:color="auto"/>
        <w:left w:val="none" w:sz="0" w:space="0" w:color="auto"/>
        <w:bottom w:val="none" w:sz="0" w:space="0" w:color="auto"/>
        <w:right w:val="none" w:sz="0" w:space="0" w:color="auto"/>
      </w:divBdr>
      <w:divsChild>
        <w:div w:id="1779568651">
          <w:marLeft w:val="0"/>
          <w:marRight w:val="0"/>
          <w:marTop w:val="0"/>
          <w:marBottom w:val="0"/>
          <w:divBdr>
            <w:top w:val="none" w:sz="0" w:space="0" w:color="auto"/>
            <w:left w:val="none" w:sz="0" w:space="0" w:color="auto"/>
            <w:bottom w:val="none" w:sz="0" w:space="0" w:color="auto"/>
            <w:right w:val="none" w:sz="0" w:space="0" w:color="auto"/>
          </w:divBdr>
          <w:divsChild>
            <w:div w:id="2106612427">
              <w:marLeft w:val="0"/>
              <w:marRight w:val="0"/>
              <w:marTop w:val="0"/>
              <w:marBottom w:val="0"/>
              <w:divBdr>
                <w:top w:val="none" w:sz="0" w:space="0" w:color="auto"/>
                <w:left w:val="none" w:sz="0" w:space="0" w:color="auto"/>
                <w:bottom w:val="none" w:sz="0" w:space="0" w:color="auto"/>
                <w:right w:val="none" w:sz="0" w:space="0" w:color="auto"/>
              </w:divBdr>
              <w:divsChild>
                <w:div w:id="763767294">
                  <w:marLeft w:val="0"/>
                  <w:marRight w:val="0"/>
                  <w:marTop w:val="0"/>
                  <w:marBottom w:val="0"/>
                  <w:divBdr>
                    <w:top w:val="none" w:sz="0" w:space="0" w:color="auto"/>
                    <w:left w:val="none" w:sz="0" w:space="0" w:color="auto"/>
                    <w:bottom w:val="none" w:sz="0" w:space="0" w:color="auto"/>
                    <w:right w:val="none" w:sz="0" w:space="0" w:color="auto"/>
                  </w:divBdr>
                </w:div>
              </w:divsChild>
            </w:div>
            <w:div w:id="979575482">
              <w:marLeft w:val="0"/>
              <w:marRight w:val="0"/>
              <w:marTop w:val="0"/>
              <w:marBottom w:val="0"/>
              <w:divBdr>
                <w:top w:val="none" w:sz="0" w:space="0" w:color="auto"/>
                <w:left w:val="none" w:sz="0" w:space="0" w:color="auto"/>
                <w:bottom w:val="none" w:sz="0" w:space="0" w:color="auto"/>
                <w:right w:val="none" w:sz="0" w:space="0" w:color="auto"/>
              </w:divBdr>
              <w:divsChild>
                <w:div w:id="843277000">
                  <w:marLeft w:val="0"/>
                  <w:marRight w:val="0"/>
                  <w:marTop w:val="0"/>
                  <w:marBottom w:val="0"/>
                  <w:divBdr>
                    <w:top w:val="none" w:sz="0" w:space="0" w:color="auto"/>
                    <w:left w:val="none" w:sz="0" w:space="0" w:color="auto"/>
                    <w:bottom w:val="none" w:sz="0" w:space="0" w:color="auto"/>
                    <w:right w:val="none" w:sz="0" w:space="0" w:color="auto"/>
                  </w:divBdr>
                </w:div>
              </w:divsChild>
            </w:div>
            <w:div w:id="517932011">
              <w:marLeft w:val="0"/>
              <w:marRight w:val="0"/>
              <w:marTop w:val="0"/>
              <w:marBottom w:val="0"/>
              <w:divBdr>
                <w:top w:val="none" w:sz="0" w:space="0" w:color="auto"/>
                <w:left w:val="none" w:sz="0" w:space="0" w:color="auto"/>
                <w:bottom w:val="none" w:sz="0" w:space="0" w:color="auto"/>
                <w:right w:val="none" w:sz="0" w:space="0" w:color="auto"/>
              </w:divBdr>
              <w:divsChild>
                <w:div w:id="10048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5728">
          <w:marLeft w:val="0"/>
          <w:marRight w:val="0"/>
          <w:marTop w:val="0"/>
          <w:marBottom w:val="0"/>
          <w:divBdr>
            <w:top w:val="none" w:sz="0" w:space="0" w:color="auto"/>
            <w:left w:val="none" w:sz="0" w:space="0" w:color="auto"/>
            <w:bottom w:val="none" w:sz="0" w:space="0" w:color="auto"/>
            <w:right w:val="none" w:sz="0" w:space="0" w:color="auto"/>
          </w:divBdr>
          <w:divsChild>
            <w:div w:id="1491285188">
              <w:marLeft w:val="0"/>
              <w:marRight w:val="0"/>
              <w:marTop w:val="0"/>
              <w:marBottom w:val="0"/>
              <w:divBdr>
                <w:top w:val="none" w:sz="0" w:space="0" w:color="auto"/>
                <w:left w:val="none" w:sz="0" w:space="0" w:color="auto"/>
                <w:bottom w:val="none" w:sz="0" w:space="0" w:color="auto"/>
                <w:right w:val="none" w:sz="0" w:space="0" w:color="auto"/>
              </w:divBdr>
              <w:divsChild>
                <w:div w:id="11080197">
                  <w:marLeft w:val="0"/>
                  <w:marRight w:val="0"/>
                  <w:marTop w:val="0"/>
                  <w:marBottom w:val="0"/>
                  <w:divBdr>
                    <w:top w:val="none" w:sz="0" w:space="0" w:color="auto"/>
                    <w:left w:val="none" w:sz="0" w:space="0" w:color="auto"/>
                    <w:bottom w:val="none" w:sz="0" w:space="0" w:color="auto"/>
                    <w:right w:val="none" w:sz="0" w:space="0" w:color="auto"/>
                  </w:divBdr>
                </w:div>
              </w:divsChild>
            </w:div>
            <w:div w:id="1993825999">
              <w:marLeft w:val="0"/>
              <w:marRight w:val="0"/>
              <w:marTop w:val="0"/>
              <w:marBottom w:val="0"/>
              <w:divBdr>
                <w:top w:val="none" w:sz="0" w:space="0" w:color="auto"/>
                <w:left w:val="none" w:sz="0" w:space="0" w:color="auto"/>
                <w:bottom w:val="none" w:sz="0" w:space="0" w:color="auto"/>
                <w:right w:val="none" w:sz="0" w:space="0" w:color="auto"/>
              </w:divBdr>
              <w:divsChild>
                <w:div w:id="14811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0723">
          <w:marLeft w:val="0"/>
          <w:marRight w:val="0"/>
          <w:marTop w:val="0"/>
          <w:marBottom w:val="0"/>
          <w:divBdr>
            <w:top w:val="none" w:sz="0" w:space="0" w:color="auto"/>
            <w:left w:val="none" w:sz="0" w:space="0" w:color="auto"/>
            <w:bottom w:val="none" w:sz="0" w:space="0" w:color="auto"/>
            <w:right w:val="none" w:sz="0" w:space="0" w:color="auto"/>
          </w:divBdr>
          <w:divsChild>
            <w:div w:id="2034109895">
              <w:marLeft w:val="0"/>
              <w:marRight w:val="0"/>
              <w:marTop w:val="0"/>
              <w:marBottom w:val="0"/>
              <w:divBdr>
                <w:top w:val="none" w:sz="0" w:space="0" w:color="auto"/>
                <w:left w:val="none" w:sz="0" w:space="0" w:color="auto"/>
                <w:bottom w:val="none" w:sz="0" w:space="0" w:color="auto"/>
                <w:right w:val="none" w:sz="0" w:space="0" w:color="auto"/>
              </w:divBdr>
              <w:divsChild>
                <w:div w:id="526992348">
                  <w:marLeft w:val="0"/>
                  <w:marRight w:val="0"/>
                  <w:marTop w:val="0"/>
                  <w:marBottom w:val="0"/>
                  <w:divBdr>
                    <w:top w:val="none" w:sz="0" w:space="0" w:color="auto"/>
                    <w:left w:val="none" w:sz="0" w:space="0" w:color="auto"/>
                    <w:bottom w:val="none" w:sz="0" w:space="0" w:color="auto"/>
                    <w:right w:val="none" w:sz="0" w:space="0" w:color="auto"/>
                  </w:divBdr>
                </w:div>
              </w:divsChild>
            </w:div>
            <w:div w:id="527958661">
              <w:marLeft w:val="0"/>
              <w:marRight w:val="0"/>
              <w:marTop w:val="0"/>
              <w:marBottom w:val="0"/>
              <w:divBdr>
                <w:top w:val="none" w:sz="0" w:space="0" w:color="auto"/>
                <w:left w:val="none" w:sz="0" w:space="0" w:color="auto"/>
                <w:bottom w:val="none" w:sz="0" w:space="0" w:color="auto"/>
                <w:right w:val="none" w:sz="0" w:space="0" w:color="auto"/>
              </w:divBdr>
              <w:divsChild>
                <w:div w:id="2529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60833">
          <w:marLeft w:val="0"/>
          <w:marRight w:val="0"/>
          <w:marTop w:val="0"/>
          <w:marBottom w:val="0"/>
          <w:divBdr>
            <w:top w:val="none" w:sz="0" w:space="0" w:color="auto"/>
            <w:left w:val="none" w:sz="0" w:space="0" w:color="auto"/>
            <w:bottom w:val="none" w:sz="0" w:space="0" w:color="auto"/>
            <w:right w:val="none" w:sz="0" w:space="0" w:color="auto"/>
          </w:divBdr>
          <w:divsChild>
            <w:div w:id="1571844843">
              <w:marLeft w:val="0"/>
              <w:marRight w:val="0"/>
              <w:marTop w:val="0"/>
              <w:marBottom w:val="0"/>
              <w:divBdr>
                <w:top w:val="none" w:sz="0" w:space="0" w:color="auto"/>
                <w:left w:val="none" w:sz="0" w:space="0" w:color="auto"/>
                <w:bottom w:val="none" w:sz="0" w:space="0" w:color="auto"/>
                <w:right w:val="none" w:sz="0" w:space="0" w:color="auto"/>
              </w:divBdr>
              <w:divsChild>
                <w:div w:id="1903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9043">
      <w:bodyDiv w:val="1"/>
      <w:marLeft w:val="0"/>
      <w:marRight w:val="0"/>
      <w:marTop w:val="0"/>
      <w:marBottom w:val="0"/>
      <w:divBdr>
        <w:top w:val="none" w:sz="0" w:space="0" w:color="auto"/>
        <w:left w:val="none" w:sz="0" w:space="0" w:color="auto"/>
        <w:bottom w:val="none" w:sz="0" w:space="0" w:color="auto"/>
        <w:right w:val="none" w:sz="0" w:space="0" w:color="auto"/>
      </w:divBdr>
      <w:divsChild>
        <w:div w:id="726222363">
          <w:marLeft w:val="0"/>
          <w:marRight w:val="0"/>
          <w:marTop w:val="0"/>
          <w:marBottom w:val="0"/>
          <w:divBdr>
            <w:top w:val="none" w:sz="0" w:space="0" w:color="auto"/>
            <w:left w:val="none" w:sz="0" w:space="0" w:color="auto"/>
            <w:bottom w:val="none" w:sz="0" w:space="0" w:color="auto"/>
            <w:right w:val="none" w:sz="0" w:space="0" w:color="auto"/>
          </w:divBdr>
        </w:div>
      </w:divsChild>
    </w:div>
    <w:div w:id="223684458">
      <w:bodyDiv w:val="1"/>
      <w:marLeft w:val="0"/>
      <w:marRight w:val="0"/>
      <w:marTop w:val="0"/>
      <w:marBottom w:val="0"/>
      <w:divBdr>
        <w:top w:val="none" w:sz="0" w:space="0" w:color="auto"/>
        <w:left w:val="none" w:sz="0" w:space="0" w:color="auto"/>
        <w:bottom w:val="none" w:sz="0" w:space="0" w:color="auto"/>
        <w:right w:val="none" w:sz="0" w:space="0" w:color="auto"/>
      </w:divBdr>
      <w:divsChild>
        <w:div w:id="121000509">
          <w:marLeft w:val="0"/>
          <w:marRight w:val="0"/>
          <w:marTop w:val="0"/>
          <w:marBottom w:val="0"/>
          <w:divBdr>
            <w:top w:val="none" w:sz="0" w:space="0" w:color="auto"/>
            <w:left w:val="none" w:sz="0" w:space="0" w:color="auto"/>
            <w:bottom w:val="none" w:sz="0" w:space="0" w:color="auto"/>
            <w:right w:val="none" w:sz="0" w:space="0" w:color="auto"/>
          </w:divBdr>
        </w:div>
      </w:divsChild>
    </w:div>
    <w:div w:id="231543341">
      <w:bodyDiv w:val="1"/>
      <w:marLeft w:val="0"/>
      <w:marRight w:val="0"/>
      <w:marTop w:val="0"/>
      <w:marBottom w:val="0"/>
      <w:divBdr>
        <w:top w:val="none" w:sz="0" w:space="0" w:color="auto"/>
        <w:left w:val="none" w:sz="0" w:space="0" w:color="auto"/>
        <w:bottom w:val="none" w:sz="0" w:space="0" w:color="auto"/>
        <w:right w:val="none" w:sz="0" w:space="0" w:color="auto"/>
      </w:divBdr>
      <w:divsChild>
        <w:div w:id="887961557">
          <w:marLeft w:val="0"/>
          <w:marRight w:val="0"/>
          <w:marTop w:val="0"/>
          <w:marBottom w:val="0"/>
          <w:divBdr>
            <w:top w:val="none" w:sz="0" w:space="0" w:color="auto"/>
            <w:left w:val="none" w:sz="0" w:space="0" w:color="auto"/>
            <w:bottom w:val="none" w:sz="0" w:space="0" w:color="auto"/>
            <w:right w:val="none" w:sz="0" w:space="0" w:color="auto"/>
          </w:divBdr>
        </w:div>
      </w:divsChild>
    </w:div>
    <w:div w:id="233273895">
      <w:bodyDiv w:val="1"/>
      <w:marLeft w:val="0"/>
      <w:marRight w:val="0"/>
      <w:marTop w:val="0"/>
      <w:marBottom w:val="0"/>
      <w:divBdr>
        <w:top w:val="none" w:sz="0" w:space="0" w:color="auto"/>
        <w:left w:val="none" w:sz="0" w:space="0" w:color="auto"/>
        <w:bottom w:val="none" w:sz="0" w:space="0" w:color="auto"/>
        <w:right w:val="none" w:sz="0" w:space="0" w:color="auto"/>
      </w:divBdr>
      <w:divsChild>
        <w:div w:id="790517499">
          <w:marLeft w:val="0"/>
          <w:marRight w:val="0"/>
          <w:marTop w:val="0"/>
          <w:marBottom w:val="0"/>
          <w:divBdr>
            <w:top w:val="none" w:sz="0" w:space="0" w:color="auto"/>
            <w:left w:val="none" w:sz="0" w:space="0" w:color="auto"/>
            <w:bottom w:val="none" w:sz="0" w:space="0" w:color="auto"/>
            <w:right w:val="none" w:sz="0" w:space="0" w:color="auto"/>
          </w:divBdr>
        </w:div>
      </w:divsChild>
    </w:div>
    <w:div w:id="332878076">
      <w:bodyDiv w:val="1"/>
      <w:marLeft w:val="0"/>
      <w:marRight w:val="0"/>
      <w:marTop w:val="0"/>
      <w:marBottom w:val="0"/>
      <w:divBdr>
        <w:top w:val="none" w:sz="0" w:space="0" w:color="auto"/>
        <w:left w:val="none" w:sz="0" w:space="0" w:color="auto"/>
        <w:bottom w:val="none" w:sz="0" w:space="0" w:color="auto"/>
        <w:right w:val="none" w:sz="0" w:space="0" w:color="auto"/>
      </w:divBdr>
      <w:divsChild>
        <w:div w:id="1983852514">
          <w:marLeft w:val="0"/>
          <w:marRight w:val="0"/>
          <w:marTop w:val="0"/>
          <w:marBottom w:val="0"/>
          <w:divBdr>
            <w:top w:val="none" w:sz="0" w:space="0" w:color="auto"/>
            <w:left w:val="none" w:sz="0" w:space="0" w:color="auto"/>
            <w:bottom w:val="none" w:sz="0" w:space="0" w:color="auto"/>
            <w:right w:val="none" w:sz="0" w:space="0" w:color="auto"/>
          </w:divBdr>
        </w:div>
      </w:divsChild>
    </w:div>
    <w:div w:id="503395355">
      <w:bodyDiv w:val="1"/>
      <w:marLeft w:val="0"/>
      <w:marRight w:val="0"/>
      <w:marTop w:val="0"/>
      <w:marBottom w:val="0"/>
      <w:divBdr>
        <w:top w:val="none" w:sz="0" w:space="0" w:color="auto"/>
        <w:left w:val="none" w:sz="0" w:space="0" w:color="auto"/>
        <w:bottom w:val="none" w:sz="0" w:space="0" w:color="auto"/>
        <w:right w:val="none" w:sz="0" w:space="0" w:color="auto"/>
      </w:divBdr>
      <w:divsChild>
        <w:div w:id="996347712">
          <w:marLeft w:val="0"/>
          <w:marRight w:val="0"/>
          <w:marTop w:val="0"/>
          <w:marBottom w:val="0"/>
          <w:divBdr>
            <w:top w:val="none" w:sz="0" w:space="0" w:color="auto"/>
            <w:left w:val="none" w:sz="0" w:space="0" w:color="auto"/>
            <w:bottom w:val="none" w:sz="0" w:space="0" w:color="auto"/>
            <w:right w:val="none" w:sz="0" w:space="0" w:color="auto"/>
          </w:divBdr>
        </w:div>
      </w:divsChild>
    </w:div>
    <w:div w:id="643463811">
      <w:bodyDiv w:val="1"/>
      <w:marLeft w:val="0"/>
      <w:marRight w:val="0"/>
      <w:marTop w:val="0"/>
      <w:marBottom w:val="0"/>
      <w:divBdr>
        <w:top w:val="none" w:sz="0" w:space="0" w:color="auto"/>
        <w:left w:val="none" w:sz="0" w:space="0" w:color="auto"/>
        <w:bottom w:val="none" w:sz="0" w:space="0" w:color="auto"/>
        <w:right w:val="none" w:sz="0" w:space="0" w:color="auto"/>
      </w:divBdr>
      <w:divsChild>
        <w:div w:id="745110284">
          <w:marLeft w:val="0"/>
          <w:marRight w:val="0"/>
          <w:marTop w:val="0"/>
          <w:marBottom w:val="0"/>
          <w:divBdr>
            <w:top w:val="none" w:sz="0" w:space="0" w:color="auto"/>
            <w:left w:val="none" w:sz="0" w:space="0" w:color="auto"/>
            <w:bottom w:val="none" w:sz="0" w:space="0" w:color="auto"/>
            <w:right w:val="none" w:sz="0" w:space="0" w:color="auto"/>
          </w:divBdr>
        </w:div>
      </w:divsChild>
    </w:div>
    <w:div w:id="731005254">
      <w:bodyDiv w:val="1"/>
      <w:marLeft w:val="0"/>
      <w:marRight w:val="0"/>
      <w:marTop w:val="0"/>
      <w:marBottom w:val="0"/>
      <w:divBdr>
        <w:top w:val="none" w:sz="0" w:space="0" w:color="auto"/>
        <w:left w:val="none" w:sz="0" w:space="0" w:color="auto"/>
        <w:bottom w:val="none" w:sz="0" w:space="0" w:color="auto"/>
        <w:right w:val="none" w:sz="0" w:space="0" w:color="auto"/>
      </w:divBdr>
      <w:divsChild>
        <w:div w:id="215356719">
          <w:marLeft w:val="0"/>
          <w:marRight w:val="0"/>
          <w:marTop w:val="0"/>
          <w:marBottom w:val="0"/>
          <w:divBdr>
            <w:top w:val="none" w:sz="0" w:space="0" w:color="auto"/>
            <w:left w:val="none" w:sz="0" w:space="0" w:color="auto"/>
            <w:bottom w:val="none" w:sz="0" w:space="0" w:color="auto"/>
            <w:right w:val="none" w:sz="0" w:space="0" w:color="auto"/>
          </w:divBdr>
        </w:div>
      </w:divsChild>
    </w:div>
    <w:div w:id="830679283">
      <w:bodyDiv w:val="1"/>
      <w:marLeft w:val="0"/>
      <w:marRight w:val="0"/>
      <w:marTop w:val="0"/>
      <w:marBottom w:val="0"/>
      <w:divBdr>
        <w:top w:val="none" w:sz="0" w:space="0" w:color="auto"/>
        <w:left w:val="none" w:sz="0" w:space="0" w:color="auto"/>
        <w:bottom w:val="none" w:sz="0" w:space="0" w:color="auto"/>
        <w:right w:val="none" w:sz="0" w:space="0" w:color="auto"/>
      </w:divBdr>
      <w:divsChild>
        <w:div w:id="1255750975">
          <w:marLeft w:val="0"/>
          <w:marRight w:val="0"/>
          <w:marTop w:val="0"/>
          <w:marBottom w:val="0"/>
          <w:divBdr>
            <w:top w:val="none" w:sz="0" w:space="0" w:color="auto"/>
            <w:left w:val="none" w:sz="0" w:space="0" w:color="auto"/>
            <w:bottom w:val="none" w:sz="0" w:space="0" w:color="auto"/>
            <w:right w:val="none" w:sz="0" w:space="0" w:color="auto"/>
          </w:divBdr>
          <w:divsChild>
            <w:div w:id="572474248">
              <w:marLeft w:val="0"/>
              <w:marRight w:val="0"/>
              <w:marTop w:val="0"/>
              <w:marBottom w:val="0"/>
              <w:divBdr>
                <w:top w:val="none" w:sz="0" w:space="0" w:color="auto"/>
                <w:left w:val="none" w:sz="0" w:space="0" w:color="auto"/>
                <w:bottom w:val="none" w:sz="0" w:space="0" w:color="auto"/>
                <w:right w:val="none" w:sz="0" w:space="0" w:color="auto"/>
              </w:divBdr>
              <w:divsChild>
                <w:div w:id="11074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57008">
      <w:bodyDiv w:val="1"/>
      <w:marLeft w:val="0"/>
      <w:marRight w:val="0"/>
      <w:marTop w:val="0"/>
      <w:marBottom w:val="0"/>
      <w:divBdr>
        <w:top w:val="none" w:sz="0" w:space="0" w:color="auto"/>
        <w:left w:val="none" w:sz="0" w:space="0" w:color="auto"/>
        <w:bottom w:val="none" w:sz="0" w:space="0" w:color="auto"/>
        <w:right w:val="none" w:sz="0" w:space="0" w:color="auto"/>
      </w:divBdr>
      <w:divsChild>
        <w:div w:id="200289858">
          <w:marLeft w:val="0"/>
          <w:marRight w:val="0"/>
          <w:marTop w:val="0"/>
          <w:marBottom w:val="0"/>
          <w:divBdr>
            <w:top w:val="none" w:sz="0" w:space="0" w:color="auto"/>
            <w:left w:val="none" w:sz="0" w:space="0" w:color="auto"/>
            <w:bottom w:val="none" w:sz="0" w:space="0" w:color="auto"/>
            <w:right w:val="none" w:sz="0" w:space="0" w:color="auto"/>
          </w:divBdr>
        </w:div>
      </w:divsChild>
    </w:div>
    <w:div w:id="882987248">
      <w:bodyDiv w:val="1"/>
      <w:marLeft w:val="0"/>
      <w:marRight w:val="0"/>
      <w:marTop w:val="0"/>
      <w:marBottom w:val="0"/>
      <w:divBdr>
        <w:top w:val="none" w:sz="0" w:space="0" w:color="auto"/>
        <w:left w:val="none" w:sz="0" w:space="0" w:color="auto"/>
        <w:bottom w:val="none" w:sz="0" w:space="0" w:color="auto"/>
        <w:right w:val="none" w:sz="0" w:space="0" w:color="auto"/>
      </w:divBdr>
      <w:divsChild>
        <w:div w:id="1495994213">
          <w:marLeft w:val="0"/>
          <w:marRight w:val="0"/>
          <w:marTop w:val="0"/>
          <w:marBottom w:val="0"/>
          <w:divBdr>
            <w:top w:val="none" w:sz="0" w:space="0" w:color="auto"/>
            <w:left w:val="none" w:sz="0" w:space="0" w:color="auto"/>
            <w:bottom w:val="none" w:sz="0" w:space="0" w:color="auto"/>
            <w:right w:val="none" w:sz="0" w:space="0" w:color="auto"/>
          </w:divBdr>
        </w:div>
      </w:divsChild>
    </w:div>
    <w:div w:id="898246730">
      <w:bodyDiv w:val="1"/>
      <w:marLeft w:val="0"/>
      <w:marRight w:val="0"/>
      <w:marTop w:val="0"/>
      <w:marBottom w:val="0"/>
      <w:divBdr>
        <w:top w:val="none" w:sz="0" w:space="0" w:color="auto"/>
        <w:left w:val="none" w:sz="0" w:space="0" w:color="auto"/>
        <w:bottom w:val="none" w:sz="0" w:space="0" w:color="auto"/>
        <w:right w:val="none" w:sz="0" w:space="0" w:color="auto"/>
      </w:divBdr>
      <w:divsChild>
        <w:div w:id="1762947295">
          <w:marLeft w:val="0"/>
          <w:marRight w:val="0"/>
          <w:marTop w:val="0"/>
          <w:marBottom w:val="0"/>
          <w:divBdr>
            <w:top w:val="none" w:sz="0" w:space="0" w:color="auto"/>
            <w:left w:val="none" w:sz="0" w:space="0" w:color="auto"/>
            <w:bottom w:val="none" w:sz="0" w:space="0" w:color="auto"/>
            <w:right w:val="none" w:sz="0" w:space="0" w:color="auto"/>
          </w:divBdr>
        </w:div>
      </w:divsChild>
    </w:div>
    <w:div w:id="920139477">
      <w:bodyDiv w:val="1"/>
      <w:marLeft w:val="0"/>
      <w:marRight w:val="0"/>
      <w:marTop w:val="0"/>
      <w:marBottom w:val="0"/>
      <w:divBdr>
        <w:top w:val="none" w:sz="0" w:space="0" w:color="auto"/>
        <w:left w:val="none" w:sz="0" w:space="0" w:color="auto"/>
        <w:bottom w:val="none" w:sz="0" w:space="0" w:color="auto"/>
        <w:right w:val="none" w:sz="0" w:space="0" w:color="auto"/>
      </w:divBdr>
      <w:divsChild>
        <w:div w:id="421802299">
          <w:marLeft w:val="0"/>
          <w:marRight w:val="0"/>
          <w:marTop w:val="0"/>
          <w:marBottom w:val="0"/>
          <w:divBdr>
            <w:top w:val="none" w:sz="0" w:space="0" w:color="auto"/>
            <w:left w:val="none" w:sz="0" w:space="0" w:color="auto"/>
            <w:bottom w:val="none" w:sz="0" w:space="0" w:color="auto"/>
            <w:right w:val="none" w:sz="0" w:space="0" w:color="auto"/>
          </w:divBdr>
        </w:div>
      </w:divsChild>
    </w:div>
    <w:div w:id="955797576">
      <w:bodyDiv w:val="1"/>
      <w:marLeft w:val="0"/>
      <w:marRight w:val="0"/>
      <w:marTop w:val="0"/>
      <w:marBottom w:val="0"/>
      <w:divBdr>
        <w:top w:val="none" w:sz="0" w:space="0" w:color="auto"/>
        <w:left w:val="none" w:sz="0" w:space="0" w:color="auto"/>
        <w:bottom w:val="none" w:sz="0" w:space="0" w:color="auto"/>
        <w:right w:val="none" w:sz="0" w:space="0" w:color="auto"/>
      </w:divBdr>
      <w:divsChild>
        <w:div w:id="260190700">
          <w:marLeft w:val="0"/>
          <w:marRight w:val="0"/>
          <w:marTop w:val="0"/>
          <w:marBottom w:val="0"/>
          <w:divBdr>
            <w:top w:val="none" w:sz="0" w:space="0" w:color="auto"/>
            <w:left w:val="none" w:sz="0" w:space="0" w:color="auto"/>
            <w:bottom w:val="none" w:sz="0" w:space="0" w:color="auto"/>
            <w:right w:val="none" w:sz="0" w:space="0" w:color="auto"/>
          </w:divBdr>
          <w:divsChild>
            <w:div w:id="306126270">
              <w:marLeft w:val="0"/>
              <w:marRight w:val="0"/>
              <w:marTop w:val="0"/>
              <w:marBottom w:val="0"/>
              <w:divBdr>
                <w:top w:val="none" w:sz="0" w:space="0" w:color="auto"/>
                <w:left w:val="none" w:sz="0" w:space="0" w:color="auto"/>
                <w:bottom w:val="none" w:sz="0" w:space="0" w:color="auto"/>
                <w:right w:val="none" w:sz="0" w:space="0" w:color="auto"/>
              </w:divBdr>
              <w:divsChild>
                <w:div w:id="161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70904">
      <w:bodyDiv w:val="1"/>
      <w:marLeft w:val="0"/>
      <w:marRight w:val="0"/>
      <w:marTop w:val="0"/>
      <w:marBottom w:val="0"/>
      <w:divBdr>
        <w:top w:val="none" w:sz="0" w:space="0" w:color="auto"/>
        <w:left w:val="none" w:sz="0" w:space="0" w:color="auto"/>
        <w:bottom w:val="none" w:sz="0" w:space="0" w:color="auto"/>
        <w:right w:val="none" w:sz="0" w:space="0" w:color="auto"/>
      </w:divBdr>
      <w:divsChild>
        <w:div w:id="1768620751">
          <w:marLeft w:val="0"/>
          <w:marRight w:val="0"/>
          <w:marTop w:val="0"/>
          <w:marBottom w:val="0"/>
          <w:divBdr>
            <w:top w:val="none" w:sz="0" w:space="0" w:color="auto"/>
            <w:left w:val="none" w:sz="0" w:space="0" w:color="auto"/>
            <w:bottom w:val="none" w:sz="0" w:space="0" w:color="auto"/>
            <w:right w:val="none" w:sz="0" w:space="0" w:color="auto"/>
          </w:divBdr>
        </w:div>
      </w:divsChild>
    </w:div>
    <w:div w:id="1005403150">
      <w:bodyDiv w:val="1"/>
      <w:marLeft w:val="0"/>
      <w:marRight w:val="0"/>
      <w:marTop w:val="0"/>
      <w:marBottom w:val="0"/>
      <w:divBdr>
        <w:top w:val="none" w:sz="0" w:space="0" w:color="auto"/>
        <w:left w:val="none" w:sz="0" w:space="0" w:color="auto"/>
        <w:bottom w:val="none" w:sz="0" w:space="0" w:color="auto"/>
        <w:right w:val="none" w:sz="0" w:space="0" w:color="auto"/>
      </w:divBdr>
      <w:divsChild>
        <w:div w:id="1859461419">
          <w:marLeft w:val="0"/>
          <w:marRight w:val="0"/>
          <w:marTop w:val="0"/>
          <w:marBottom w:val="0"/>
          <w:divBdr>
            <w:top w:val="none" w:sz="0" w:space="0" w:color="auto"/>
            <w:left w:val="none" w:sz="0" w:space="0" w:color="auto"/>
            <w:bottom w:val="none" w:sz="0" w:space="0" w:color="auto"/>
            <w:right w:val="none" w:sz="0" w:space="0" w:color="auto"/>
          </w:divBdr>
        </w:div>
        <w:div w:id="1883055306">
          <w:marLeft w:val="0"/>
          <w:marRight w:val="0"/>
          <w:marTop w:val="0"/>
          <w:marBottom w:val="0"/>
          <w:divBdr>
            <w:top w:val="none" w:sz="0" w:space="0" w:color="auto"/>
            <w:left w:val="none" w:sz="0" w:space="0" w:color="auto"/>
            <w:bottom w:val="none" w:sz="0" w:space="0" w:color="auto"/>
            <w:right w:val="none" w:sz="0" w:space="0" w:color="auto"/>
          </w:divBdr>
        </w:div>
        <w:div w:id="1733194468">
          <w:marLeft w:val="0"/>
          <w:marRight w:val="0"/>
          <w:marTop w:val="0"/>
          <w:marBottom w:val="0"/>
          <w:divBdr>
            <w:top w:val="none" w:sz="0" w:space="0" w:color="auto"/>
            <w:left w:val="none" w:sz="0" w:space="0" w:color="auto"/>
            <w:bottom w:val="none" w:sz="0" w:space="0" w:color="auto"/>
            <w:right w:val="none" w:sz="0" w:space="0" w:color="auto"/>
          </w:divBdr>
        </w:div>
        <w:div w:id="778178203">
          <w:marLeft w:val="0"/>
          <w:marRight w:val="0"/>
          <w:marTop w:val="0"/>
          <w:marBottom w:val="0"/>
          <w:divBdr>
            <w:top w:val="none" w:sz="0" w:space="0" w:color="auto"/>
            <w:left w:val="none" w:sz="0" w:space="0" w:color="auto"/>
            <w:bottom w:val="none" w:sz="0" w:space="0" w:color="auto"/>
            <w:right w:val="none" w:sz="0" w:space="0" w:color="auto"/>
          </w:divBdr>
        </w:div>
        <w:div w:id="1667049201">
          <w:marLeft w:val="0"/>
          <w:marRight w:val="0"/>
          <w:marTop w:val="0"/>
          <w:marBottom w:val="0"/>
          <w:divBdr>
            <w:top w:val="none" w:sz="0" w:space="0" w:color="auto"/>
            <w:left w:val="none" w:sz="0" w:space="0" w:color="auto"/>
            <w:bottom w:val="none" w:sz="0" w:space="0" w:color="auto"/>
            <w:right w:val="none" w:sz="0" w:space="0" w:color="auto"/>
          </w:divBdr>
        </w:div>
        <w:div w:id="66269084">
          <w:marLeft w:val="0"/>
          <w:marRight w:val="0"/>
          <w:marTop w:val="0"/>
          <w:marBottom w:val="0"/>
          <w:divBdr>
            <w:top w:val="none" w:sz="0" w:space="0" w:color="auto"/>
            <w:left w:val="none" w:sz="0" w:space="0" w:color="auto"/>
            <w:bottom w:val="none" w:sz="0" w:space="0" w:color="auto"/>
            <w:right w:val="none" w:sz="0" w:space="0" w:color="auto"/>
          </w:divBdr>
        </w:div>
        <w:div w:id="453712740">
          <w:marLeft w:val="0"/>
          <w:marRight w:val="0"/>
          <w:marTop w:val="0"/>
          <w:marBottom w:val="0"/>
          <w:divBdr>
            <w:top w:val="none" w:sz="0" w:space="0" w:color="auto"/>
            <w:left w:val="none" w:sz="0" w:space="0" w:color="auto"/>
            <w:bottom w:val="none" w:sz="0" w:space="0" w:color="auto"/>
            <w:right w:val="none" w:sz="0" w:space="0" w:color="auto"/>
          </w:divBdr>
        </w:div>
        <w:div w:id="1516964381">
          <w:marLeft w:val="0"/>
          <w:marRight w:val="0"/>
          <w:marTop w:val="0"/>
          <w:marBottom w:val="0"/>
          <w:divBdr>
            <w:top w:val="none" w:sz="0" w:space="0" w:color="auto"/>
            <w:left w:val="none" w:sz="0" w:space="0" w:color="auto"/>
            <w:bottom w:val="none" w:sz="0" w:space="0" w:color="auto"/>
            <w:right w:val="none" w:sz="0" w:space="0" w:color="auto"/>
          </w:divBdr>
        </w:div>
        <w:div w:id="2115325808">
          <w:marLeft w:val="0"/>
          <w:marRight w:val="0"/>
          <w:marTop w:val="0"/>
          <w:marBottom w:val="0"/>
          <w:divBdr>
            <w:top w:val="none" w:sz="0" w:space="0" w:color="auto"/>
            <w:left w:val="none" w:sz="0" w:space="0" w:color="auto"/>
            <w:bottom w:val="none" w:sz="0" w:space="0" w:color="auto"/>
            <w:right w:val="none" w:sz="0" w:space="0" w:color="auto"/>
          </w:divBdr>
        </w:div>
        <w:div w:id="721372685">
          <w:marLeft w:val="0"/>
          <w:marRight w:val="0"/>
          <w:marTop w:val="0"/>
          <w:marBottom w:val="0"/>
          <w:divBdr>
            <w:top w:val="none" w:sz="0" w:space="0" w:color="auto"/>
            <w:left w:val="none" w:sz="0" w:space="0" w:color="auto"/>
            <w:bottom w:val="none" w:sz="0" w:space="0" w:color="auto"/>
            <w:right w:val="none" w:sz="0" w:space="0" w:color="auto"/>
          </w:divBdr>
        </w:div>
        <w:div w:id="1970477957">
          <w:marLeft w:val="0"/>
          <w:marRight w:val="0"/>
          <w:marTop w:val="0"/>
          <w:marBottom w:val="0"/>
          <w:divBdr>
            <w:top w:val="none" w:sz="0" w:space="0" w:color="auto"/>
            <w:left w:val="none" w:sz="0" w:space="0" w:color="auto"/>
            <w:bottom w:val="none" w:sz="0" w:space="0" w:color="auto"/>
            <w:right w:val="none" w:sz="0" w:space="0" w:color="auto"/>
          </w:divBdr>
        </w:div>
      </w:divsChild>
    </w:div>
    <w:div w:id="1154222479">
      <w:bodyDiv w:val="1"/>
      <w:marLeft w:val="0"/>
      <w:marRight w:val="0"/>
      <w:marTop w:val="0"/>
      <w:marBottom w:val="0"/>
      <w:divBdr>
        <w:top w:val="none" w:sz="0" w:space="0" w:color="auto"/>
        <w:left w:val="none" w:sz="0" w:space="0" w:color="auto"/>
        <w:bottom w:val="none" w:sz="0" w:space="0" w:color="auto"/>
        <w:right w:val="none" w:sz="0" w:space="0" w:color="auto"/>
      </w:divBdr>
      <w:divsChild>
        <w:div w:id="1286085269">
          <w:marLeft w:val="0"/>
          <w:marRight w:val="0"/>
          <w:marTop w:val="0"/>
          <w:marBottom w:val="0"/>
          <w:divBdr>
            <w:top w:val="none" w:sz="0" w:space="0" w:color="auto"/>
            <w:left w:val="none" w:sz="0" w:space="0" w:color="auto"/>
            <w:bottom w:val="none" w:sz="0" w:space="0" w:color="auto"/>
            <w:right w:val="none" w:sz="0" w:space="0" w:color="auto"/>
          </w:divBdr>
          <w:divsChild>
            <w:div w:id="1986228974">
              <w:marLeft w:val="0"/>
              <w:marRight w:val="0"/>
              <w:marTop w:val="0"/>
              <w:marBottom w:val="0"/>
              <w:divBdr>
                <w:top w:val="none" w:sz="0" w:space="0" w:color="auto"/>
                <w:left w:val="none" w:sz="0" w:space="0" w:color="auto"/>
                <w:bottom w:val="none" w:sz="0" w:space="0" w:color="auto"/>
                <w:right w:val="none" w:sz="0" w:space="0" w:color="auto"/>
              </w:divBdr>
              <w:divsChild>
                <w:div w:id="6524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20046">
      <w:bodyDiv w:val="1"/>
      <w:marLeft w:val="0"/>
      <w:marRight w:val="0"/>
      <w:marTop w:val="0"/>
      <w:marBottom w:val="0"/>
      <w:divBdr>
        <w:top w:val="none" w:sz="0" w:space="0" w:color="auto"/>
        <w:left w:val="none" w:sz="0" w:space="0" w:color="auto"/>
        <w:bottom w:val="none" w:sz="0" w:space="0" w:color="auto"/>
        <w:right w:val="none" w:sz="0" w:space="0" w:color="auto"/>
      </w:divBdr>
      <w:divsChild>
        <w:div w:id="884559009">
          <w:marLeft w:val="0"/>
          <w:marRight w:val="0"/>
          <w:marTop w:val="0"/>
          <w:marBottom w:val="0"/>
          <w:divBdr>
            <w:top w:val="none" w:sz="0" w:space="0" w:color="auto"/>
            <w:left w:val="none" w:sz="0" w:space="0" w:color="auto"/>
            <w:bottom w:val="none" w:sz="0" w:space="0" w:color="auto"/>
            <w:right w:val="none" w:sz="0" w:space="0" w:color="auto"/>
          </w:divBdr>
        </w:div>
      </w:divsChild>
    </w:div>
    <w:div w:id="1246768977">
      <w:bodyDiv w:val="1"/>
      <w:marLeft w:val="0"/>
      <w:marRight w:val="0"/>
      <w:marTop w:val="0"/>
      <w:marBottom w:val="0"/>
      <w:divBdr>
        <w:top w:val="none" w:sz="0" w:space="0" w:color="auto"/>
        <w:left w:val="none" w:sz="0" w:space="0" w:color="auto"/>
        <w:bottom w:val="none" w:sz="0" w:space="0" w:color="auto"/>
        <w:right w:val="none" w:sz="0" w:space="0" w:color="auto"/>
      </w:divBdr>
      <w:divsChild>
        <w:div w:id="986087191">
          <w:marLeft w:val="0"/>
          <w:marRight w:val="0"/>
          <w:marTop w:val="0"/>
          <w:marBottom w:val="0"/>
          <w:divBdr>
            <w:top w:val="none" w:sz="0" w:space="0" w:color="auto"/>
            <w:left w:val="none" w:sz="0" w:space="0" w:color="auto"/>
            <w:bottom w:val="none" w:sz="0" w:space="0" w:color="auto"/>
            <w:right w:val="none" w:sz="0" w:space="0" w:color="auto"/>
          </w:divBdr>
          <w:divsChild>
            <w:div w:id="742216121">
              <w:marLeft w:val="0"/>
              <w:marRight w:val="0"/>
              <w:marTop w:val="0"/>
              <w:marBottom w:val="0"/>
              <w:divBdr>
                <w:top w:val="none" w:sz="0" w:space="0" w:color="auto"/>
                <w:left w:val="none" w:sz="0" w:space="0" w:color="auto"/>
                <w:bottom w:val="none" w:sz="0" w:space="0" w:color="auto"/>
                <w:right w:val="none" w:sz="0" w:space="0" w:color="auto"/>
              </w:divBdr>
              <w:divsChild>
                <w:div w:id="1849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3936">
      <w:bodyDiv w:val="1"/>
      <w:marLeft w:val="0"/>
      <w:marRight w:val="0"/>
      <w:marTop w:val="0"/>
      <w:marBottom w:val="0"/>
      <w:divBdr>
        <w:top w:val="none" w:sz="0" w:space="0" w:color="auto"/>
        <w:left w:val="none" w:sz="0" w:space="0" w:color="auto"/>
        <w:bottom w:val="none" w:sz="0" w:space="0" w:color="auto"/>
        <w:right w:val="none" w:sz="0" w:space="0" w:color="auto"/>
      </w:divBdr>
      <w:divsChild>
        <w:div w:id="995568925">
          <w:marLeft w:val="0"/>
          <w:marRight w:val="0"/>
          <w:marTop w:val="0"/>
          <w:marBottom w:val="0"/>
          <w:divBdr>
            <w:top w:val="none" w:sz="0" w:space="0" w:color="auto"/>
            <w:left w:val="none" w:sz="0" w:space="0" w:color="auto"/>
            <w:bottom w:val="none" w:sz="0" w:space="0" w:color="auto"/>
            <w:right w:val="none" w:sz="0" w:space="0" w:color="auto"/>
          </w:divBdr>
          <w:divsChild>
            <w:div w:id="196160333">
              <w:marLeft w:val="0"/>
              <w:marRight w:val="0"/>
              <w:marTop w:val="0"/>
              <w:marBottom w:val="0"/>
              <w:divBdr>
                <w:top w:val="none" w:sz="0" w:space="0" w:color="auto"/>
                <w:left w:val="none" w:sz="0" w:space="0" w:color="auto"/>
                <w:bottom w:val="none" w:sz="0" w:space="0" w:color="auto"/>
                <w:right w:val="none" w:sz="0" w:space="0" w:color="auto"/>
              </w:divBdr>
              <w:divsChild>
                <w:div w:id="19352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59715">
      <w:bodyDiv w:val="1"/>
      <w:marLeft w:val="0"/>
      <w:marRight w:val="0"/>
      <w:marTop w:val="0"/>
      <w:marBottom w:val="0"/>
      <w:divBdr>
        <w:top w:val="none" w:sz="0" w:space="0" w:color="auto"/>
        <w:left w:val="none" w:sz="0" w:space="0" w:color="auto"/>
        <w:bottom w:val="none" w:sz="0" w:space="0" w:color="auto"/>
        <w:right w:val="none" w:sz="0" w:space="0" w:color="auto"/>
      </w:divBdr>
      <w:divsChild>
        <w:div w:id="958536581">
          <w:marLeft w:val="0"/>
          <w:marRight w:val="0"/>
          <w:marTop w:val="0"/>
          <w:marBottom w:val="0"/>
          <w:divBdr>
            <w:top w:val="none" w:sz="0" w:space="0" w:color="auto"/>
            <w:left w:val="none" w:sz="0" w:space="0" w:color="auto"/>
            <w:bottom w:val="none" w:sz="0" w:space="0" w:color="auto"/>
            <w:right w:val="none" w:sz="0" w:space="0" w:color="auto"/>
          </w:divBdr>
        </w:div>
      </w:divsChild>
    </w:div>
    <w:div w:id="1496385689">
      <w:bodyDiv w:val="1"/>
      <w:marLeft w:val="0"/>
      <w:marRight w:val="0"/>
      <w:marTop w:val="0"/>
      <w:marBottom w:val="0"/>
      <w:divBdr>
        <w:top w:val="none" w:sz="0" w:space="0" w:color="auto"/>
        <w:left w:val="none" w:sz="0" w:space="0" w:color="auto"/>
        <w:bottom w:val="none" w:sz="0" w:space="0" w:color="auto"/>
        <w:right w:val="none" w:sz="0" w:space="0" w:color="auto"/>
      </w:divBdr>
      <w:divsChild>
        <w:div w:id="896358949">
          <w:marLeft w:val="0"/>
          <w:marRight w:val="0"/>
          <w:marTop w:val="0"/>
          <w:marBottom w:val="0"/>
          <w:divBdr>
            <w:top w:val="none" w:sz="0" w:space="0" w:color="auto"/>
            <w:left w:val="none" w:sz="0" w:space="0" w:color="auto"/>
            <w:bottom w:val="none" w:sz="0" w:space="0" w:color="auto"/>
            <w:right w:val="none" w:sz="0" w:space="0" w:color="auto"/>
          </w:divBdr>
          <w:divsChild>
            <w:div w:id="1164736004">
              <w:marLeft w:val="0"/>
              <w:marRight w:val="0"/>
              <w:marTop w:val="0"/>
              <w:marBottom w:val="0"/>
              <w:divBdr>
                <w:top w:val="none" w:sz="0" w:space="0" w:color="auto"/>
                <w:left w:val="none" w:sz="0" w:space="0" w:color="auto"/>
                <w:bottom w:val="none" w:sz="0" w:space="0" w:color="auto"/>
                <w:right w:val="none" w:sz="0" w:space="0" w:color="auto"/>
              </w:divBdr>
              <w:divsChild>
                <w:div w:id="2033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6842">
      <w:bodyDiv w:val="1"/>
      <w:marLeft w:val="0"/>
      <w:marRight w:val="0"/>
      <w:marTop w:val="0"/>
      <w:marBottom w:val="0"/>
      <w:divBdr>
        <w:top w:val="none" w:sz="0" w:space="0" w:color="auto"/>
        <w:left w:val="none" w:sz="0" w:space="0" w:color="auto"/>
        <w:bottom w:val="none" w:sz="0" w:space="0" w:color="auto"/>
        <w:right w:val="none" w:sz="0" w:space="0" w:color="auto"/>
      </w:divBdr>
      <w:divsChild>
        <w:div w:id="2015955948">
          <w:marLeft w:val="0"/>
          <w:marRight w:val="0"/>
          <w:marTop w:val="0"/>
          <w:marBottom w:val="0"/>
          <w:divBdr>
            <w:top w:val="none" w:sz="0" w:space="0" w:color="auto"/>
            <w:left w:val="none" w:sz="0" w:space="0" w:color="auto"/>
            <w:bottom w:val="none" w:sz="0" w:space="0" w:color="auto"/>
            <w:right w:val="none" w:sz="0" w:space="0" w:color="auto"/>
          </w:divBdr>
          <w:divsChild>
            <w:div w:id="1442337951">
              <w:marLeft w:val="0"/>
              <w:marRight w:val="0"/>
              <w:marTop w:val="0"/>
              <w:marBottom w:val="0"/>
              <w:divBdr>
                <w:top w:val="none" w:sz="0" w:space="0" w:color="auto"/>
                <w:left w:val="none" w:sz="0" w:space="0" w:color="auto"/>
                <w:bottom w:val="none" w:sz="0" w:space="0" w:color="auto"/>
                <w:right w:val="none" w:sz="0" w:space="0" w:color="auto"/>
              </w:divBdr>
              <w:divsChild>
                <w:div w:id="906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72891">
      <w:bodyDiv w:val="1"/>
      <w:marLeft w:val="0"/>
      <w:marRight w:val="0"/>
      <w:marTop w:val="0"/>
      <w:marBottom w:val="0"/>
      <w:divBdr>
        <w:top w:val="none" w:sz="0" w:space="0" w:color="auto"/>
        <w:left w:val="none" w:sz="0" w:space="0" w:color="auto"/>
        <w:bottom w:val="none" w:sz="0" w:space="0" w:color="auto"/>
        <w:right w:val="none" w:sz="0" w:space="0" w:color="auto"/>
      </w:divBdr>
      <w:divsChild>
        <w:div w:id="1774934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11</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81</cp:revision>
  <cp:lastPrinted>2023-02-17T13:57:00Z</cp:lastPrinted>
  <dcterms:created xsi:type="dcterms:W3CDTF">2023-01-20T04:31:00Z</dcterms:created>
  <dcterms:modified xsi:type="dcterms:W3CDTF">2023-02-17T13:58:00Z</dcterms:modified>
</cp:coreProperties>
</file>