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33C7" w14:textId="1D922A80" w:rsidR="00B0351C" w:rsidRDefault="00000000"/>
    <w:p w14:paraId="0B752999" w14:textId="28C995CB" w:rsidR="00D8631E" w:rsidRDefault="00D8631E"/>
    <w:p w14:paraId="588463F6" w14:textId="69FBBEB0" w:rsidR="00D8631E" w:rsidRDefault="00D8631E"/>
    <w:p w14:paraId="79CF5C79" w14:textId="0EA6BF35" w:rsidR="00D8631E" w:rsidRPr="00C64CB3" w:rsidRDefault="00602774" w:rsidP="00D8631E">
      <w:pPr>
        <w:jc w:val="center"/>
        <w:rPr>
          <w:b/>
          <w:bCs/>
          <w:sz w:val="36"/>
          <w:szCs w:val="36"/>
        </w:rPr>
      </w:pPr>
      <w:r w:rsidRPr="00C64CB3">
        <w:rPr>
          <w:b/>
          <w:bCs/>
          <w:sz w:val="36"/>
          <w:szCs w:val="36"/>
        </w:rPr>
        <w:t xml:space="preserve">Lab </w:t>
      </w:r>
      <w:r w:rsidR="00C64CB3" w:rsidRPr="00C64CB3">
        <w:rPr>
          <w:b/>
          <w:bCs/>
          <w:sz w:val="36"/>
          <w:szCs w:val="36"/>
        </w:rPr>
        <w:t>7</w:t>
      </w:r>
      <w:r w:rsidRPr="00C64CB3">
        <w:rPr>
          <w:b/>
          <w:bCs/>
          <w:sz w:val="36"/>
          <w:szCs w:val="36"/>
        </w:rPr>
        <w:t xml:space="preserve">: </w:t>
      </w:r>
      <w:r w:rsidR="00C64CB3" w:rsidRPr="00C64CB3">
        <w:rPr>
          <w:b/>
          <w:bCs/>
          <w:sz w:val="36"/>
          <w:szCs w:val="36"/>
        </w:rPr>
        <w:t>Common-Source N-Channel MOSFET Voltage Amplifier</w:t>
      </w:r>
    </w:p>
    <w:p w14:paraId="0DEB22CE" w14:textId="5D1BB895" w:rsidR="00D8631E" w:rsidRDefault="00D8631E" w:rsidP="00D8631E">
      <w:pPr>
        <w:jc w:val="center"/>
        <w:rPr>
          <w:sz w:val="28"/>
          <w:szCs w:val="28"/>
        </w:rPr>
      </w:pPr>
      <w:r>
        <w:rPr>
          <w:sz w:val="28"/>
          <w:szCs w:val="28"/>
        </w:rPr>
        <w:t>EE 3310L</w:t>
      </w:r>
    </w:p>
    <w:p w14:paraId="0B852118" w14:textId="74F35F70" w:rsidR="00D8631E" w:rsidRDefault="00D8631E" w:rsidP="00D8631E">
      <w:pPr>
        <w:jc w:val="center"/>
        <w:rPr>
          <w:sz w:val="28"/>
          <w:szCs w:val="28"/>
        </w:rPr>
      </w:pPr>
      <w:r>
        <w:rPr>
          <w:sz w:val="28"/>
          <w:szCs w:val="28"/>
        </w:rPr>
        <w:t>Spring 2023</w:t>
      </w:r>
    </w:p>
    <w:p w14:paraId="37A14419" w14:textId="40BE4906" w:rsidR="00D8631E" w:rsidRDefault="00D8631E" w:rsidP="00D8631E">
      <w:pPr>
        <w:jc w:val="center"/>
        <w:rPr>
          <w:sz w:val="28"/>
          <w:szCs w:val="28"/>
        </w:rPr>
      </w:pPr>
    </w:p>
    <w:p w14:paraId="5F045221" w14:textId="43CFABDB" w:rsidR="00D8631E" w:rsidRDefault="00D8631E" w:rsidP="00D8631E">
      <w:pPr>
        <w:jc w:val="center"/>
        <w:rPr>
          <w:sz w:val="28"/>
          <w:szCs w:val="28"/>
        </w:rPr>
      </w:pPr>
    </w:p>
    <w:p w14:paraId="1100D1AB" w14:textId="6778502E" w:rsidR="00D8631E" w:rsidRDefault="00D8631E" w:rsidP="00D8631E">
      <w:pPr>
        <w:jc w:val="center"/>
        <w:rPr>
          <w:sz w:val="28"/>
          <w:szCs w:val="28"/>
        </w:rPr>
      </w:pPr>
    </w:p>
    <w:p w14:paraId="0DA8E45C" w14:textId="31060675" w:rsidR="00D8631E" w:rsidRPr="00A3459A" w:rsidRDefault="00D8631E" w:rsidP="00D8631E">
      <w:pPr>
        <w:jc w:val="center"/>
        <w:rPr>
          <w:sz w:val="28"/>
          <w:szCs w:val="28"/>
        </w:rPr>
      </w:pPr>
      <w:r w:rsidRPr="00A3459A">
        <w:rPr>
          <w:sz w:val="28"/>
          <w:szCs w:val="28"/>
        </w:rPr>
        <w:t>Alex Yeoh</w:t>
      </w:r>
    </w:p>
    <w:p w14:paraId="4F32840E" w14:textId="3A8DC158" w:rsidR="00D8631E" w:rsidRDefault="00A95A02" w:rsidP="00D8631E">
      <w:pPr>
        <w:jc w:val="center"/>
        <w:rPr>
          <w:sz w:val="28"/>
          <w:szCs w:val="28"/>
        </w:rPr>
      </w:pPr>
      <w:proofErr w:type="spellStart"/>
      <w:r>
        <w:rPr>
          <w:sz w:val="28"/>
          <w:szCs w:val="28"/>
        </w:rPr>
        <w:t>Cauy</w:t>
      </w:r>
      <w:proofErr w:type="spellEnd"/>
      <w:r>
        <w:rPr>
          <w:sz w:val="28"/>
          <w:szCs w:val="28"/>
        </w:rPr>
        <w:t xml:space="preserve"> Gibson</w:t>
      </w:r>
    </w:p>
    <w:p w14:paraId="02F139B4" w14:textId="7B3F4E88" w:rsidR="00D8631E" w:rsidRDefault="00D8631E" w:rsidP="00D8631E">
      <w:pPr>
        <w:jc w:val="center"/>
        <w:rPr>
          <w:sz w:val="28"/>
          <w:szCs w:val="28"/>
        </w:rPr>
      </w:pPr>
    </w:p>
    <w:p w14:paraId="46B4B4B0" w14:textId="406F3DBF" w:rsidR="00D8631E" w:rsidRDefault="00D8631E" w:rsidP="00D8631E">
      <w:pPr>
        <w:jc w:val="center"/>
        <w:rPr>
          <w:sz w:val="28"/>
          <w:szCs w:val="28"/>
        </w:rPr>
      </w:pPr>
      <w:r>
        <w:rPr>
          <w:sz w:val="28"/>
          <w:szCs w:val="28"/>
        </w:rPr>
        <w:t>Submitted to TA:</w:t>
      </w:r>
      <w:r w:rsidR="00602774">
        <w:rPr>
          <w:sz w:val="28"/>
          <w:szCs w:val="28"/>
        </w:rPr>
        <w:t xml:space="preserve"> C. Hicks</w:t>
      </w:r>
      <w:r w:rsidR="00602774">
        <w:rPr>
          <w:sz w:val="28"/>
          <w:szCs w:val="28"/>
        </w:rPr>
        <w:tab/>
      </w:r>
      <w:r w:rsidR="00602774">
        <w:rPr>
          <w:sz w:val="28"/>
          <w:szCs w:val="28"/>
        </w:rPr>
        <w:tab/>
      </w:r>
      <w:r w:rsidR="00C64CB3">
        <w:rPr>
          <w:sz w:val="28"/>
          <w:szCs w:val="28"/>
        </w:rPr>
        <w:t>Saturday</w:t>
      </w:r>
      <w:r>
        <w:rPr>
          <w:sz w:val="28"/>
          <w:szCs w:val="28"/>
        </w:rPr>
        <w:t xml:space="preserve"> </w:t>
      </w:r>
      <w:r w:rsidR="0037250F">
        <w:rPr>
          <w:sz w:val="28"/>
          <w:szCs w:val="28"/>
        </w:rPr>
        <w:t>11</w:t>
      </w:r>
      <w:r w:rsidR="001D1514">
        <w:rPr>
          <w:sz w:val="28"/>
          <w:szCs w:val="28"/>
        </w:rPr>
        <w:t>:0</w:t>
      </w:r>
      <w:r w:rsidR="00AB126C">
        <w:rPr>
          <w:sz w:val="28"/>
          <w:szCs w:val="28"/>
        </w:rPr>
        <w:t>7</w:t>
      </w:r>
      <w:r w:rsidR="00044BF4">
        <w:rPr>
          <w:sz w:val="28"/>
          <w:szCs w:val="28"/>
        </w:rPr>
        <w:t xml:space="preserve"> </w:t>
      </w:r>
      <w:r w:rsidR="00C64CB3">
        <w:rPr>
          <w:sz w:val="28"/>
          <w:szCs w:val="28"/>
        </w:rPr>
        <w:t>P</w:t>
      </w:r>
      <w:r w:rsidR="00602774">
        <w:rPr>
          <w:sz w:val="28"/>
          <w:szCs w:val="28"/>
        </w:rPr>
        <w:t>M</w:t>
      </w:r>
    </w:p>
    <w:p w14:paraId="13AA70B9" w14:textId="0CB32A79" w:rsidR="00D8631E" w:rsidRDefault="00D8631E" w:rsidP="00D8631E">
      <w:pPr>
        <w:jc w:val="center"/>
        <w:rPr>
          <w:sz w:val="28"/>
          <w:szCs w:val="28"/>
        </w:rPr>
      </w:pPr>
    </w:p>
    <w:p w14:paraId="50711F73" w14:textId="6807A6AD" w:rsidR="00D8631E" w:rsidRDefault="00D8631E" w:rsidP="00D8631E">
      <w:pPr>
        <w:jc w:val="center"/>
        <w:rPr>
          <w:sz w:val="28"/>
          <w:szCs w:val="28"/>
        </w:rPr>
      </w:pPr>
      <w:r>
        <w:rPr>
          <w:sz w:val="28"/>
          <w:szCs w:val="28"/>
        </w:rPr>
        <w:t>Date of Experiment: 0</w:t>
      </w:r>
      <w:r w:rsidR="005704F2">
        <w:rPr>
          <w:sz w:val="28"/>
          <w:szCs w:val="28"/>
        </w:rPr>
        <w:t>2</w:t>
      </w:r>
      <w:r>
        <w:rPr>
          <w:sz w:val="28"/>
          <w:szCs w:val="28"/>
        </w:rPr>
        <w:t>/</w:t>
      </w:r>
      <w:r w:rsidR="00C64CB3">
        <w:rPr>
          <w:sz w:val="28"/>
          <w:szCs w:val="28"/>
        </w:rPr>
        <w:t>24</w:t>
      </w:r>
      <w:r>
        <w:rPr>
          <w:sz w:val="28"/>
          <w:szCs w:val="28"/>
        </w:rPr>
        <w:t>/23</w:t>
      </w:r>
    </w:p>
    <w:p w14:paraId="6B7ECDFB" w14:textId="081559FC" w:rsidR="00D8631E" w:rsidRDefault="00D8631E" w:rsidP="00D8631E">
      <w:pPr>
        <w:jc w:val="center"/>
        <w:rPr>
          <w:sz w:val="28"/>
          <w:szCs w:val="28"/>
        </w:rPr>
      </w:pPr>
      <w:r>
        <w:rPr>
          <w:sz w:val="28"/>
          <w:szCs w:val="28"/>
        </w:rPr>
        <w:t>Date of Submission 0</w:t>
      </w:r>
      <w:r w:rsidR="00C64CB3">
        <w:rPr>
          <w:sz w:val="28"/>
          <w:szCs w:val="28"/>
        </w:rPr>
        <w:t>3</w:t>
      </w:r>
      <w:r>
        <w:rPr>
          <w:sz w:val="28"/>
          <w:szCs w:val="28"/>
        </w:rPr>
        <w:t>/</w:t>
      </w:r>
      <w:r w:rsidR="00C64CB3">
        <w:rPr>
          <w:sz w:val="28"/>
          <w:szCs w:val="28"/>
        </w:rPr>
        <w:t>11</w:t>
      </w:r>
      <w:r>
        <w:rPr>
          <w:sz w:val="28"/>
          <w:szCs w:val="28"/>
        </w:rPr>
        <w:t>/23</w:t>
      </w:r>
    </w:p>
    <w:p w14:paraId="32016DEB" w14:textId="7BE28BF0" w:rsidR="00D8631E" w:rsidRDefault="00D8631E" w:rsidP="00D8631E">
      <w:pPr>
        <w:jc w:val="center"/>
        <w:rPr>
          <w:sz w:val="28"/>
          <w:szCs w:val="28"/>
        </w:rPr>
      </w:pPr>
    </w:p>
    <w:p w14:paraId="3D1F5F8A" w14:textId="77A0F397" w:rsidR="00D8631E" w:rsidRDefault="00D8631E" w:rsidP="00D8631E">
      <w:pPr>
        <w:jc w:val="center"/>
        <w:rPr>
          <w:sz w:val="28"/>
          <w:szCs w:val="28"/>
        </w:rPr>
      </w:pPr>
    </w:p>
    <w:p w14:paraId="74ADEC7A" w14:textId="4F55F1A4" w:rsidR="00D8631E" w:rsidRDefault="00D8631E" w:rsidP="00D8631E">
      <w:pPr>
        <w:jc w:val="center"/>
        <w:rPr>
          <w:sz w:val="28"/>
          <w:szCs w:val="28"/>
        </w:rPr>
      </w:pPr>
    </w:p>
    <w:p w14:paraId="47FD7903" w14:textId="0DE66E8B" w:rsidR="00D8631E" w:rsidRDefault="00874811" w:rsidP="005D7D3B">
      <w:pPr>
        <w:pStyle w:val="ListParagraph"/>
        <w:numPr>
          <w:ilvl w:val="0"/>
          <w:numId w:val="1"/>
        </w:numPr>
        <w:jc w:val="both"/>
        <w:rPr>
          <w:b/>
          <w:bCs/>
          <w:sz w:val="36"/>
          <w:szCs w:val="36"/>
        </w:rPr>
      </w:pPr>
      <w:r>
        <w:rPr>
          <w:b/>
          <w:bCs/>
          <w:sz w:val="36"/>
          <w:szCs w:val="36"/>
        </w:rPr>
        <w:lastRenderedPageBreak/>
        <w:t>Introduction</w:t>
      </w:r>
    </w:p>
    <w:p w14:paraId="3C8D0E3C" w14:textId="739892A0" w:rsidR="00440456" w:rsidRDefault="00201453" w:rsidP="009C4D8E">
      <w:pPr>
        <w:ind w:firstLine="360"/>
        <w:jc w:val="both"/>
        <w:rPr>
          <w:sz w:val="28"/>
          <w:szCs w:val="28"/>
        </w:rPr>
      </w:pPr>
      <w:bookmarkStart w:id="0" w:name="OLE_LINK1"/>
      <w:r w:rsidRPr="00201453">
        <w:rPr>
          <w:sz w:val="28"/>
          <w:szCs w:val="28"/>
        </w:rPr>
        <w:t xml:space="preserve">The </w:t>
      </w:r>
      <w:r w:rsidR="00C64CB3" w:rsidRPr="00C64CB3">
        <w:rPr>
          <w:sz w:val="28"/>
          <w:szCs w:val="28"/>
        </w:rPr>
        <w:t>purpose of this lab is to construct and test a common-source voltage amplifier using a 2N7000 N-channel enhancement-type MOSFET</w:t>
      </w:r>
      <w:r w:rsidR="00C64CB3" w:rsidRPr="00C64CB3">
        <w:rPr>
          <w:sz w:val="28"/>
          <w:szCs w:val="28"/>
        </w:rPr>
        <w:t xml:space="preserve"> </w:t>
      </w:r>
      <w:r w:rsidR="00F55494">
        <w:rPr>
          <w:sz w:val="28"/>
          <w:szCs w:val="28"/>
        </w:rPr>
        <w:t>[1]</w:t>
      </w:r>
      <w:bookmarkEnd w:id="0"/>
      <w:r w:rsidR="00440456" w:rsidRPr="00440456">
        <w:rPr>
          <w:sz w:val="28"/>
          <w:szCs w:val="28"/>
        </w:rPr>
        <w:t>.</w:t>
      </w:r>
      <w:r w:rsidR="00F61BC0">
        <w:rPr>
          <w:sz w:val="28"/>
          <w:szCs w:val="28"/>
        </w:rPr>
        <w:t xml:space="preserve"> </w:t>
      </w:r>
      <w:r>
        <w:rPr>
          <w:sz w:val="28"/>
          <w:szCs w:val="28"/>
        </w:rPr>
        <w:t xml:space="preserve">A </w:t>
      </w:r>
      <w:r w:rsidR="00C64CB3">
        <w:rPr>
          <w:sz w:val="28"/>
          <w:szCs w:val="28"/>
        </w:rPr>
        <w:t>c</w:t>
      </w:r>
      <w:r w:rsidR="00C64CB3" w:rsidRPr="00C64CB3">
        <w:rPr>
          <w:sz w:val="28"/>
          <w:szCs w:val="28"/>
        </w:rPr>
        <w:t>ommon-</w:t>
      </w:r>
      <w:r w:rsidR="00C64CB3">
        <w:rPr>
          <w:sz w:val="28"/>
          <w:szCs w:val="28"/>
        </w:rPr>
        <w:t>s</w:t>
      </w:r>
      <w:r w:rsidR="00C64CB3" w:rsidRPr="00C64CB3">
        <w:rPr>
          <w:sz w:val="28"/>
          <w:szCs w:val="28"/>
        </w:rPr>
        <w:t>ource N-</w:t>
      </w:r>
      <w:proofErr w:type="spellStart"/>
      <w:r w:rsidR="00C64CB3">
        <w:rPr>
          <w:sz w:val="28"/>
          <w:szCs w:val="28"/>
        </w:rPr>
        <w:t>n</w:t>
      </w:r>
      <w:r w:rsidR="00C64CB3" w:rsidRPr="00C64CB3">
        <w:rPr>
          <w:sz w:val="28"/>
          <w:szCs w:val="28"/>
        </w:rPr>
        <w:t>hannel</w:t>
      </w:r>
      <w:proofErr w:type="spellEnd"/>
      <w:r w:rsidR="00C64CB3" w:rsidRPr="00C64CB3">
        <w:rPr>
          <w:sz w:val="28"/>
          <w:szCs w:val="28"/>
        </w:rPr>
        <w:t xml:space="preserve"> MOSFET </w:t>
      </w:r>
      <w:r w:rsidR="00C64CB3">
        <w:rPr>
          <w:sz w:val="28"/>
          <w:szCs w:val="28"/>
        </w:rPr>
        <w:t>v</w:t>
      </w:r>
      <w:r w:rsidR="00C64CB3" w:rsidRPr="00C64CB3">
        <w:rPr>
          <w:sz w:val="28"/>
          <w:szCs w:val="28"/>
        </w:rPr>
        <w:t xml:space="preserve">oltage </w:t>
      </w:r>
      <w:r w:rsidR="00C64CB3">
        <w:rPr>
          <w:sz w:val="28"/>
          <w:szCs w:val="28"/>
        </w:rPr>
        <w:t>a</w:t>
      </w:r>
      <w:r w:rsidR="00C64CB3" w:rsidRPr="00C64CB3">
        <w:rPr>
          <w:sz w:val="28"/>
          <w:szCs w:val="28"/>
        </w:rPr>
        <w:t>mplifier</w:t>
      </w:r>
      <w:r w:rsidR="00C64CB3">
        <w:rPr>
          <w:sz w:val="28"/>
          <w:szCs w:val="28"/>
        </w:rPr>
        <w:t xml:space="preserve"> </w:t>
      </w:r>
      <w:r>
        <w:rPr>
          <w:sz w:val="28"/>
          <w:szCs w:val="28"/>
        </w:rPr>
        <w:t xml:space="preserve">is </w:t>
      </w:r>
      <w:proofErr w:type="gramStart"/>
      <w:r>
        <w:rPr>
          <w:sz w:val="28"/>
          <w:szCs w:val="28"/>
        </w:rPr>
        <w:t>a</w:t>
      </w:r>
      <w:proofErr w:type="gramEnd"/>
      <w:r>
        <w:rPr>
          <w:sz w:val="28"/>
          <w:szCs w:val="28"/>
        </w:rPr>
        <w:t xml:space="preserve"> </w:t>
      </w:r>
      <w:r w:rsidR="00C64CB3">
        <w:rPr>
          <w:sz w:val="28"/>
          <w:szCs w:val="28"/>
        </w:rPr>
        <w:t>essentially a common-emitter NPN amplifier with the BJT replaced with a N-channel enhancement-type MOSFET</w:t>
      </w:r>
      <w:r>
        <w:rPr>
          <w:sz w:val="28"/>
          <w:szCs w:val="28"/>
        </w:rPr>
        <w:t xml:space="preserve">. </w:t>
      </w:r>
      <w:r w:rsidR="00167540">
        <w:rPr>
          <w:sz w:val="28"/>
          <w:szCs w:val="28"/>
        </w:rPr>
        <w:t xml:space="preserve">The different transistor is important because the N-channel enhancement-type MOSFET does not have any gate voltage which </w:t>
      </w:r>
      <w:r w:rsidR="002231B2">
        <w:rPr>
          <w:sz w:val="28"/>
          <w:szCs w:val="28"/>
        </w:rPr>
        <w:t>removes any concern about ß and allows for much larger input resistances</w:t>
      </w:r>
      <w:r w:rsidR="00167540">
        <w:rPr>
          <w:sz w:val="28"/>
          <w:szCs w:val="28"/>
        </w:rPr>
        <w:t xml:space="preserve">. </w:t>
      </w:r>
      <w:r w:rsidR="004037CB">
        <w:rPr>
          <w:sz w:val="28"/>
          <w:szCs w:val="28"/>
        </w:rPr>
        <w:t xml:space="preserve">The DC values of the circuit can be measured separately from any portion with a capacitor between them the transistor due to capacitors acting like open circuits with DC. </w:t>
      </w:r>
    </w:p>
    <w:p w14:paraId="650E461F" w14:textId="77777777" w:rsidR="00440456" w:rsidRPr="005D7D3B" w:rsidRDefault="00440456" w:rsidP="00440456">
      <w:pPr>
        <w:ind w:firstLine="720"/>
        <w:jc w:val="both"/>
        <w:rPr>
          <w:sz w:val="28"/>
          <w:szCs w:val="28"/>
        </w:rPr>
      </w:pPr>
    </w:p>
    <w:p w14:paraId="2CFB936D" w14:textId="619EF986" w:rsidR="00874811" w:rsidRDefault="00874811" w:rsidP="005D7D3B">
      <w:pPr>
        <w:pStyle w:val="ListParagraph"/>
        <w:numPr>
          <w:ilvl w:val="0"/>
          <w:numId w:val="1"/>
        </w:numPr>
        <w:jc w:val="both"/>
        <w:rPr>
          <w:b/>
          <w:bCs/>
          <w:sz w:val="36"/>
          <w:szCs w:val="36"/>
        </w:rPr>
      </w:pPr>
      <w:r>
        <w:rPr>
          <w:b/>
          <w:bCs/>
          <w:sz w:val="36"/>
          <w:szCs w:val="36"/>
        </w:rPr>
        <w:t>Experimental Methodology</w:t>
      </w:r>
      <w:r w:rsidR="00B02594">
        <w:rPr>
          <w:b/>
          <w:bCs/>
          <w:sz w:val="36"/>
          <w:szCs w:val="36"/>
        </w:rPr>
        <w:t xml:space="preserve"> [1]</w:t>
      </w:r>
    </w:p>
    <w:p w14:paraId="0848583C" w14:textId="3F3E04C7" w:rsidR="004926C5" w:rsidRPr="004926C5" w:rsidRDefault="004926C5" w:rsidP="004926C5">
      <w:pPr>
        <w:ind w:firstLine="360"/>
        <w:rPr>
          <w:rFonts w:cstheme="minorHAnsi"/>
          <w:sz w:val="28"/>
          <w:szCs w:val="28"/>
        </w:rPr>
      </w:pPr>
      <w:r w:rsidRPr="004926C5">
        <w:rPr>
          <w:rFonts w:cstheme="minorHAnsi"/>
          <w:sz w:val="28"/>
          <w:szCs w:val="28"/>
        </w:rPr>
        <w:t>The first step of the experiment is constructing the circuit following figure 1 below</w:t>
      </w:r>
      <w:r>
        <w:rPr>
          <w:rFonts w:cstheme="minorHAnsi"/>
          <w:sz w:val="28"/>
          <w:szCs w:val="28"/>
        </w:rPr>
        <w:t>.</w:t>
      </w:r>
    </w:p>
    <w:p w14:paraId="27F2BAA0" w14:textId="73120F93" w:rsidR="004926C5" w:rsidRPr="00F11F2C" w:rsidRDefault="002231B2" w:rsidP="00F11F2C">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6EC785C" wp14:editId="0679D3EB">
            <wp:extent cx="3357982" cy="2587083"/>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2759" cy="2698623"/>
                    </a:xfrm>
                    <a:prstGeom prst="rect">
                      <a:avLst/>
                    </a:prstGeom>
                  </pic:spPr>
                </pic:pic>
              </a:graphicData>
            </a:graphic>
          </wp:inline>
        </w:drawing>
      </w:r>
    </w:p>
    <w:p w14:paraId="6D4BA023" w14:textId="12C5E395" w:rsidR="004926C5" w:rsidRDefault="004926C5" w:rsidP="004926C5">
      <w:pPr>
        <w:ind w:firstLine="360"/>
        <w:jc w:val="center"/>
        <w:rPr>
          <w:rFonts w:cstheme="minorHAnsi"/>
          <w:sz w:val="28"/>
          <w:szCs w:val="28"/>
        </w:rPr>
      </w:pPr>
      <w:r>
        <w:rPr>
          <w:rFonts w:cstheme="minorHAnsi"/>
          <w:sz w:val="28"/>
          <w:szCs w:val="28"/>
        </w:rPr>
        <w:t xml:space="preserve">Figure 1: </w:t>
      </w:r>
      <w:r w:rsidR="00093605">
        <w:rPr>
          <w:rFonts w:cstheme="minorHAnsi"/>
          <w:sz w:val="28"/>
          <w:szCs w:val="28"/>
        </w:rPr>
        <w:t>C</w:t>
      </w:r>
      <w:r>
        <w:rPr>
          <w:rFonts w:cstheme="minorHAnsi"/>
          <w:sz w:val="28"/>
          <w:szCs w:val="28"/>
        </w:rPr>
        <w:t>ommon-</w:t>
      </w:r>
      <w:r w:rsidR="00CA6A7B">
        <w:rPr>
          <w:rFonts w:cstheme="minorHAnsi"/>
          <w:sz w:val="28"/>
          <w:szCs w:val="28"/>
        </w:rPr>
        <w:t>e</w:t>
      </w:r>
      <w:r>
        <w:rPr>
          <w:rFonts w:cstheme="minorHAnsi"/>
          <w:sz w:val="28"/>
          <w:szCs w:val="28"/>
        </w:rPr>
        <w:t>mitter NPN voltage amplifier</w:t>
      </w:r>
    </w:p>
    <w:p w14:paraId="2019CF27" w14:textId="76F8437F" w:rsidR="00324B25" w:rsidRDefault="004926C5" w:rsidP="00810B2E">
      <w:pPr>
        <w:ind w:firstLine="360"/>
        <w:rPr>
          <w:rFonts w:cstheme="minorHAnsi"/>
          <w:sz w:val="28"/>
          <w:szCs w:val="28"/>
        </w:rPr>
      </w:pPr>
      <w:r>
        <w:rPr>
          <w:rFonts w:cstheme="minorHAnsi"/>
          <w:sz w:val="28"/>
          <w:szCs w:val="28"/>
        </w:rPr>
        <w:t>From the circuit</w:t>
      </w:r>
      <w:r w:rsidR="002231B2">
        <w:rPr>
          <w:rFonts w:cstheme="minorHAnsi"/>
          <w:sz w:val="28"/>
          <w:szCs w:val="28"/>
        </w:rPr>
        <w:t>, voltage at the gate, source and drain</w:t>
      </w:r>
      <w:r>
        <w:rPr>
          <w:rFonts w:cstheme="minorHAnsi"/>
          <w:sz w:val="28"/>
          <w:szCs w:val="28"/>
        </w:rPr>
        <w:t xml:space="preserve"> are measured.</w:t>
      </w:r>
      <w:r w:rsidR="00527037">
        <w:rPr>
          <w:rFonts w:cstheme="minorHAnsi"/>
          <w:sz w:val="28"/>
          <w:szCs w:val="28"/>
        </w:rPr>
        <w:t xml:space="preserve"> The voltage at the source terminal of the transistor should be approximately 1.8V.</w:t>
      </w:r>
    </w:p>
    <w:p w14:paraId="79042335" w14:textId="21DD62B1" w:rsidR="00E17852" w:rsidRPr="00324B25" w:rsidRDefault="00324B25" w:rsidP="00810B2E">
      <w:pPr>
        <w:ind w:firstLine="360"/>
        <w:rPr>
          <w:rFonts w:cstheme="minorHAnsi"/>
          <w:sz w:val="28"/>
          <w:szCs w:val="28"/>
        </w:rPr>
      </w:pPr>
      <w:r>
        <w:rPr>
          <w:rFonts w:cstheme="minorHAnsi"/>
          <w:sz w:val="28"/>
          <w:szCs w:val="28"/>
        </w:rPr>
        <w:t>The signal generator is then set to a 1V</w:t>
      </w:r>
      <w:r w:rsidRPr="00324B25">
        <w:rPr>
          <w:rFonts w:cstheme="minorHAnsi"/>
          <w:sz w:val="28"/>
          <w:szCs w:val="28"/>
          <w:vertAlign w:val="subscript"/>
        </w:rPr>
        <w:t>p-p</w:t>
      </w:r>
      <w:r>
        <w:rPr>
          <w:rFonts w:cstheme="minorHAnsi"/>
          <w:sz w:val="28"/>
          <w:szCs w:val="28"/>
          <w:vertAlign w:val="subscript"/>
        </w:rPr>
        <w:t xml:space="preserve"> </w:t>
      </w:r>
      <w:r>
        <w:rPr>
          <w:rFonts w:cstheme="minorHAnsi"/>
          <w:sz w:val="28"/>
          <w:szCs w:val="28"/>
        </w:rPr>
        <w:t>and 1kHZ sine wave.</w:t>
      </w:r>
      <w:r w:rsidR="006F4F0F">
        <w:rPr>
          <w:rFonts w:cstheme="minorHAnsi"/>
          <w:sz w:val="28"/>
          <w:szCs w:val="28"/>
        </w:rPr>
        <w:t xml:space="preserve"> The peak-to-peak output voltage is then measured. The frequency is then increased until the output has decreased by 3dB</w:t>
      </w:r>
      <w:r w:rsidR="00E66A4B">
        <w:rPr>
          <w:rFonts w:cstheme="minorHAnsi"/>
          <w:sz w:val="28"/>
          <w:szCs w:val="28"/>
        </w:rPr>
        <w:t>, the resulting frequency is written down as the upper cutoff frequency</w:t>
      </w:r>
      <w:r w:rsidR="006F4F0F">
        <w:rPr>
          <w:rFonts w:cstheme="minorHAnsi"/>
          <w:sz w:val="28"/>
          <w:szCs w:val="28"/>
        </w:rPr>
        <w:t>.</w:t>
      </w:r>
      <w:r w:rsidR="00E66A4B">
        <w:rPr>
          <w:rFonts w:cstheme="minorHAnsi"/>
          <w:sz w:val="28"/>
          <w:szCs w:val="28"/>
        </w:rPr>
        <w:t xml:space="preserve"> The frequency is then decreased until the output has also decreased by 3dB, the resulting frequency is written down as the lower cutoff frequency. </w:t>
      </w:r>
      <w:r w:rsidR="00E17852">
        <w:rPr>
          <w:rFonts w:cstheme="minorHAnsi"/>
          <w:sz w:val="28"/>
          <w:szCs w:val="28"/>
        </w:rPr>
        <w:t xml:space="preserve">The signal generator is then brought back to a frequency of 1kHz, and the peak-to-peak voltage is then increased until the output waveform is visibly clipping. </w:t>
      </w:r>
    </w:p>
    <w:p w14:paraId="4454D737" w14:textId="4EE5C4D6" w:rsidR="004926C5" w:rsidRPr="005D7D3B" w:rsidRDefault="004926C5" w:rsidP="00046323">
      <w:pPr>
        <w:jc w:val="both"/>
        <w:rPr>
          <w:sz w:val="28"/>
          <w:szCs w:val="28"/>
        </w:rPr>
      </w:pPr>
    </w:p>
    <w:p w14:paraId="7DABA091" w14:textId="44F55EC3" w:rsidR="00874811" w:rsidRDefault="00874811" w:rsidP="005D7D3B">
      <w:pPr>
        <w:pStyle w:val="ListParagraph"/>
        <w:numPr>
          <w:ilvl w:val="0"/>
          <w:numId w:val="1"/>
        </w:numPr>
        <w:jc w:val="both"/>
        <w:rPr>
          <w:b/>
          <w:bCs/>
          <w:sz w:val="36"/>
          <w:szCs w:val="36"/>
        </w:rPr>
      </w:pPr>
      <w:r>
        <w:rPr>
          <w:b/>
          <w:bCs/>
          <w:sz w:val="36"/>
          <w:szCs w:val="36"/>
        </w:rPr>
        <w:lastRenderedPageBreak/>
        <w:t>Results and Description</w:t>
      </w:r>
    </w:p>
    <w:p w14:paraId="2E564D01" w14:textId="26EFB67E" w:rsidR="00017765" w:rsidRDefault="00AE14F0" w:rsidP="00E902C2">
      <w:pPr>
        <w:ind w:firstLine="360"/>
        <w:jc w:val="both"/>
        <w:rPr>
          <w:sz w:val="28"/>
          <w:szCs w:val="28"/>
        </w:rPr>
      </w:pPr>
      <w:r>
        <w:rPr>
          <w:sz w:val="28"/>
          <w:szCs w:val="28"/>
        </w:rPr>
        <w:t xml:space="preserve">The measured </w:t>
      </w:r>
      <w:r w:rsidR="00527037">
        <w:rPr>
          <w:rFonts w:cstheme="minorHAnsi"/>
          <w:sz w:val="28"/>
          <w:szCs w:val="28"/>
        </w:rPr>
        <w:t>voltage</w:t>
      </w:r>
      <w:r w:rsidR="00527037">
        <w:rPr>
          <w:rFonts w:cstheme="minorHAnsi"/>
          <w:sz w:val="28"/>
          <w:szCs w:val="28"/>
        </w:rPr>
        <w:t>s</w:t>
      </w:r>
      <w:r w:rsidR="00527037">
        <w:rPr>
          <w:rFonts w:cstheme="minorHAnsi"/>
          <w:sz w:val="28"/>
          <w:szCs w:val="28"/>
        </w:rPr>
        <w:t xml:space="preserve"> at the gate, source and drain </w:t>
      </w:r>
      <w:r w:rsidR="00E902C2">
        <w:rPr>
          <w:sz w:val="28"/>
          <w:szCs w:val="28"/>
        </w:rPr>
        <w:t>in</w:t>
      </w:r>
      <w:r>
        <w:rPr>
          <w:sz w:val="28"/>
          <w:szCs w:val="28"/>
        </w:rPr>
        <w:t xml:space="preserve"> the circuit in figure 1 above</w:t>
      </w:r>
      <w:r w:rsidR="00E902C2">
        <w:rPr>
          <w:sz w:val="28"/>
          <w:szCs w:val="28"/>
        </w:rPr>
        <w:t>, when the signal generator is off,</w:t>
      </w:r>
      <w:r>
        <w:rPr>
          <w:sz w:val="28"/>
          <w:szCs w:val="28"/>
        </w:rPr>
        <w:t xml:space="preserve"> are </w:t>
      </w:r>
      <w:r w:rsidR="00E902C2">
        <w:rPr>
          <w:sz w:val="28"/>
          <w:szCs w:val="28"/>
        </w:rPr>
        <w:t>3.1</w:t>
      </w:r>
      <w:r w:rsidR="00527037">
        <w:rPr>
          <w:sz w:val="28"/>
          <w:szCs w:val="28"/>
        </w:rPr>
        <w:t>2</w:t>
      </w:r>
      <w:r>
        <w:rPr>
          <w:sz w:val="28"/>
          <w:szCs w:val="28"/>
        </w:rPr>
        <w:t xml:space="preserve">V, </w:t>
      </w:r>
      <w:r w:rsidR="00527037">
        <w:rPr>
          <w:sz w:val="28"/>
          <w:szCs w:val="28"/>
        </w:rPr>
        <w:t>1.91</w:t>
      </w:r>
      <w:r>
        <w:rPr>
          <w:sz w:val="28"/>
          <w:szCs w:val="28"/>
        </w:rPr>
        <w:t xml:space="preserve">V and </w:t>
      </w:r>
      <w:r w:rsidR="00527037">
        <w:rPr>
          <w:sz w:val="28"/>
          <w:szCs w:val="28"/>
        </w:rPr>
        <w:t>11.13</w:t>
      </w:r>
      <w:r>
        <w:rPr>
          <w:sz w:val="28"/>
          <w:szCs w:val="28"/>
        </w:rPr>
        <w:t xml:space="preserve">V respectively. </w:t>
      </w:r>
    </w:p>
    <w:p w14:paraId="4766AE0A" w14:textId="4BAC0F02" w:rsidR="00046323" w:rsidRDefault="00324B25" w:rsidP="00324B25">
      <w:pPr>
        <w:ind w:firstLine="360"/>
        <w:jc w:val="both"/>
        <w:rPr>
          <w:sz w:val="28"/>
          <w:szCs w:val="28"/>
        </w:rPr>
      </w:pPr>
      <w:r>
        <w:rPr>
          <w:sz w:val="28"/>
          <w:szCs w:val="28"/>
        </w:rPr>
        <w:t xml:space="preserve">The wave generated from the circuit in figure </w:t>
      </w:r>
      <w:r w:rsidR="00E902C2">
        <w:rPr>
          <w:sz w:val="28"/>
          <w:szCs w:val="28"/>
        </w:rPr>
        <w:t>1</w:t>
      </w:r>
      <w:r>
        <w:rPr>
          <w:sz w:val="28"/>
          <w:szCs w:val="28"/>
        </w:rPr>
        <w:t xml:space="preserve"> above did appear to look like an inverted sine wave.</w:t>
      </w:r>
    </w:p>
    <w:p w14:paraId="1CCD01D7" w14:textId="647EE8CE" w:rsidR="00EF4A47" w:rsidRPr="0011623E" w:rsidRDefault="00E902C2" w:rsidP="0011623E">
      <w:pPr>
        <w:ind w:firstLine="360"/>
        <w:jc w:val="both"/>
        <w:rPr>
          <w:rFonts w:cstheme="minorHAnsi"/>
          <w:sz w:val="28"/>
          <w:szCs w:val="28"/>
        </w:rPr>
      </w:pPr>
      <w:r>
        <w:rPr>
          <w:sz w:val="28"/>
          <w:szCs w:val="28"/>
        </w:rPr>
        <w:t>T</w:t>
      </w:r>
      <w:r w:rsidR="00017765">
        <w:rPr>
          <w:sz w:val="28"/>
          <w:szCs w:val="28"/>
        </w:rPr>
        <w:t xml:space="preserve">he circuit in figure </w:t>
      </w:r>
      <w:r>
        <w:rPr>
          <w:sz w:val="28"/>
          <w:szCs w:val="28"/>
        </w:rPr>
        <w:t>1</w:t>
      </w:r>
      <w:r w:rsidR="00017765">
        <w:rPr>
          <w:sz w:val="28"/>
          <w:szCs w:val="28"/>
        </w:rPr>
        <w:t xml:space="preserve"> above </w:t>
      </w:r>
      <w:r>
        <w:rPr>
          <w:sz w:val="28"/>
          <w:szCs w:val="28"/>
        </w:rPr>
        <w:t>had</w:t>
      </w:r>
      <w:r w:rsidR="0011623E">
        <w:rPr>
          <w:sz w:val="28"/>
          <w:szCs w:val="28"/>
        </w:rPr>
        <w:t xml:space="preserve"> a measured peak-to-peak output voltage of </w:t>
      </w:r>
      <w:r w:rsidR="00AC14D2">
        <w:rPr>
          <w:sz w:val="28"/>
          <w:szCs w:val="28"/>
        </w:rPr>
        <w:t>324m</w:t>
      </w:r>
      <w:r w:rsidR="0011623E">
        <w:rPr>
          <w:sz w:val="28"/>
          <w:szCs w:val="28"/>
        </w:rPr>
        <w:t>V</w:t>
      </w:r>
      <w:r w:rsidR="0011623E">
        <w:rPr>
          <w:sz w:val="28"/>
          <w:szCs w:val="28"/>
          <w:vertAlign w:val="subscript"/>
        </w:rPr>
        <w:t>P-P</w:t>
      </w:r>
      <w:r w:rsidR="0011623E">
        <w:rPr>
          <w:sz w:val="28"/>
          <w:szCs w:val="28"/>
        </w:rPr>
        <w:t>.</w:t>
      </w:r>
      <w:r w:rsidR="0011623E">
        <w:rPr>
          <w:rFonts w:cstheme="minorHAnsi"/>
          <w:sz w:val="28"/>
          <w:szCs w:val="28"/>
        </w:rPr>
        <w:t xml:space="preserve"> </w:t>
      </w:r>
      <w:r w:rsidR="00EF4A47">
        <w:rPr>
          <w:sz w:val="28"/>
          <w:szCs w:val="28"/>
        </w:rPr>
        <w:t xml:space="preserve">From </w:t>
      </w:r>
      <w:r w:rsidR="0011623E">
        <w:rPr>
          <w:sz w:val="28"/>
          <w:szCs w:val="28"/>
        </w:rPr>
        <w:t>this value,</w:t>
      </w:r>
      <w:r w:rsidR="00EF4A47">
        <w:rPr>
          <w:sz w:val="28"/>
          <w:szCs w:val="28"/>
        </w:rPr>
        <w:t xml:space="preserve"> the calculated gain from the circuit seen in figure </w:t>
      </w:r>
      <w:r w:rsidR="0011623E">
        <w:rPr>
          <w:sz w:val="28"/>
          <w:szCs w:val="28"/>
        </w:rPr>
        <w:t>1</w:t>
      </w:r>
      <w:r w:rsidR="00EF4A47">
        <w:rPr>
          <w:sz w:val="28"/>
          <w:szCs w:val="28"/>
        </w:rPr>
        <w:t xml:space="preserve"> can be seen in equation 1 below.</w:t>
      </w:r>
    </w:p>
    <w:p w14:paraId="6229CC10" w14:textId="4DBEAA33" w:rsidR="00EF4A47" w:rsidRDefault="00000000" w:rsidP="00EF4A47">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3.324</m:t>
            </m:r>
          </m:num>
          <m:den>
            <m:r>
              <w:rPr>
                <w:rFonts w:ascii="Cambria Math" w:hAnsi="Cambria Math"/>
                <w:sz w:val="28"/>
                <w:szCs w:val="28"/>
              </w:rPr>
              <m:t>(1/100)</m:t>
            </m:r>
          </m:den>
        </m:f>
        <m:r>
          <w:rPr>
            <w:rFonts w:ascii="Cambria Math" w:hAnsi="Cambria Math"/>
            <w:sz w:val="28"/>
            <w:szCs w:val="28"/>
          </w:rPr>
          <m:t>=</m:t>
        </m:r>
        <m:r>
          <w:rPr>
            <w:rFonts w:ascii="Cambria Math" w:hAnsi="Cambria Math"/>
            <w:sz w:val="28"/>
            <w:szCs w:val="28"/>
          </w:rPr>
          <m:t>32.4</m:t>
        </m:r>
        <m:r>
          <w:rPr>
            <w:rFonts w:ascii="Cambria Math" w:hAnsi="Cambria Math"/>
            <w:sz w:val="28"/>
            <w:szCs w:val="28"/>
          </w:rPr>
          <m:t>=</m:t>
        </m:r>
        <m:r>
          <w:rPr>
            <w:rFonts w:ascii="Cambria Math" w:hAnsi="Cambria Math"/>
            <w:sz w:val="28"/>
            <w:szCs w:val="28"/>
          </w:rPr>
          <m:t>30</m:t>
        </m:r>
        <m:r>
          <w:rPr>
            <w:rFonts w:ascii="Cambria Math" w:hAnsi="Cambria Math"/>
            <w:sz w:val="28"/>
            <w:szCs w:val="28"/>
          </w:rPr>
          <m:t>.</m:t>
        </m:r>
        <m:r>
          <w:rPr>
            <w:rFonts w:ascii="Cambria Math" w:hAnsi="Cambria Math"/>
            <w:sz w:val="28"/>
            <w:szCs w:val="28"/>
          </w:rPr>
          <m:t>21</m:t>
        </m:r>
        <m:r>
          <w:rPr>
            <w:rFonts w:ascii="Cambria Math" w:hAnsi="Cambria Math"/>
            <w:sz w:val="28"/>
            <w:szCs w:val="28"/>
          </w:rPr>
          <m:t>dB</m:t>
        </m:r>
        <m:r>
          <w:rPr>
            <w:rFonts w:ascii="Cambria Math" w:hAnsi="Cambria Math"/>
            <w:sz w:val="28"/>
            <w:szCs w:val="28"/>
          </w:rPr>
          <m:t xml:space="preserve"> inverting</m:t>
        </m:r>
      </m:oMath>
      <w:r w:rsidR="00EF4A47">
        <w:rPr>
          <w:rFonts w:eastAsiaTheme="minorEastAsia"/>
          <w:sz w:val="28"/>
          <w:szCs w:val="28"/>
        </w:rPr>
        <w:tab/>
      </w:r>
      <w:r w:rsidR="00EF4A47">
        <w:rPr>
          <w:rFonts w:eastAsiaTheme="minorEastAsia"/>
          <w:sz w:val="28"/>
          <w:szCs w:val="28"/>
        </w:rPr>
        <w:tab/>
      </w:r>
      <w:r w:rsidR="00EF4A47">
        <w:rPr>
          <w:sz w:val="28"/>
          <w:szCs w:val="28"/>
        </w:rPr>
        <w:t>(1)</w:t>
      </w:r>
    </w:p>
    <w:p w14:paraId="61F7CBDE" w14:textId="20D87DD2" w:rsidR="00017765" w:rsidRDefault="00017765" w:rsidP="00017765">
      <w:pPr>
        <w:ind w:firstLine="360"/>
        <w:jc w:val="both"/>
        <w:rPr>
          <w:sz w:val="28"/>
          <w:szCs w:val="28"/>
        </w:rPr>
      </w:pPr>
      <w:r>
        <w:rPr>
          <w:sz w:val="28"/>
          <w:szCs w:val="28"/>
        </w:rPr>
        <w:t xml:space="preserve">The measured upper and lower cutoff frequencies for the circuit seen in figure </w:t>
      </w:r>
      <w:r w:rsidR="009963DE">
        <w:rPr>
          <w:sz w:val="28"/>
          <w:szCs w:val="28"/>
        </w:rPr>
        <w:t>1</w:t>
      </w:r>
      <w:r>
        <w:rPr>
          <w:sz w:val="28"/>
          <w:szCs w:val="28"/>
        </w:rPr>
        <w:t xml:space="preserve"> above are </w:t>
      </w:r>
      <w:r w:rsidR="007B0B98">
        <w:rPr>
          <w:sz w:val="28"/>
          <w:szCs w:val="28"/>
        </w:rPr>
        <w:t>420k</w:t>
      </w:r>
      <w:r>
        <w:rPr>
          <w:sz w:val="28"/>
          <w:szCs w:val="28"/>
        </w:rPr>
        <w:t xml:space="preserve">Hz and </w:t>
      </w:r>
      <w:r w:rsidR="007B0B98">
        <w:rPr>
          <w:sz w:val="28"/>
          <w:szCs w:val="28"/>
        </w:rPr>
        <w:t>5.4</w:t>
      </w:r>
      <w:r>
        <w:rPr>
          <w:sz w:val="28"/>
          <w:szCs w:val="28"/>
        </w:rPr>
        <w:t>Hz respectively.</w:t>
      </w:r>
    </w:p>
    <w:p w14:paraId="6567F4A8" w14:textId="29A49266" w:rsidR="00017765" w:rsidRDefault="00017765" w:rsidP="00017765">
      <w:pPr>
        <w:ind w:firstLine="360"/>
        <w:jc w:val="both"/>
        <w:rPr>
          <w:sz w:val="28"/>
          <w:szCs w:val="28"/>
        </w:rPr>
      </w:pPr>
      <w:r>
        <w:rPr>
          <w:sz w:val="28"/>
          <w:szCs w:val="28"/>
        </w:rPr>
        <w:t xml:space="preserve">The peak-to-peak voltage at which the circuit seen in figure 2 above’s waveform appears clipped is </w:t>
      </w:r>
      <w:r w:rsidR="007B0B98">
        <w:rPr>
          <w:sz w:val="28"/>
          <w:szCs w:val="28"/>
        </w:rPr>
        <w:t>11.9</w:t>
      </w:r>
      <w:r>
        <w:rPr>
          <w:rFonts w:cstheme="minorHAnsi"/>
          <w:sz w:val="28"/>
          <w:szCs w:val="28"/>
        </w:rPr>
        <w:t>V</w:t>
      </w:r>
      <w:r w:rsidRPr="00324B25">
        <w:rPr>
          <w:rFonts w:cstheme="minorHAnsi"/>
          <w:sz w:val="28"/>
          <w:szCs w:val="28"/>
          <w:vertAlign w:val="subscript"/>
        </w:rPr>
        <w:t>p-p</w:t>
      </w:r>
      <w:r>
        <w:rPr>
          <w:sz w:val="28"/>
          <w:szCs w:val="28"/>
        </w:rPr>
        <w:t>.</w:t>
      </w:r>
    </w:p>
    <w:p w14:paraId="4704CDF8" w14:textId="77777777" w:rsidR="00046323" w:rsidRPr="0040123B" w:rsidRDefault="00046323" w:rsidP="00046323">
      <w:pPr>
        <w:jc w:val="both"/>
        <w:rPr>
          <w:sz w:val="28"/>
          <w:szCs w:val="28"/>
        </w:rPr>
      </w:pPr>
    </w:p>
    <w:p w14:paraId="5466DF8A" w14:textId="46F64510" w:rsidR="00874811" w:rsidRDefault="00874811" w:rsidP="005D7D3B">
      <w:pPr>
        <w:pStyle w:val="ListParagraph"/>
        <w:numPr>
          <w:ilvl w:val="0"/>
          <w:numId w:val="1"/>
        </w:numPr>
        <w:jc w:val="both"/>
        <w:rPr>
          <w:b/>
          <w:bCs/>
          <w:sz w:val="36"/>
          <w:szCs w:val="36"/>
        </w:rPr>
      </w:pPr>
      <w:r>
        <w:rPr>
          <w:b/>
          <w:bCs/>
          <w:sz w:val="36"/>
          <w:szCs w:val="36"/>
        </w:rPr>
        <w:t>Discussion</w:t>
      </w:r>
    </w:p>
    <w:p w14:paraId="31762153" w14:textId="2719C149" w:rsidR="00861CB7" w:rsidRDefault="00AA4E8A" w:rsidP="00AA4E8A">
      <w:pPr>
        <w:ind w:firstLine="360"/>
        <w:jc w:val="both"/>
        <w:rPr>
          <w:sz w:val="28"/>
          <w:szCs w:val="28"/>
        </w:rPr>
      </w:pPr>
      <w:r>
        <w:rPr>
          <w:sz w:val="28"/>
          <w:szCs w:val="28"/>
        </w:rPr>
        <w:t>The analytically determined DC operating point</w:t>
      </w:r>
      <w:r w:rsidR="006B7B6E">
        <w:rPr>
          <w:sz w:val="28"/>
          <w:szCs w:val="28"/>
        </w:rPr>
        <w:t>,</w:t>
      </w:r>
      <w:r w:rsidR="00192183">
        <w:rPr>
          <w:sz w:val="28"/>
          <w:szCs w:val="28"/>
        </w:rPr>
        <w:t xml:space="preserve"> </w:t>
      </w:r>
      <w:r>
        <w:rPr>
          <w:sz w:val="28"/>
          <w:szCs w:val="28"/>
        </w:rPr>
        <w:t>gain, and both upper and lower cutoff frequencies can be seen below in figure A</w:t>
      </w:r>
      <w:r w:rsidR="006B7B6E">
        <w:rPr>
          <w:sz w:val="28"/>
          <w:szCs w:val="28"/>
        </w:rPr>
        <w:t>1</w:t>
      </w:r>
      <w:r>
        <w:rPr>
          <w:sz w:val="28"/>
          <w:szCs w:val="28"/>
        </w:rPr>
        <w:t xml:space="preserve"> in appendix a.</w:t>
      </w:r>
    </w:p>
    <w:p w14:paraId="5E565263" w14:textId="1117CFD7" w:rsidR="00AA4E8A" w:rsidRDefault="00AA4E8A" w:rsidP="00AA4E8A">
      <w:pPr>
        <w:ind w:firstLine="360"/>
        <w:jc w:val="both"/>
        <w:rPr>
          <w:sz w:val="28"/>
          <w:szCs w:val="28"/>
        </w:rPr>
      </w:pPr>
      <w:r>
        <w:rPr>
          <w:sz w:val="28"/>
          <w:szCs w:val="28"/>
        </w:rPr>
        <w:lastRenderedPageBreak/>
        <w:t xml:space="preserve">The Multisim simulated DC operating point for a common-emitter </w:t>
      </w:r>
      <w:r w:rsidR="00893E7D">
        <w:rPr>
          <w:rFonts w:cstheme="minorHAnsi"/>
          <w:sz w:val="28"/>
          <w:szCs w:val="28"/>
        </w:rPr>
        <w:t>NPN voltage amplifier</w:t>
      </w:r>
      <w:r w:rsidR="00893E7D">
        <w:rPr>
          <w:sz w:val="28"/>
          <w:szCs w:val="28"/>
        </w:rPr>
        <w:t xml:space="preserve"> </w:t>
      </w:r>
      <w:r>
        <w:rPr>
          <w:sz w:val="28"/>
          <w:szCs w:val="28"/>
        </w:rPr>
        <w:t xml:space="preserve">can be seen below in figure </w:t>
      </w:r>
      <w:r w:rsidR="009E2ED2">
        <w:rPr>
          <w:sz w:val="28"/>
          <w:szCs w:val="28"/>
        </w:rPr>
        <w:t>2</w:t>
      </w:r>
      <w:r>
        <w:rPr>
          <w:sz w:val="28"/>
          <w:szCs w:val="28"/>
        </w:rPr>
        <w:t>.</w:t>
      </w:r>
    </w:p>
    <w:p w14:paraId="17F52297" w14:textId="3FF63538" w:rsidR="00AA4E8A" w:rsidRDefault="009E2ED2" w:rsidP="00AA4E8A">
      <w:pPr>
        <w:ind w:firstLine="360"/>
        <w:jc w:val="center"/>
        <w:rPr>
          <w:rFonts w:cstheme="minorHAnsi"/>
          <w:sz w:val="28"/>
          <w:szCs w:val="28"/>
        </w:rPr>
      </w:pPr>
      <w:r w:rsidRPr="009E2ED2">
        <w:rPr>
          <w:noProof/>
        </w:rPr>
        <w:t xml:space="preserve"> </w:t>
      </w:r>
      <w:r w:rsidR="00DF54B3">
        <w:rPr>
          <w:rFonts w:cstheme="minorHAnsi"/>
          <w:noProof/>
          <w:sz w:val="28"/>
          <w:szCs w:val="28"/>
        </w:rPr>
        <w:drawing>
          <wp:inline distT="0" distB="0" distL="0" distR="0" wp14:anchorId="636484E0" wp14:editId="1E395E30">
            <wp:extent cx="5664656" cy="5158105"/>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9433" cy="5217090"/>
                    </a:xfrm>
                    <a:prstGeom prst="rect">
                      <a:avLst/>
                    </a:prstGeom>
                  </pic:spPr>
                </pic:pic>
              </a:graphicData>
            </a:graphic>
          </wp:inline>
        </w:drawing>
      </w:r>
    </w:p>
    <w:p w14:paraId="5C4F2C2E" w14:textId="79A81135" w:rsidR="00AA4E8A" w:rsidRDefault="00AA4E8A" w:rsidP="00AA4E8A">
      <w:pPr>
        <w:ind w:firstLine="360"/>
        <w:jc w:val="center"/>
        <w:rPr>
          <w:rFonts w:cstheme="minorHAnsi"/>
          <w:sz w:val="28"/>
          <w:szCs w:val="28"/>
        </w:rPr>
      </w:pPr>
      <w:r>
        <w:rPr>
          <w:rFonts w:cstheme="minorHAnsi"/>
          <w:sz w:val="28"/>
          <w:szCs w:val="28"/>
        </w:rPr>
        <w:t xml:space="preserve">Figure </w:t>
      </w:r>
      <w:r w:rsidR="009E2ED2">
        <w:rPr>
          <w:rFonts w:cstheme="minorHAnsi"/>
          <w:sz w:val="28"/>
          <w:szCs w:val="28"/>
        </w:rPr>
        <w:t>2</w:t>
      </w:r>
      <w:r>
        <w:rPr>
          <w:rFonts w:cstheme="minorHAnsi"/>
          <w:sz w:val="28"/>
          <w:szCs w:val="28"/>
        </w:rPr>
        <w:t xml:space="preserve">: Simulated DC operating point from Multisim for a </w:t>
      </w:r>
      <w:r w:rsidR="00D205ED">
        <w:rPr>
          <w:rFonts w:cstheme="minorHAnsi"/>
          <w:sz w:val="28"/>
          <w:szCs w:val="28"/>
        </w:rPr>
        <w:t>Common-emitter NPN voltage amplifier</w:t>
      </w:r>
    </w:p>
    <w:p w14:paraId="21B02642" w14:textId="15729461" w:rsidR="00893E7D" w:rsidRDefault="00AA4E8A" w:rsidP="00893E7D">
      <w:pPr>
        <w:ind w:firstLine="360"/>
        <w:rPr>
          <w:noProof/>
        </w:rPr>
      </w:pPr>
      <w:r>
        <w:rPr>
          <w:rFonts w:cstheme="minorHAnsi"/>
          <w:sz w:val="28"/>
          <w:szCs w:val="28"/>
        </w:rPr>
        <w:t xml:space="preserve">The Multisim simulated gain and both upper and lower cutoff frequencies for a common-emitter </w:t>
      </w:r>
      <w:r w:rsidR="00893E7D">
        <w:rPr>
          <w:rFonts w:cstheme="minorHAnsi"/>
          <w:sz w:val="28"/>
          <w:szCs w:val="28"/>
        </w:rPr>
        <w:t>NPN voltage amplifier</w:t>
      </w:r>
      <w:r w:rsidR="00893E7D">
        <w:rPr>
          <w:rFonts w:cstheme="minorHAnsi"/>
          <w:sz w:val="28"/>
          <w:szCs w:val="28"/>
        </w:rPr>
        <w:t xml:space="preserve"> </w:t>
      </w:r>
      <w:r>
        <w:rPr>
          <w:rFonts w:cstheme="minorHAnsi"/>
          <w:sz w:val="28"/>
          <w:szCs w:val="28"/>
        </w:rPr>
        <w:t xml:space="preserve">can be seen below in figure </w:t>
      </w:r>
      <w:r w:rsidR="009E2ED2">
        <w:rPr>
          <w:rFonts w:cstheme="minorHAnsi"/>
          <w:sz w:val="28"/>
          <w:szCs w:val="28"/>
        </w:rPr>
        <w:t>3</w:t>
      </w:r>
      <w:r>
        <w:rPr>
          <w:rFonts w:cstheme="minorHAnsi"/>
          <w:sz w:val="28"/>
          <w:szCs w:val="28"/>
        </w:rPr>
        <w:t>.</w:t>
      </w:r>
      <w:r w:rsidR="009E2ED2" w:rsidRPr="009E2ED2">
        <w:rPr>
          <w:noProof/>
        </w:rPr>
        <w:t xml:space="preserve"> </w:t>
      </w:r>
    </w:p>
    <w:p w14:paraId="470C5881" w14:textId="0D65CA4B" w:rsidR="00AA4E8A" w:rsidRDefault="00DF54B3" w:rsidP="00893E7D">
      <w:pPr>
        <w:ind w:firstLine="360"/>
        <w:jc w:val="center"/>
        <w:rPr>
          <w:rFonts w:cstheme="minorHAnsi"/>
          <w:sz w:val="28"/>
          <w:szCs w:val="28"/>
        </w:rPr>
      </w:pPr>
      <w:r>
        <w:rPr>
          <w:rFonts w:cstheme="minorHAnsi"/>
          <w:noProof/>
          <w:sz w:val="28"/>
          <w:szCs w:val="28"/>
        </w:rPr>
        <w:lastRenderedPageBreak/>
        <w:drawing>
          <wp:inline distT="0" distB="0" distL="0" distR="0" wp14:anchorId="150E68FA" wp14:editId="61C11868">
            <wp:extent cx="5542261" cy="308140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616380" cy="3122612"/>
                    </a:xfrm>
                    <a:prstGeom prst="rect">
                      <a:avLst/>
                    </a:prstGeom>
                  </pic:spPr>
                </pic:pic>
              </a:graphicData>
            </a:graphic>
          </wp:inline>
        </w:drawing>
      </w:r>
    </w:p>
    <w:p w14:paraId="3FAC220F" w14:textId="1A0452E6" w:rsidR="00AA4E8A" w:rsidRDefault="00AA4E8A" w:rsidP="00AA4E8A">
      <w:pPr>
        <w:ind w:firstLine="360"/>
        <w:jc w:val="center"/>
        <w:rPr>
          <w:rFonts w:cstheme="minorHAnsi"/>
          <w:sz w:val="28"/>
          <w:szCs w:val="28"/>
        </w:rPr>
      </w:pPr>
      <w:r>
        <w:rPr>
          <w:rFonts w:cstheme="minorHAnsi"/>
          <w:sz w:val="28"/>
          <w:szCs w:val="28"/>
        </w:rPr>
        <w:t xml:space="preserve">Figure </w:t>
      </w:r>
      <w:r w:rsidR="009E2ED2">
        <w:rPr>
          <w:rFonts w:cstheme="minorHAnsi"/>
          <w:sz w:val="28"/>
          <w:szCs w:val="28"/>
        </w:rPr>
        <w:t>3</w:t>
      </w:r>
      <w:r>
        <w:rPr>
          <w:rFonts w:cstheme="minorHAnsi"/>
          <w:sz w:val="28"/>
          <w:szCs w:val="28"/>
        </w:rPr>
        <w:t xml:space="preserve">: Simulated gain from Multisim for a </w:t>
      </w:r>
      <w:r w:rsidR="0089676E">
        <w:rPr>
          <w:rFonts w:cstheme="minorHAnsi"/>
          <w:sz w:val="28"/>
          <w:szCs w:val="28"/>
        </w:rPr>
        <w:t xml:space="preserve">common-emitter NPN voltage amplifier </w:t>
      </w:r>
      <w:r>
        <w:rPr>
          <w:rFonts w:cstheme="minorHAnsi"/>
          <w:sz w:val="28"/>
          <w:szCs w:val="28"/>
        </w:rPr>
        <w:t xml:space="preserve">with upper and lower cutoff frequencies </w:t>
      </w:r>
      <w:proofErr w:type="gramStart"/>
      <w:r>
        <w:rPr>
          <w:rFonts w:cstheme="minorHAnsi"/>
          <w:sz w:val="28"/>
          <w:szCs w:val="28"/>
        </w:rPr>
        <w:t>displayed</w:t>
      </w:r>
      <w:proofErr w:type="gramEnd"/>
    </w:p>
    <w:p w14:paraId="5AFA1033" w14:textId="7D45205D" w:rsidR="00AA4E8A" w:rsidRDefault="000435CA" w:rsidP="00CE5232">
      <w:pPr>
        <w:ind w:firstLine="360"/>
        <w:jc w:val="both"/>
        <w:rPr>
          <w:sz w:val="28"/>
          <w:szCs w:val="28"/>
        </w:rPr>
      </w:pPr>
      <w:r>
        <w:rPr>
          <w:sz w:val="28"/>
          <w:szCs w:val="28"/>
        </w:rPr>
        <w:t>The</w:t>
      </w:r>
      <w:r w:rsidR="00017F0E">
        <w:rPr>
          <w:sz w:val="28"/>
          <w:szCs w:val="28"/>
        </w:rPr>
        <w:t xml:space="preserve"> </w:t>
      </w:r>
      <w:r w:rsidR="00CE5232">
        <w:rPr>
          <w:sz w:val="28"/>
          <w:szCs w:val="28"/>
        </w:rPr>
        <w:t>calculated and simulated gate voltages were similar while the experimental value was smaller, the calculated and experimental source voltages were similar while the simulated was smaller and, the calculated and experimental drain voltages were closer in value to each other than either were to the simulated value. All three gains were similar. The simulated and calculated low frequency cutoff values were similar while the experimental value was slightly higher. The simulated and experimental high frequency cutoff values were similar while the calculated value was much higher.</w:t>
      </w:r>
    </w:p>
    <w:p w14:paraId="11C2577E" w14:textId="77777777" w:rsidR="008B0A6D" w:rsidRPr="00F60150" w:rsidRDefault="008B0A6D" w:rsidP="00E36F88">
      <w:pPr>
        <w:jc w:val="both"/>
        <w:rPr>
          <w:sz w:val="28"/>
          <w:szCs w:val="28"/>
        </w:rPr>
      </w:pPr>
    </w:p>
    <w:p w14:paraId="180DE099" w14:textId="1DE87BFB" w:rsidR="00874811" w:rsidRDefault="00874811" w:rsidP="005D7D3B">
      <w:pPr>
        <w:pStyle w:val="ListParagraph"/>
        <w:numPr>
          <w:ilvl w:val="0"/>
          <w:numId w:val="1"/>
        </w:numPr>
        <w:jc w:val="both"/>
        <w:rPr>
          <w:b/>
          <w:bCs/>
          <w:sz w:val="36"/>
          <w:szCs w:val="36"/>
        </w:rPr>
      </w:pPr>
      <w:r>
        <w:rPr>
          <w:b/>
          <w:bCs/>
          <w:sz w:val="36"/>
          <w:szCs w:val="36"/>
        </w:rPr>
        <w:lastRenderedPageBreak/>
        <w:t>Summary and Conclusions</w:t>
      </w:r>
    </w:p>
    <w:p w14:paraId="07091344" w14:textId="5A4894D9" w:rsidR="00046323" w:rsidRDefault="00BA4FB6" w:rsidP="00C5585F">
      <w:pPr>
        <w:ind w:firstLine="360"/>
        <w:jc w:val="both"/>
        <w:rPr>
          <w:sz w:val="28"/>
          <w:szCs w:val="28"/>
        </w:rPr>
      </w:pPr>
      <w:r w:rsidRPr="00BA4FB6">
        <w:rPr>
          <w:sz w:val="28"/>
          <w:szCs w:val="28"/>
        </w:rPr>
        <w:t>The most of lab itself is simple and straightforward to complete due to the instructions given</w:t>
      </w:r>
      <w:r>
        <w:rPr>
          <w:sz w:val="28"/>
          <w:szCs w:val="28"/>
        </w:rPr>
        <w:t xml:space="preserve">. </w:t>
      </w:r>
    </w:p>
    <w:p w14:paraId="3B7E8452" w14:textId="0550C7AE" w:rsidR="00C5585F" w:rsidRPr="00C5585F" w:rsidRDefault="00C5585F" w:rsidP="00DF54B3">
      <w:pPr>
        <w:jc w:val="both"/>
        <w:rPr>
          <w:sz w:val="28"/>
          <w:szCs w:val="28"/>
        </w:rPr>
      </w:pPr>
      <w:r>
        <w:rPr>
          <w:b/>
          <w:bCs/>
          <w:sz w:val="36"/>
          <w:szCs w:val="36"/>
        </w:rPr>
        <w:br w:type="page"/>
      </w:r>
    </w:p>
    <w:p w14:paraId="75583F03" w14:textId="6AD654C2" w:rsidR="00874811" w:rsidRDefault="00874811" w:rsidP="005D7D3B">
      <w:pPr>
        <w:jc w:val="both"/>
        <w:rPr>
          <w:b/>
          <w:bCs/>
          <w:sz w:val="36"/>
          <w:szCs w:val="36"/>
        </w:rPr>
      </w:pPr>
      <w:r w:rsidRPr="00874811">
        <w:rPr>
          <w:b/>
          <w:bCs/>
          <w:sz w:val="36"/>
          <w:szCs w:val="36"/>
        </w:rPr>
        <w:lastRenderedPageBreak/>
        <w:t>Reference</w:t>
      </w:r>
    </w:p>
    <w:p w14:paraId="49EBBA05" w14:textId="746487D6" w:rsidR="00C5585F" w:rsidRDefault="00602774" w:rsidP="00C5585F">
      <w:pPr>
        <w:shd w:val="clear" w:color="auto" w:fill="FFFFFF"/>
        <w:ind w:left="630" w:hanging="630"/>
        <w:rPr>
          <w:color w:val="000000"/>
          <w:bdr w:val="none" w:sz="0" w:space="0" w:color="auto" w:frame="1"/>
        </w:rPr>
      </w:pPr>
      <w:r>
        <w:t xml:space="preserve">[1] </w:t>
      </w:r>
      <w:r w:rsidRPr="003B5036">
        <w:rPr>
          <w:color w:val="000000"/>
          <w:bdr w:val="none" w:sz="0" w:space="0" w:color="auto" w:frame="1"/>
        </w:rPr>
        <w:t>Tri</w:t>
      </w:r>
      <w:r>
        <w:rPr>
          <w:color w:val="000000"/>
          <w:bdr w:val="none" w:sz="0" w:space="0" w:color="auto" w:frame="1"/>
        </w:rPr>
        <w:t>ts</w:t>
      </w:r>
      <w:r w:rsidRPr="003B5036">
        <w:rPr>
          <w:color w:val="000000"/>
          <w:bdr w:val="none" w:sz="0" w:space="0" w:color="auto" w:frame="1"/>
        </w:rPr>
        <w:t>chler, Joe. "</w:t>
      </w:r>
      <w:r w:rsidR="00C64CB3" w:rsidRPr="00C64CB3">
        <w:rPr>
          <w:color w:val="000000"/>
          <w:bdr w:val="none" w:sz="0" w:space="0" w:color="auto" w:frame="1"/>
        </w:rPr>
        <w:t>Common-Source N-Channel MOSFET Voltage Amplifier</w:t>
      </w:r>
      <w:r w:rsidRPr="003B5036">
        <w:rPr>
          <w:color w:val="000000"/>
          <w:bdr w:val="none" w:sz="0" w:space="0" w:color="auto" w:frame="1"/>
        </w:rPr>
        <w:t xml:space="preserve">." </w:t>
      </w:r>
      <w:proofErr w:type="spellStart"/>
      <w:r w:rsidRPr="003B5036">
        <w:rPr>
          <w:color w:val="000000"/>
          <w:bdr w:val="none" w:sz="0" w:space="0" w:color="auto" w:frame="1"/>
        </w:rPr>
        <w:t>N.p.</w:t>
      </w:r>
      <w:proofErr w:type="spellEnd"/>
      <w:r w:rsidRPr="003B5036">
        <w:rPr>
          <w:color w:val="000000"/>
          <w:bdr w:val="none" w:sz="0" w:space="0" w:color="auto" w:frame="1"/>
        </w:rPr>
        <w:t xml:space="preserve">, n.d. Web. </w:t>
      </w:r>
      <w:r w:rsidR="00C64CB3">
        <w:rPr>
          <w:color w:val="000000"/>
          <w:bdr w:val="none" w:sz="0" w:space="0" w:color="auto" w:frame="1"/>
        </w:rPr>
        <w:t>24</w:t>
      </w:r>
      <w:r>
        <w:rPr>
          <w:color w:val="000000"/>
          <w:bdr w:val="none" w:sz="0" w:space="0" w:color="auto" w:frame="1"/>
        </w:rPr>
        <w:t xml:space="preserve"> </w:t>
      </w:r>
      <w:r w:rsidR="005704F2">
        <w:rPr>
          <w:color w:val="000000"/>
          <w:bdr w:val="none" w:sz="0" w:space="0" w:color="auto" w:frame="1"/>
        </w:rPr>
        <w:t>Feb</w:t>
      </w:r>
      <w:r>
        <w:rPr>
          <w:color w:val="000000"/>
          <w:bdr w:val="none" w:sz="0" w:space="0" w:color="auto" w:frame="1"/>
        </w:rPr>
        <w:t xml:space="preserve"> 2023</w:t>
      </w:r>
      <w:r w:rsidRPr="003B5036">
        <w:rPr>
          <w:color w:val="000000"/>
          <w:bdr w:val="none" w:sz="0" w:space="0" w:color="auto" w:frame="1"/>
        </w:rPr>
        <w:t>.</w:t>
      </w:r>
      <w:r w:rsidR="00C5585F">
        <w:rPr>
          <w:color w:val="000000"/>
          <w:bdr w:val="none" w:sz="0" w:space="0" w:color="auto" w:frame="1"/>
        </w:rPr>
        <w:br w:type="page"/>
      </w:r>
    </w:p>
    <w:p w14:paraId="1A49DA44" w14:textId="77777777" w:rsidR="00500897" w:rsidRDefault="00500897" w:rsidP="00500897">
      <w:pPr>
        <w:rPr>
          <w:color w:val="000000"/>
          <w:bdr w:val="none" w:sz="0" w:space="0" w:color="auto" w:frame="1"/>
        </w:rPr>
        <w:sectPr w:rsidR="00500897" w:rsidSect="005D7D3B">
          <w:footerReference w:type="even" r:id="rId10"/>
          <w:footerReference w:type="default" r:id="rId11"/>
          <w:pgSz w:w="12240" w:h="15840"/>
          <w:pgMar w:top="1440" w:right="1440" w:bottom="1440" w:left="1440" w:header="720" w:footer="720" w:gutter="0"/>
          <w:cols w:space="720"/>
          <w:titlePg/>
          <w:docGrid w:linePitch="360"/>
        </w:sectPr>
      </w:pPr>
    </w:p>
    <w:p w14:paraId="3071C5BF" w14:textId="6CA01B2E" w:rsidR="00500897" w:rsidRDefault="00500897" w:rsidP="00500897">
      <w:pPr>
        <w:rPr>
          <w:color w:val="000000"/>
          <w:bdr w:val="none" w:sz="0" w:space="0" w:color="auto" w:frame="1"/>
        </w:rPr>
      </w:pPr>
    </w:p>
    <w:p w14:paraId="553FAC58" w14:textId="06C396E5" w:rsidR="00500897" w:rsidRDefault="00500897" w:rsidP="00500897">
      <w:pPr>
        <w:rPr>
          <w:color w:val="000000"/>
          <w:bdr w:val="none" w:sz="0" w:space="0" w:color="auto" w:frame="1"/>
        </w:rPr>
      </w:pPr>
    </w:p>
    <w:p w14:paraId="18808A63" w14:textId="1649BE7A" w:rsidR="00500897" w:rsidRDefault="00500897" w:rsidP="00500897">
      <w:pPr>
        <w:rPr>
          <w:color w:val="000000"/>
          <w:bdr w:val="none" w:sz="0" w:space="0" w:color="auto" w:frame="1"/>
        </w:rPr>
      </w:pPr>
    </w:p>
    <w:p w14:paraId="261CFEE0" w14:textId="416AA5D3" w:rsidR="00500897" w:rsidRDefault="00500897" w:rsidP="00500897">
      <w:pPr>
        <w:rPr>
          <w:color w:val="000000"/>
          <w:bdr w:val="none" w:sz="0" w:space="0" w:color="auto" w:frame="1"/>
        </w:rPr>
      </w:pPr>
    </w:p>
    <w:p w14:paraId="33687050" w14:textId="77777777" w:rsidR="00500897" w:rsidRDefault="00500897" w:rsidP="00500897"/>
    <w:p w14:paraId="17BC0C40" w14:textId="40FE08B0" w:rsidR="00500897" w:rsidRDefault="00500897" w:rsidP="00500897">
      <w:pPr>
        <w:jc w:val="center"/>
        <w:rPr>
          <w:b/>
          <w:bCs/>
          <w:sz w:val="40"/>
          <w:szCs w:val="40"/>
        </w:rPr>
      </w:pPr>
      <w:r>
        <w:rPr>
          <w:b/>
          <w:bCs/>
          <w:sz w:val="40"/>
          <w:szCs w:val="40"/>
        </w:rPr>
        <w:t>Appendix A</w:t>
      </w:r>
    </w:p>
    <w:p w14:paraId="00888C2D" w14:textId="62E120C3" w:rsidR="00500897" w:rsidRPr="00500897" w:rsidRDefault="00BA4FB6" w:rsidP="00500897">
      <w:pPr>
        <w:jc w:val="center"/>
        <w:rPr>
          <w:sz w:val="32"/>
          <w:szCs w:val="32"/>
        </w:rPr>
      </w:pPr>
      <w:r>
        <w:rPr>
          <w:sz w:val="32"/>
          <w:szCs w:val="32"/>
        </w:rPr>
        <w:t>Analytical</w:t>
      </w:r>
      <w:r w:rsidR="00500897" w:rsidRPr="00500897">
        <w:rPr>
          <w:sz w:val="32"/>
          <w:szCs w:val="32"/>
        </w:rPr>
        <w:t xml:space="preserve"> Calculations for Lab </w:t>
      </w:r>
      <w:r w:rsidR="00371781">
        <w:rPr>
          <w:sz w:val="32"/>
          <w:szCs w:val="32"/>
        </w:rPr>
        <w:t>7</w:t>
      </w:r>
    </w:p>
    <w:p w14:paraId="624B7927" w14:textId="2E60522C" w:rsidR="00500897" w:rsidRDefault="00500897" w:rsidP="00500897">
      <w:pPr>
        <w:jc w:val="center"/>
        <w:rPr>
          <w:sz w:val="28"/>
          <w:szCs w:val="28"/>
        </w:rPr>
      </w:pPr>
    </w:p>
    <w:p w14:paraId="403D202D" w14:textId="04082F0D" w:rsidR="00500897" w:rsidRDefault="00500897" w:rsidP="00500897">
      <w:pPr>
        <w:jc w:val="center"/>
        <w:rPr>
          <w:sz w:val="28"/>
          <w:szCs w:val="28"/>
        </w:rPr>
      </w:pPr>
    </w:p>
    <w:p w14:paraId="4901AAE3" w14:textId="6005A3E6" w:rsidR="00500897" w:rsidRDefault="00500897" w:rsidP="00500897">
      <w:pPr>
        <w:jc w:val="center"/>
        <w:rPr>
          <w:sz w:val="28"/>
          <w:szCs w:val="28"/>
        </w:rPr>
      </w:pPr>
    </w:p>
    <w:p w14:paraId="536D9BCD" w14:textId="2EFEDADF" w:rsidR="00500897" w:rsidRDefault="00500897" w:rsidP="00500897">
      <w:pPr>
        <w:jc w:val="center"/>
        <w:rPr>
          <w:sz w:val="28"/>
          <w:szCs w:val="28"/>
        </w:rPr>
      </w:pPr>
    </w:p>
    <w:p w14:paraId="021F56DC" w14:textId="0753F218" w:rsidR="00500897" w:rsidRDefault="00500897" w:rsidP="00500897">
      <w:pPr>
        <w:jc w:val="center"/>
        <w:rPr>
          <w:sz w:val="28"/>
          <w:szCs w:val="28"/>
        </w:rPr>
      </w:pPr>
    </w:p>
    <w:p w14:paraId="3A7B30BA" w14:textId="23092E46" w:rsidR="00500897" w:rsidRDefault="00500897" w:rsidP="00500897">
      <w:pPr>
        <w:jc w:val="center"/>
        <w:rPr>
          <w:sz w:val="28"/>
          <w:szCs w:val="28"/>
        </w:rPr>
      </w:pPr>
    </w:p>
    <w:p w14:paraId="3240EE66" w14:textId="00069706" w:rsidR="00500897" w:rsidRDefault="00500897" w:rsidP="00500897">
      <w:pPr>
        <w:jc w:val="center"/>
        <w:rPr>
          <w:sz w:val="28"/>
          <w:szCs w:val="28"/>
        </w:rPr>
      </w:pPr>
    </w:p>
    <w:p w14:paraId="17DC7E19" w14:textId="00DE526A" w:rsidR="00500897" w:rsidRDefault="00500897" w:rsidP="00500897">
      <w:pPr>
        <w:jc w:val="center"/>
        <w:rPr>
          <w:sz w:val="28"/>
          <w:szCs w:val="28"/>
        </w:rPr>
      </w:pPr>
    </w:p>
    <w:p w14:paraId="6C0C58A8" w14:textId="30B21CDD" w:rsidR="00500897" w:rsidRDefault="00500897" w:rsidP="00500897">
      <w:pPr>
        <w:jc w:val="center"/>
        <w:rPr>
          <w:sz w:val="28"/>
          <w:szCs w:val="28"/>
        </w:rPr>
      </w:pPr>
    </w:p>
    <w:p w14:paraId="3C0A1271" w14:textId="69724FD1" w:rsidR="00500897" w:rsidRPr="00371781" w:rsidRDefault="00500897" w:rsidP="00500897">
      <w:pPr>
        <w:jc w:val="center"/>
        <w:rPr>
          <w:sz w:val="28"/>
          <w:szCs w:val="28"/>
        </w:rPr>
      </w:pPr>
    </w:p>
    <w:p w14:paraId="616CEBCD" w14:textId="2A9F0060" w:rsidR="00500897" w:rsidRPr="00371781" w:rsidRDefault="00500897" w:rsidP="00500897">
      <w:pPr>
        <w:jc w:val="center"/>
        <w:rPr>
          <w:sz w:val="28"/>
          <w:szCs w:val="28"/>
        </w:rPr>
      </w:pPr>
    </w:p>
    <w:p w14:paraId="2F06A9BD" w14:textId="12287EB0" w:rsidR="00500897" w:rsidRPr="00371781" w:rsidRDefault="00500897" w:rsidP="00500897">
      <w:pPr>
        <w:rPr>
          <w:sz w:val="28"/>
          <w:szCs w:val="28"/>
        </w:rPr>
      </w:pPr>
    </w:p>
    <w:p w14:paraId="74F4A2F5" w14:textId="26412051" w:rsidR="00CA6A7B" w:rsidRPr="00371781" w:rsidRDefault="00DF54B3" w:rsidP="00A3459A">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B818417" wp14:editId="42D1633B">
            <wp:extent cx="5943600" cy="728408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284085"/>
                    </a:xfrm>
                    <a:prstGeom prst="rect">
                      <a:avLst/>
                    </a:prstGeom>
                  </pic:spPr>
                </pic:pic>
              </a:graphicData>
            </a:graphic>
          </wp:inline>
        </w:drawing>
      </w:r>
    </w:p>
    <w:p w14:paraId="63504D75" w14:textId="2657EC81" w:rsidR="00A3459A" w:rsidRPr="00F55494" w:rsidRDefault="00CA6A7B" w:rsidP="00371781">
      <w:pPr>
        <w:jc w:val="center"/>
        <w:rPr>
          <w:sz w:val="28"/>
          <w:szCs w:val="28"/>
        </w:rPr>
      </w:pPr>
      <w:r w:rsidRPr="00371781">
        <w:rPr>
          <w:sz w:val="28"/>
          <w:szCs w:val="28"/>
        </w:rPr>
        <w:t xml:space="preserve">Figure A1: </w:t>
      </w:r>
      <w:r w:rsidR="0009026B" w:rsidRPr="00371781">
        <w:rPr>
          <w:sz w:val="28"/>
          <w:szCs w:val="28"/>
        </w:rPr>
        <w:t>Full analysis for a c</w:t>
      </w:r>
      <w:r w:rsidR="0009026B" w:rsidRPr="00371781">
        <w:rPr>
          <w:sz w:val="28"/>
          <w:szCs w:val="28"/>
        </w:rPr>
        <w:t>ommon-</w:t>
      </w:r>
      <w:r w:rsidR="0009026B" w:rsidRPr="00371781">
        <w:rPr>
          <w:sz w:val="28"/>
          <w:szCs w:val="28"/>
        </w:rPr>
        <w:t>s</w:t>
      </w:r>
      <w:r w:rsidR="0009026B" w:rsidRPr="00371781">
        <w:rPr>
          <w:sz w:val="28"/>
          <w:szCs w:val="28"/>
        </w:rPr>
        <w:t xml:space="preserve">ource </w:t>
      </w:r>
      <w:r w:rsidR="0009026B" w:rsidRPr="00371781">
        <w:rPr>
          <w:sz w:val="28"/>
          <w:szCs w:val="28"/>
        </w:rPr>
        <w:t>n</w:t>
      </w:r>
      <w:r w:rsidR="0009026B" w:rsidRPr="0009026B">
        <w:rPr>
          <w:sz w:val="28"/>
          <w:szCs w:val="28"/>
        </w:rPr>
        <w:t>-</w:t>
      </w:r>
      <w:r w:rsidR="0009026B">
        <w:rPr>
          <w:sz w:val="28"/>
          <w:szCs w:val="28"/>
        </w:rPr>
        <w:t>c</w:t>
      </w:r>
      <w:r w:rsidR="0009026B" w:rsidRPr="0009026B">
        <w:rPr>
          <w:sz w:val="28"/>
          <w:szCs w:val="28"/>
        </w:rPr>
        <w:t xml:space="preserve">hannel MOSFET </w:t>
      </w:r>
      <w:r w:rsidR="0009026B">
        <w:rPr>
          <w:sz w:val="28"/>
          <w:szCs w:val="28"/>
        </w:rPr>
        <w:t>v</w:t>
      </w:r>
      <w:r w:rsidR="0009026B" w:rsidRPr="0009026B">
        <w:rPr>
          <w:sz w:val="28"/>
          <w:szCs w:val="28"/>
        </w:rPr>
        <w:t xml:space="preserve">oltage </w:t>
      </w:r>
      <w:r w:rsidR="0009026B">
        <w:rPr>
          <w:sz w:val="28"/>
          <w:szCs w:val="28"/>
        </w:rPr>
        <w:t>a</w:t>
      </w:r>
      <w:r w:rsidR="0009026B" w:rsidRPr="0009026B">
        <w:rPr>
          <w:sz w:val="28"/>
          <w:szCs w:val="28"/>
        </w:rPr>
        <w:t>mplifier</w:t>
      </w:r>
      <w:r>
        <w:rPr>
          <w:sz w:val="28"/>
          <w:szCs w:val="28"/>
        </w:rPr>
        <w:t>.</w:t>
      </w:r>
    </w:p>
    <w:sectPr w:rsidR="00A3459A" w:rsidRPr="00F55494" w:rsidSect="0050089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1003" w14:textId="77777777" w:rsidR="00063325" w:rsidRDefault="00063325" w:rsidP="00874811">
      <w:pPr>
        <w:spacing w:line="240" w:lineRule="auto"/>
      </w:pPr>
      <w:r>
        <w:separator/>
      </w:r>
    </w:p>
  </w:endnote>
  <w:endnote w:type="continuationSeparator" w:id="0">
    <w:p w14:paraId="7CEE5FA6" w14:textId="77777777" w:rsidR="00063325" w:rsidRDefault="00063325" w:rsidP="00874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675765"/>
      <w:docPartObj>
        <w:docPartGallery w:val="Page Numbers (Bottom of Page)"/>
        <w:docPartUnique/>
      </w:docPartObj>
    </w:sdtPr>
    <w:sdtContent>
      <w:p w14:paraId="6C80502B" w14:textId="4F261F69" w:rsidR="00874811" w:rsidRDefault="00874811" w:rsidP="00873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00897">
          <w:rPr>
            <w:rStyle w:val="PageNumber"/>
            <w:noProof/>
          </w:rPr>
          <w:t>2</w:t>
        </w:r>
        <w:r>
          <w:rPr>
            <w:rStyle w:val="PageNumber"/>
          </w:rPr>
          <w:fldChar w:fldCharType="end"/>
        </w:r>
      </w:p>
    </w:sdtContent>
  </w:sdt>
  <w:p w14:paraId="546F2E27" w14:textId="77777777" w:rsidR="00874811" w:rsidRDefault="00874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5660703"/>
      <w:docPartObj>
        <w:docPartGallery w:val="Page Numbers (Bottom of Page)"/>
        <w:docPartUnique/>
      </w:docPartObj>
    </w:sdtPr>
    <w:sdtContent>
      <w:p w14:paraId="6D79D0EF" w14:textId="64DEB249" w:rsidR="00874811" w:rsidRDefault="00874811" w:rsidP="00873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657354" w14:textId="77777777" w:rsidR="00874811" w:rsidRDefault="00874811" w:rsidP="0087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F8A49" w14:textId="77777777" w:rsidR="00063325" w:rsidRDefault="00063325" w:rsidP="00874811">
      <w:pPr>
        <w:spacing w:line="240" w:lineRule="auto"/>
      </w:pPr>
      <w:r>
        <w:separator/>
      </w:r>
    </w:p>
  </w:footnote>
  <w:footnote w:type="continuationSeparator" w:id="0">
    <w:p w14:paraId="4A72DBB1" w14:textId="77777777" w:rsidR="00063325" w:rsidRDefault="00063325" w:rsidP="008748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2506"/>
    <w:multiLevelType w:val="hybridMultilevel"/>
    <w:tmpl w:val="0FE89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412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1E"/>
    <w:rsid w:val="00017765"/>
    <w:rsid w:val="00017F0E"/>
    <w:rsid w:val="000435CA"/>
    <w:rsid w:val="00044BF4"/>
    <w:rsid w:val="00046323"/>
    <w:rsid w:val="0005610B"/>
    <w:rsid w:val="000631C6"/>
    <w:rsid w:val="00063325"/>
    <w:rsid w:val="00070C6A"/>
    <w:rsid w:val="0009026B"/>
    <w:rsid w:val="00093605"/>
    <w:rsid w:val="000B1E63"/>
    <w:rsid w:val="00113806"/>
    <w:rsid w:val="0011623E"/>
    <w:rsid w:val="00136FB0"/>
    <w:rsid w:val="00143A65"/>
    <w:rsid w:val="00154E89"/>
    <w:rsid w:val="00167540"/>
    <w:rsid w:val="00171DBC"/>
    <w:rsid w:val="00187ACC"/>
    <w:rsid w:val="00192183"/>
    <w:rsid w:val="00194378"/>
    <w:rsid w:val="001B7623"/>
    <w:rsid w:val="001C6C4C"/>
    <w:rsid w:val="001D1514"/>
    <w:rsid w:val="00201453"/>
    <w:rsid w:val="00210C28"/>
    <w:rsid w:val="00221AFA"/>
    <w:rsid w:val="002231B2"/>
    <w:rsid w:val="00290606"/>
    <w:rsid w:val="002A04D4"/>
    <w:rsid w:val="00304E8F"/>
    <w:rsid w:val="00324B25"/>
    <w:rsid w:val="00330D33"/>
    <w:rsid w:val="0033103D"/>
    <w:rsid w:val="00332A0A"/>
    <w:rsid w:val="00341352"/>
    <w:rsid w:val="00350235"/>
    <w:rsid w:val="00371781"/>
    <w:rsid w:val="0037250F"/>
    <w:rsid w:val="0038537E"/>
    <w:rsid w:val="0040123B"/>
    <w:rsid w:val="004037CB"/>
    <w:rsid w:val="00436FFC"/>
    <w:rsid w:val="00440456"/>
    <w:rsid w:val="0048595B"/>
    <w:rsid w:val="004926C5"/>
    <w:rsid w:val="004B7E11"/>
    <w:rsid w:val="004C6BE3"/>
    <w:rsid w:val="004D46FF"/>
    <w:rsid w:val="004D4A5E"/>
    <w:rsid w:val="004F6717"/>
    <w:rsid w:val="00500897"/>
    <w:rsid w:val="00523723"/>
    <w:rsid w:val="00527037"/>
    <w:rsid w:val="00542A43"/>
    <w:rsid w:val="005704F2"/>
    <w:rsid w:val="005904BD"/>
    <w:rsid w:val="005B5B06"/>
    <w:rsid w:val="005D7D3B"/>
    <w:rsid w:val="005E04C1"/>
    <w:rsid w:val="00600722"/>
    <w:rsid w:val="00602774"/>
    <w:rsid w:val="006135FE"/>
    <w:rsid w:val="00632FE4"/>
    <w:rsid w:val="00647AF0"/>
    <w:rsid w:val="0066015D"/>
    <w:rsid w:val="006867D3"/>
    <w:rsid w:val="006B76B9"/>
    <w:rsid w:val="006B7B6E"/>
    <w:rsid w:val="006C232D"/>
    <w:rsid w:val="006C4BBB"/>
    <w:rsid w:val="006C6E96"/>
    <w:rsid w:val="006F4F0F"/>
    <w:rsid w:val="00704416"/>
    <w:rsid w:val="007333F2"/>
    <w:rsid w:val="00746A54"/>
    <w:rsid w:val="00762AD7"/>
    <w:rsid w:val="007808E9"/>
    <w:rsid w:val="007914EB"/>
    <w:rsid w:val="00795D7D"/>
    <w:rsid w:val="00796B59"/>
    <w:rsid w:val="007B0B98"/>
    <w:rsid w:val="007F3315"/>
    <w:rsid w:val="00810B2E"/>
    <w:rsid w:val="00826852"/>
    <w:rsid w:val="00836DC8"/>
    <w:rsid w:val="00861CB7"/>
    <w:rsid w:val="00871452"/>
    <w:rsid w:val="00874811"/>
    <w:rsid w:val="0087565C"/>
    <w:rsid w:val="00893E7D"/>
    <w:rsid w:val="00896739"/>
    <w:rsid w:val="0089676E"/>
    <w:rsid w:val="008B0A6D"/>
    <w:rsid w:val="00925710"/>
    <w:rsid w:val="0094477E"/>
    <w:rsid w:val="009844C9"/>
    <w:rsid w:val="0098633F"/>
    <w:rsid w:val="009963DE"/>
    <w:rsid w:val="009C4D8E"/>
    <w:rsid w:val="009D28EE"/>
    <w:rsid w:val="009D58BD"/>
    <w:rsid w:val="009E2ED2"/>
    <w:rsid w:val="009F36A3"/>
    <w:rsid w:val="00A00985"/>
    <w:rsid w:val="00A03F7B"/>
    <w:rsid w:val="00A067A7"/>
    <w:rsid w:val="00A3459A"/>
    <w:rsid w:val="00A84731"/>
    <w:rsid w:val="00A926DC"/>
    <w:rsid w:val="00A95A02"/>
    <w:rsid w:val="00AA4E8A"/>
    <w:rsid w:val="00AB126C"/>
    <w:rsid w:val="00AC14D2"/>
    <w:rsid w:val="00AD20BA"/>
    <w:rsid w:val="00AE14F0"/>
    <w:rsid w:val="00AF2109"/>
    <w:rsid w:val="00B02594"/>
    <w:rsid w:val="00B30138"/>
    <w:rsid w:val="00B56DD9"/>
    <w:rsid w:val="00B800B4"/>
    <w:rsid w:val="00B8559E"/>
    <w:rsid w:val="00B85FC1"/>
    <w:rsid w:val="00BA4FB6"/>
    <w:rsid w:val="00BE16C3"/>
    <w:rsid w:val="00BF0EAC"/>
    <w:rsid w:val="00C5362F"/>
    <w:rsid w:val="00C5585F"/>
    <w:rsid w:val="00C64CB3"/>
    <w:rsid w:val="00CA2366"/>
    <w:rsid w:val="00CA6A7B"/>
    <w:rsid w:val="00CE2C8D"/>
    <w:rsid w:val="00CE4D93"/>
    <w:rsid w:val="00CE5232"/>
    <w:rsid w:val="00CE78D2"/>
    <w:rsid w:val="00CE7C2F"/>
    <w:rsid w:val="00D205ED"/>
    <w:rsid w:val="00D20887"/>
    <w:rsid w:val="00D57456"/>
    <w:rsid w:val="00D8631E"/>
    <w:rsid w:val="00DB146E"/>
    <w:rsid w:val="00DC15CC"/>
    <w:rsid w:val="00DE229F"/>
    <w:rsid w:val="00DE4217"/>
    <w:rsid w:val="00DF54B3"/>
    <w:rsid w:val="00E17852"/>
    <w:rsid w:val="00E36F88"/>
    <w:rsid w:val="00E6102F"/>
    <w:rsid w:val="00E66A4B"/>
    <w:rsid w:val="00E902C2"/>
    <w:rsid w:val="00E95A04"/>
    <w:rsid w:val="00EE0E0C"/>
    <w:rsid w:val="00EF4A47"/>
    <w:rsid w:val="00F11F2C"/>
    <w:rsid w:val="00F25C1D"/>
    <w:rsid w:val="00F36EAC"/>
    <w:rsid w:val="00F43306"/>
    <w:rsid w:val="00F51469"/>
    <w:rsid w:val="00F55494"/>
    <w:rsid w:val="00F60150"/>
    <w:rsid w:val="00F61BC0"/>
    <w:rsid w:val="00F841E5"/>
    <w:rsid w:val="00F95654"/>
    <w:rsid w:val="00FE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69F8"/>
  <w14:defaultImageDpi w14:val="32767"/>
  <w15:chartTrackingRefBased/>
  <w15:docId w15:val="{24393E31-6974-6849-A457-268192FD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1E"/>
    <w:pPr>
      <w:ind w:left="720"/>
      <w:contextualSpacing/>
    </w:pPr>
  </w:style>
  <w:style w:type="paragraph" w:styleId="Header">
    <w:name w:val="header"/>
    <w:basedOn w:val="Normal"/>
    <w:link w:val="HeaderChar"/>
    <w:uiPriority w:val="99"/>
    <w:unhideWhenUsed/>
    <w:rsid w:val="00874811"/>
    <w:pPr>
      <w:tabs>
        <w:tab w:val="center" w:pos="4680"/>
        <w:tab w:val="right" w:pos="9360"/>
      </w:tabs>
      <w:spacing w:line="240" w:lineRule="auto"/>
    </w:pPr>
  </w:style>
  <w:style w:type="character" w:customStyle="1" w:styleId="HeaderChar">
    <w:name w:val="Header Char"/>
    <w:basedOn w:val="DefaultParagraphFont"/>
    <w:link w:val="Header"/>
    <w:uiPriority w:val="99"/>
    <w:rsid w:val="00874811"/>
  </w:style>
  <w:style w:type="paragraph" w:styleId="Footer">
    <w:name w:val="footer"/>
    <w:basedOn w:val="Normal"/>
    <w:link w:val="FooterChar"/>
    <w:uiPriority w:val="99"/>
    <w:unhideWhenUsed/>
    <w:rsid w:val="00874811"/>
    <w:pPr>
      <w:tabs>
        <w:tab w:val="center" w:pos="4680"/>
        <w:tab w:val="right" w:pos="9360"/>
      </w:tabs>
      <w:spacing w:line="240" w:lineRule="auto"/>
    </w:pPr>
  </w:style>
  <w:style w:type="character" w:customStyle="1" w:styleId="FooterChar">
    <w:name w:val="Footer Char"/>
    <w:basedOn w:val="DefaultParagraphFont"/>
    <w:link w:val="Footer"/>
    <w:uiPriority w:val="99"/>
    <w:rsid w:val="00874811"/>
  </w:style>
  <w:style w:type="character" w:styleId="PageNumber">
    <w:name w:val="page number"/>
    <w:basedOn w:val="DefaultParagraphFont"/>
    <w:uiPriority w:val="99"/>
    <w:semiHidden/>
    <w:unhideWhenUsed/>
    <w:rsid w:val="00874811"/>
  </w:style>
  <w:style w:type="character" w:styleId="PlaceholderText">
    <w:name w:val="Placeholder Text"/>
    <w:basedOn w:val="DefaultParagraphFont"/>
    <w:uiPriority w:val="99"/>
    <w:semiHidden/>
    <w:rsid w:val="005B5B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4429">
      <w:bodyDiv w:val="1"/>
      <w:marLeft w:val="0"/>
      <w:marRight w:val="0"/>
      <w:marTop w:val="0"/>
      <w:marBottom w:val="0"/>
      <w:divBdr>
        <w:top w:val="none" w:sz="0" w:space="0" w:color="auto"/>
        <w:left w:val="none" w:sz="0" w:space="0" w:color="auto"/>
        <w:bottom w:val="none" w:sz="0" w:space="0" w:color="auto"/>
        <w:right w:val="none" w:sz="0" w:space="0" w:color="auto"/>
      </w:divBdr>
      <w:divsChild>
        <w:div w:id="1940868555">
          <w:marLeft w:val="0"/>
          <w:marRight w:val="0"/>
          <w:marTop w:val="0"/>
          <w:marBottom w:val="0"/>
          <w:divBdr>
            <w:top w:val="none" w:sz="0" w:space="0" w:color="auto"/>
            <w:left w:val="none" w:sz="0" w:space="0" w:color="auto"/>
            <w:bottom w:val="none" w:sz="0" w:space="0" w:color="auto"/>
            <w:right w:val="none" w:sz="0" w:space="0" w:color="auto"/>
          </w:divBdr>
        </w:div>
      </w:divsChild>
    </w:div>
    <w:div w:id="63573790">
      <w:bodyDiv w:val="1"/>
      <w:marLeft w:val="0"/>
      <w:marRight w:val="0"/>
      <w:marTop w:val="0"/>
      <w:marBottom w:val="0"/>
      <w:divBdr>
        <w:top w:val="none" w:sz="0" w:space="0" w:color="auto"/>
        <w:left w:val="none" w:sz="0" w:space="0" w:color="auto"/>
        <w:bottom w:val="none" w:sz="0" w:space="0" w:color="auto"/>
        <w:right w:val="none" w:sz="0" w:space="0" w:color="auto"/>
      </w:divBdr>
      <w:divsChild>
        <w:div w:id="558176140">
          <w:marLeft w:val="0"/>
          <w:marRight w:val="0"/>
          <w:marTop w:val="0"/>
          <w:marBottom w:val="0"/>
          <w:divBdr>
            <w:top w:val="none" w:sz="0" w:space="0" w:color="auto"/>
            <w:left w:val="none" w:sz="0" w:space="0" w:color="auto"/>
            <w:bottom w:val="none" w:sz="0" w:space="0" w:color="auto"/>
            <w:right w:val="none" w:sz="0" w:space="0" w:color="auto"/>
          </w:divBdr>
        </w:div>
        <w:div w:id="1735817094">
          <w:marLeft w:val="0"/>
          <w:marRight w:val="0"/>
          <w:marTop w:val="0"/>
          <w:marBottom w:val="0"/>
          <w:divBdr>
            <w:top w:val="none" w:sz="0" w:space="0" w:color="auto"/>
            <w:left w:val="none" w:sz="0" w:space="0" w:color="auto"/>
            <w:bottom w:val="none" w:sz="0" w:space="0" w:color="auto"/>
            <w:right w:val="none" w:sz="0" w:space="0" w:color="auto"/>
          </w:divBdr>
        </w:div>
        <w:div w:id="1902449242">
          <w:marLeft w:val="0"/>
          <w:marRight w:val="0"/>
          <w:marTop w:val="0"/>
          <w:marBottom w:val="0"/>
          <w:divBdr>
            <w:top w:val="none" w:sz="0" w:space="0" w:color="auto"/>
            <w:left w:val="none" w:sz="0" w:space="0" w:color="auto"/>
            <w:bottom w:val="none" w:sz="0" w:space="0" w:color="auto"/>
            <w:right w:val="none" w:sz="0" w:space="0" w:color="auto"/>
          </w:divBdr>
        </w:div>
        <w:div w:id="545991478">
          <w:marLeft w:val="0"/>
          <w:marRight w:val="0"/>
          <w:marTop w:val="0"/>
          <w:marBottom w:val="0"/>
          <w:divBdr>
            <w:top w:val="none" w:sz="0" w:space="0" w:color="auto"/>
            <w:left w:val="none" w:sz="0" w:space="0" w:color="auto"/>
            <w:bottom w:val="none" w:sz="0" w:space="0" w:color="auto"/>
            <w:right w:val="none" w:sz="0" w:space="0" w:color="auto"/>
          </w:divBdr>
        </w:div>
        <w:div w:id="1032150606">
          <w:marLeft w:val="0"/>
          <w:marRight w:val="0"/>
          <w:marTop w:val="0"/>
          <w:marBottom w:val="0"/>
          <w:divBdr>
            <w:top w:val="none" w:sz="0" w:space="0" w:color="auto"/>
            <w:left w:val="none" w:sz="0" w:space="0" w:color="auto"/>
            <w:bottom w:val="none" w:sz="0" w:space="0" w:color="auto"/>
            <w:right w:val="none" w:sz="0" w:space="0" w:color="auto"/>
          </w:divBdr>
        </w:div>
        <w:div w:id="121580151">
          <w:marLeft w:val="0"/>
          <w:marRight w:val="0"/>
          <w:marTop w:val="0"/>
          <w:marBottom w:val="0"/>
          <w:divBdr>
            <w:top w:val="none" w:sz="0" w:space="0" w:color="auto"/>
            <w:left w:val="none" w:sz="0" w:space="0" w:color="auto"/>
            <w:bottom w:val="none" w:sz="0" w:space="0" w:color="auto"/>
            <w:right w:val="none" w:sz="0" w:space="0" w:color="auto"/>
          </w:divBdr>
        </w:div>
        <w:div w:id="885066949">
          <w:marLeft w:val="0"/>
          <w:marRight w:val="0"/>
          <w:marTop w:val="0"/>
          <w:marBottom w:val="0"/>
          <w:divBdr>
            <w:top w:val="none" w:sz="0" w:space="0" w:color="auto"/>
            <w:left w:val="none" w:sz="0" w:space="0" w:color="auto"/>
            <w:bottom w:val="none" w:sz="0" w:space="0" w:color="auto"/>
            <w:right w:val="none" w:sz="0" w:space="0" w:color="auto"/>
          </w:divBdr>
        </w:div>
        <w:div w:id="1637567122">
          <w:marLeft w:val="0"/>
          <w:marRight w:val="0"/>
          <w:marTop w:val="0"/>
          <w:marBottom w:val="0"/>
          <w:divBdr>
            <w:top w:val="none" w:sz="0" w:space="0" w:color="auto"/>
            <w:left w:val="none" w:sz="0" w:space="0" w:color="auto"/>
            <w:bottom w:val="none" w:sz="0" w:space="0" w:color="auto"/>
            <w:right w:val="none" w:sz="0" w:space="0" w:color="auto"/>
          </w:divBdr>
        </w:div>
      </w:divsChild>
    </w:div>
    <w:div w:id="112024601">
      <w:bodyDiv w:val="1"/>
      <w:marLeft w:val="0"/>
      <w:marRight w:val="0"/>
      <w:marTop w:val="0"/>
      <w:marBottom w:val="0"/>
      <w:divBdr>
        <w:top w:val="none" w:sz="0" w:space="0" w:color="auto"/>
        <w:left w:val="none" w:sz="0" w:space="0" w:color="auto"/>
        <w:bottom w:val="none" w:sz="0" w:space="0" w:color="auto"/>
        <w:right w:val="none" w:sz="0" w:space="0" w:color="auto"/>
      </w:divBdr>
      <w:divsChild>
        <w:div w:id="980308664">
          <w:marLeft w:val="0"/>
          <w:marRight w:val="0"/>
          <w:marTop w:val="0"/>
          <w:marBottom w:val="0"/>
          <w:divBdr>
            <w:top w:val="none" w:sz="0" w:space="0" w:color="auto"/>
            <w:left w:val="none" w:sz="0" w:space="0" w:color="auto"/>
            <w:bottom w:val="none" w:sz="0" w:space="0" w:color="auto"/>
            <w:right w:val="none" w:sz="0" w:space="0" w:color="auto"/>
          </w:divBdr>
        </w:div>
      </w:divsChild>
    </w:div>
    <w:div w:id="154535133">
      <w:bodyDiv w:val="1"/>
      <w:marLeft w:val="0"/>
      <w:marRight w:val="0"/>
      <w:marTop w:val="0"/>
      <w:marBottom w:val="0"/>
      <w:divBdr>
        <w:top w:val="none" w:sz="0" w:space="0" w:color="auto"/>
        <w:left w:val="none" w:sz="0" w:space="0" w:color="auto"/>
        <w:bottom w:val="none" w:sz="0" w:space="0" w:color="auto"/>
        <w:right w:val="none" w:sz="0" w:space="0" w:color="auto"/>
      </w:divBdr>
      <w:divsChild>
        <w:div w:id="1224484607">
          <w:marLeft w:val="0"/>
          <w:marRight w:val="0"/>
          <w:marTop w:val="0"/>
          <w:marBottom w:val="0"/>
          <w:divBdr>
            <w:top w:val="none" w:sz="0" w:space="0" w:color="auto"/>
            <w:left w:val="none" w:sz="0" w:space="0" w:color="auto"/>
            <w:bottom w:val="none" w:sz="0" w:space="0" w:color="auto"/>
            <w:right w:val="none" w:sz="0" w:space="0" w:color="auto"/>
          </w:divBdr>
        </w:div>
      </w:divsChild>
    </w:div>
    <w:div w:id="161430938">
      <w:bodyDiv w:val="1"/>
      <w:marLeft w:val="0"/>
      <w:marRight w:val="0"/>
      <w:marTop w:val="0"/>
      <w:marBottom w:val="0"/>
      <w:divBdr>
        <w:top w:val="none" w:sz="0" w:space="0" w:color="auto"/>
        <w:left w:val="none" w:sz="0" w:space="0" w:color="auto"/>
        <w:bottom w:val="none" w:sz="0" w:space="0" w:color="auto"/>
        <w:right w:val="none" w:sz="0" w:space="0" w:color="auto"/>
      </w:divBdr>
      <w:divsChild>
        <w:div w:id="1779568651">
          <w:marLeft w:val="0"/>
          <w:marRight w:val="0"/>
          <w:marTop w:val="0"/>
          <w:marBottom w:val="0"/>
          <w:divBdr>
            <w:top w:val="none" w:sz="0" w:space="0" w:color="auto"/>
            <w:left w:val="none" w:sz="0" w:space="0" w:color="auto"/>
            <w:bottom w:val="none" w:sz="0" w:space="0" w:color="auto"/>
            <w:right w:val="none" w:sz="0" w:space="0" w:color="auto"/>
          </w:divBdr>
          <w:divsChild>
            <w:div w:id="2106612427">
              <w:marLeft w:val="0"/>
              <w:marRight w:val="0"/>
              <w:marTop w:val="0"/>
              <w:marBottom w:val="0"/>
              <w:divBdr>
                <w:top w:val="none" w:sz="0" w:space="0" w:color="auto"/>
                <w:left w:val="none" w:sz="0" w:space="0" w:color="auto"/>
                <w:bottom w:val="none" w:sz="0" w:space="0" w:color="auto"/>
                <w:right w:val="none" w:sz="0" w:space="0" w:color="auto"/>
              </w:divBdr>
              <w:divsChild>
                <w:div w:id="763767294">
                  <w:marLeft w:val="0"/>
                  <w:marRight w:val="0"/>
                  <w:marTop w:val="0"/>
                  <w:marBottom w:val="0"/>
                  <w:divBdr>
                    <w:top w:val="none" w:sz="0" w:space="0" w:color="auto"/>
                    <w:left w:val="none" w:sz="0" w:space="0" w:color="auto"/>
                    <w:bottom w:val="none" w:sz="0" w:space="0" w:color="auto"/>
                    <w:right w:val="none" w:sz="0" w:space="0" w:color="auto"/>
                  </w:divBdr>
                </w:div>
              </w:divsChild>
            </w:div>
            <w:div w:id="979575482">
              <w:marLeft w:val="0"/>
              <w:marRight w:val="0"/>
              <w:marTop w:val="0"/>
              <w:marBottom w:val="0"/>
              <w:divBdr>
                <w:top w:val="none" w:sz="0" w:space="0" w:color="auto"/>
                <w:left w:val="none" w:sz="0" w:space="0" w:color="auto"/>
                <w:bottom w:val="none" w:sz="0" w:space="0" w:color="auto"/>
                <w:right w:val="none" w:sz="0" w:space="0" w:color="auto"/>
              </w:divBdr>
              <w:divsChild>
                <w:div w:id="843277000">
                  <w:marLeft w:val="0"/>
                  <w:marRight w:val="0"/>
                  <w:marTop w:val="0"/>
                  <w:marBottom w:val="0"/>
                  <w:divBdr>
                    <w:top w:val="none" w:sz="0" w:space="0" w:color="auto"/>
                    <w:left w:val="none" w:sz="0" w:space="0" w:color="auto"/>
                    <w:bottom w:val="none" w:sz="0" w:space="0" w:color="auto"/>
                    <w:right w:val="none" w:sz="0" w:space="0" w:color="auto"/>
                  </w:divBdr>
                </w:div>
              </w:divsChild>
            </w:div>
            <w:div w:id="517932011">
              <w:marLeft w:val="0"/>
              <w:marRight w:val="0"/>
              <w:marTop w:val="0"/>
              <w:marBottom w:val="0"/>
              <w:divBdr>
                <w:top w:val="none" w:sz="0" w:space="0" w:color="auto"/>
                <w:left w:val="none" w:sz="0" w:space="0" w:color="auto"/>
                <w:bottom w:val="none" w:sz="0" w:space="0" w:color="auto"/>
                <w:right w:val="none" w:sz="0" w:space="0" w:color="auto"/>
              </w:divBdr>
              <w:divsChild>
                <w:div w:id="10048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728">
          <w:marLeft w:val="0"/>
          <w:marRight w:val="0"/>
          <w:marTop w:val="0"/>
          <w:marBottom w:val="0"/>
          <w:divBdr>
            <w:top w:val="none" w:sz="0" w:space="0" w:color="auto"/>
            <w:left w:val="none" w:sz="0" w:space="0" w:color="auto"/>
            <w:bottom w:val="none" w:sz="0" w:space="0" w:color="auto"/>
            <w:right w:val="none" w:sz="0" w:space="0" w:color="auto"/>
          </w:divBdr>
          <w:divsChild>
            <w:div w:id="1491285188">
              <w:marLeft w:val="0"/>
              <w:marRight w:val="0"/>
              <w:marTop w:val="0"/>
              <w:marBottom w:val="0"/>
              <w:divBdr>
                <w:top w:val="none" w:sz="0" w:space="0" w:color="auto"/>
                <w:left w:val="none" w:sz="0" w:space="0" w:color="auto"/>
                <w:bottom w:val="none" w:sz="0" w:space="0" w:color="auto"/>
                <w:right w:val="none" w:sz="0" w:space="0" w:color="auto"/>
              </w:divBdr>
              <w:divsChild>
                <w:div w:id="11080197">
                  <w:marLeft w:val="0"/>
                  <w:marRight w:val="0"/>
                  <w:marTop w:val="0"/>
                  <w:marBottom w:val="0"/>
                  <w:divBdr>
                    <w:top w:val="none" w:sz="0" w:space="0" w:color="auto"/>
                    <w:left w:val="none" w:sz="0" w:space="0" w:color="auto"/>
                    <w:bottom w:val="none" w:sz="0" w:space="0" w:color="auto"/>
                    <w:right w:val="none" w:sz="0" w:space="0" w:color="auto"/>
                  </w:divBdr>
                </w:div>
              </w:divsChild>
            </w:div>
            <w:div w:id="1993825999">
              <w:marLeft w:val="0"/>
              <w:marRight w:val="0"/>
              <w:marTop w:val="0"/>
              <w:marBottom w:val="0"/>
              <w:divBdr>
                <w:top w:val="none" w:sz="0" w:space="0" w:color="auto"/>
                <w:left w:val="none" w:sz="0" w:space="0" w:color="auto"/>
                <w:bottom w:val="none" w:sz="0" w:space="0" w:color="auto"/>
                <w:right w:val="none" w:sz="0" w:space="0" w:color="auto"/>
              </w:divBdr>
              <w:divsChild>
                <w:div w:id="14811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723">
          <w:marLeft w:val="0"/>
          <w:marRight w:val="0"/>
          <w:marTop w:val="0"/>
          <w:marBottom w:val="0"/>
          <w:divBdr>
            <w:top w:val="none" w:sz="0" w:space="0" w:color="auto"/>
            <w:left w:val="none" w:sz="0" w:space="0" w:color="auto"/>
            <w:bottom w:val="none" w:sz="0" w:space="0" w:color="auto"/>
            <w:right w:val="none" w:sz="0" w:space="0" w:color="auto"/>
          </w:divBdr>
          <w:divsChild>
            <w:div w:id="2034109895">
              <w:marLeft w:val="0"/>
              <w:marRight w:val="0"/>
              <w:marTop w:val="0"/>
              <w:marBottom w:val="0"/>
              <w:divBdr>
                <w:top w:val="none" w:sz="0" w:space="0" w:color="auto"/>
                <w:left w:val="none" w:sz="0" w:space="0" w:color="auto"/>
                <w:bottom w:val="none" w:sz="0" w:space="0" w:color="auto"/>
                <w:right w:val="none" w:sz="0" w:space="0" w:color="auto"/>
              </w:divBdr>
              <w:divsChild>
                <w:div w:id="526992348">
                  <w:marLeft w:val="0"/>
                  <w:marRight w:val="0"/>
                  <w:marTop w:val="0"/>
                  <w:marBottom w:val="0"/>
                  <w:divBdr>
                    <w:top w:val="none" w:sz="0" w:space="0" w:color="auto"/>
                    <w:left w:val="none" w:sz="0" w:space="0" w:color="auto"/>
                    <w:bottom w:val="none" w:sz="0" w:space="0" w:color="auto"/>
                    <w:right w:val="none" w:sz="0" w:space="0" w:color="auto"/>
                  </w:divBdr>
                </w:div>
              </w:divsChild>
            </w:div>
            <w:div w:id="527958661">
              <w:marLeft w:val="0"/>
              <w:marRight w:val="0"/>
              <w:marTop w:val="0"/>
              <w:marBottom w:val="0"/>
              <w:divBdr>
                <w:top w:val="none" w:sz="0" w:space="0" w:color="auto"/>
                <w:left w:val="none" w:sz="0" w:space="0" w:color="auto"/>
                <w:bottom w:val="none" w:sz="0" w:space="0" w:color="auto"/>
                <w:right w:val="none" w:sz="0" w:space="0" w:color="auto"/>
              </w:divBdr>
              <w:divsChild>
                <w:div w:id="2529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0833">
          <w:marLeft w:val="0"/>
          <w:marRight w:val="0"/>
          <w:marTop w:val="0"/>
          <w:marBottom w:val="0"/>
          <w:divBdr>
            <w:top w:val="none" w:sz="0" w:space="0" w:color="auto"/>
            <w:left w:val="none" w:sz="0" w:space="0" w:color="auto"/>
            <w:bottom w:val="none" w:sz="0" w:space="0" w:color="auto"/>
            <w:right w:val="none" w:sz="0" w:space="0" w:color="auto"/>
          </w:divBdr>
          <w:divsChild>
            <w:div w:id="1571844843">
              <w:marLeft w:val="0"/>
              <w:marRight w:val="0"/>
              <w:marTop w:val="0"/>
              <w:marBottom w:val="0"/>
              <w:divBdr>
                <w:top w:val="none" w:sz="0" w:space="0" w:color="auto"/>
                <w:left w:val="none" w:sz="0" w:space="0" w:color="auto"/>
                <w:bottom w:val="none" w:sz="0" w:space="0" w:color="auto"/>
                <w:right w:val="none" w:sz="0" w:space="0" w:color="auto"/>
              </w:divBdr>
              <w:divsChild>
                <w:div w:id="190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9043">
      <w:bodyDiv w:val="1"/>
      <w:marLeft w:val="0"/>
      <w:marRight w:val="0"/>
      <w:marTop w:val="0"/>
      <w:marBottom w:val="0"/>
      <w:divBdr>
        <w:top w:val="none" w:sz="0" w:space="0" w:color="auto"/>
        <w:left w:val="none" w:sz="0" w:space="0" w:color="auto"/>
        <w:bottom w:val="none" w:sz="0" w:space="0" w:color="auto"/>
        <w:right w:val="none" w:sz="0" w:space="0" w:color="auto"/>
      </w:divBdr>
      <w:divsChild>
        <w:div w:id="726222363">
          <w:marLeft w:val="0"/>
          <w:marRight w:val="0"/>
          <w:marTop w:val="0"/>
          <w:marBottom w:val="0"/>
          <w:divBdr>
            <w:top w:val="none" w:sz="0" w:space="0" w:color="auto"/>
            <w:left w:val="none" w:sz="0" w:space="0" w:color="auto"/>
            <w:bottom w:val="none" w:sz="0" w:space="0" w:color="auto"/>
            <w:right w:val="none" w:sz="0" w:space="0" w:color="auto"/>
          </w:divBdr>
        </w:div>
      </w:divsChild>
    </w:div>
    <w:div w:id="223684458">
      <w:bodyDiv w:val="1"/>
      <w:marLeft w:val="0"/>
      <w:marRight w:val="0"/>
      <w:marTop w:val="0"/>
      <w:marBottom w:val="0"/>
      <w:divBdr>
        <w:top w:val="none" w:sz="0" w:space="0" w:color="auto"/>
        <w:left w:val="none" w:sz="0" w:space="0" w:color="auto"/>
        <w:bottom w:val="none" w:sz="0" w:space="0" w:color="auto"/>
        <w:right w:val="none" w:sz="0" w:space="0" w:color="auto"/>
      </w:divBdr>
      <w:divsChild>
        <w:div w:id="121000509">
          <w:marLeft w:val="0"/>
          <w:marRight w:val="0"/>
          <w:marTop w:val="0"/>
          <w:marBottom w:val="0"/>
          <w:divBdr>
            <w:top w:val="none" w:sz="0" w:space="0" w:color="auto"/>
            <w:left w:val="none" w:sz="0" w:space="0" w:color="auto"/>
            <w:bottom w:val="none" w:sz="0" w:space="0" w:color="auto"/>
            <w:right w:val="none" w:sz="0" w:space="0" w:color="auto"/>
          </w:divBdr>
        </w:div>
      </w:divsChild>
    </w:div>
    <w:div w:id="231543341">
      <w:bodyDiv w:val="1"/>
      <w:marLeft w:val="0"/>
      <w:marRight w:val="0"/>
      <w:marTop w:val="0"/>
      <w:marBottom w:val="0"/>
      <w:divBdr>
        <w:top w:val="none" w:sz="0" w:space="0" w:color="auto"/>
        <w:left w:val="none" w:sz="0" w:space="0" w:color="auto"/>
        <w:bottom w:val="none" w:sz="0" w:space="0" w:color="auto"/>
        <w:right w:val="none" w:sz="0" w:space="0" w:color="auto"/>
      </w:divBdr>
      <w:divsChild>
        <w:div w:id="887961557">
          <w:marLeft w:val="0"/>
          <w:marRight w:val="0"/>
          <w:marTop w:val="0"/>
          <w:marBottom w:val="0"/>
          <w:divBdr>
            <w:top w:val="none" w:sz="0" w:space="0" w:color="auto"/>
            <w:left w:val="none" w:sz="0" w:space="0" w:color="auto"/>
            <w:bottom w:val="none" w:sz="0" w:space="0" w:color="auto"/>
            <w:right w:val="none" w:sz="0" w:space="0" w:color="auto"/>
          </w:divBdr>
        </w:div>
      </w:divsChild>
    </w:div>
    <w:div w:id="233273895">
      <w:bodyDiv w:val="1"/>
      <w:marLeft w:val="0"/>
      <w:marRight w:val="0"/>
      <w:marTop w:val="0"/>
      <w:marBottom w:val="0"/>
      <w:divBdr>
        <w:top w:val="none" w:sz="0" w:space="0" w:color="auto"/>
        <w:left w:val="none" w:sz="0" w:space="0" w:color="auto"/>
        <w:bottom w:val="none" w:sz="0" w:space="0" w:color="auto"/>
        <w:right w:val="none" w:sz="0" w:space="0" w:color="auto"/>
      </w:divBdr>
      <w:divsChild>
        <w:div w:id="790517499">
          <w:marLeft w:val="0"/>
          <w:marRight w:val="0"/>
          <w:marTop w:val="0"/>
          <w:marBottom w:val="0"/>
          <w:divBdr>
            <w:top w:val="none" w:sz="0" w:space="0" w:color="auto"/>
            <w:left w:val="none" w:sz="0" w:space="0" w:color="auto"/>
            <w:bottom w:val="none" w:sz="0" w:space="0" w:color="auto"/>
            <w:right w:val="none" w:sz="0" w:space="0" w:color="auto"/>
          </w:divBdr>
        </w:div>
      </w:divsChild>
    </w:div>
    <w:div w:id="332878076">
      <w:bodyDiv w:val="1"/>
      <w:marLeft w:val="0"/>
      <w:marRight w:val="0"/>
      <w:marTop w:val="0"/>
      <w:marBottom w:val="0"/>
      <w:divBdr>
        <w:top w:val="none" w:sz="0" w:space="0" w:color="auto"/>
        <w:left w:val="none" w:sz="0" w:space="0" w:color="auto"/>
        <w:bottom w:val="none" w:sz="0" w:space="0" w:color="auto"/>
        <w:right w:val="none" w:sz="0" w:space="0" w:color="auto"/>
      </w:divBdr>
      <w:divsChild>
        <w:div w:id="1983852514">
          <w:marLeft w:val="0"/>
          <w:marRight w:val="0"/>
          <w:marTop w:val="0"/>
          <w:marBottom w:val="0"/>
          <w:divBdr>
            <w:top w:val="none" w:sz="0" w:space="0" w:color="auto"/>
            <w:left w:val="none" w:sz="0" w:space="0" w:color="auto"/>
            <w:bottom w:val="none" w:sz="0" w:space="0" w:color="auto"/>
            <w:right w:val="none" w:sz="0" w:space="0" w:color="auto"/>
          </w:divBdr>
        </w:div>
      </w:divsChild>
    </w:div>
    <w:div w:id="382796882">
      <w:bodyDiv w:val="1"/>
      <w:marLeft w:val="0"/>
      <w:marRight w:val="0"/>
      <w:marTop w:val="0"/>
      <w:marBottom w:val="0"/>
      <w:divBdr>
        <w:top w:val="none" w:sz="0" w:space="0" w:color="auto"/>
        <w:left w:val="none" w:sz="0" w:space="0" w:color="auto"/>
        <w:bottom w:val="none" w:sz="0" w:space="0" w:color="auto"/>
        <w:right w:val="none" w:sz="0" w:space="0" w:color="auto"/>
      </w:divBdr>
      <w:divsChild>
        <w:div w:id="1772120385">
          <w:marLeft w:val="0"/>
          <w:marRight w:val="0"/>
          <w:marTop w:val="0"/>
          <w:marBottom w:val="0"/>
          <w:divBdr>
            <w:top w:val="none" w:sz="0" w:space="0" w:color="auto"/>
            <w:left w:val="none" w:sz="0" w:space="0" w:color="auto"/>
            <w:bottom w:val="none" w:sz="0" w:space="0" w:color="auto"/>
            <w:right w:val="none" w:sz="0" w:space="0" w:color="auto"/>
          </w:divBdr>
        </w:div>
      </w:divsChild>
    </w:div>
    <w:div w:id="503395355">
      <w:bodyDiv w:val="1"/>
      <w:marLeft w:val="0"/>
      <w:marRight w:val="0"/>
      <w:marTop w:val="0"/>
      <w:marBottom w:val="0"/>
      <w:divBdr>
        <w:top w:val="none" w:sz="0" w:space="0" w:color="auto"/>
        <w:left w:val="none" w:sz="0" w:space="0" w:color="auto"/>
        <w:bottom w:val="none" w:sz="0" w:space="0" w:color="auto"/>
        <w:right w:val="none" w:sz="0" w:space="0" w:color="auto"/>
      </w:divBdr>
      <w:divsChild>
        <w:div w:id="996347712">
          <w:marLeft w:val="0"/>
          <w:marRight w:val="0"/>
          <w:marTop w:val="0"/>
          <w:marBottom w:val="0"/>
          <w:divBdr>
            <w:top w:val="none" w:sz="0" w:space="0" w:color="auto"/>
            <w:left w:val="none" w:sz="0" w:space="0" w:color="auto"/>
            <w:bottom w:val="none" w:sz="0" w:space="0" w:color="auto"/>
            <w:right w:val="none" w:sz="0" w:space="0" w:color="auto"/>
          </w:divBdr>
        </w:div>
      </w:divsChild>
    </w:div>
    <w:div w:id="643463811">
      <w:bodyDiv w:val="1"/>
      <w:marLeft w:val="0"/>
      <w:marRight w:val="0"/>
      <w:marTop w:val="0"/>
      <w:marBottom w:val="0"/>
      <w:divBdr>
        <w:top w:val="none" w:sz="0" w:space="0" w:color="auto"/>
        <w:left w:val="none" w:sz="0" w:space="0" w:color="auto"/>
        <w:bottom w:val="none" w:sz="0" w:space="0" w:color="auto"/>
        <w:right w:val="none" w:sz="0" w:space="0" w:color="auto"/>
      </w:divBdr>
      <w:divsChild>
        <w:div w:id="745110284">
          <w:marLeft w:val="0"/>
          <w:marRight w:val="0"/>
          <w:marTop w:val="0"/>
          <w:marBottom w:val="0"/>
          <w:divBdr>
            <w:top w:val="none" w:sz="0" w:space="0" w:color="auto"/>
            <w:left w:val="none" w:sz="0" w:space="0" w:color="auto"/>
            <w:bottom w:val="none" w:sz="0" w:space="0" w:color="auto"/>
            <w:right w:val="none" w:sz="0" w:space="0" w:color="auto"/>
          </w:divBdr>
        </w:div>
      </w:divsChild>
    </w:div>
    <w:div w:id="731005254">
      <w:bodyDiv w:val="1"/>
      <w:marLeft w:val="0"/>
      <w:marRight w:val="0"/>
      <w:marTop w:val="0"/>
      <w:marBottom w:val="0"/>
      <w:divBdr>
        <w:top w:val="none" w:sz="0" w:space="0" w:color="auto"/>
        <w:left w:val="none" w:sz="0" w:space="0" w:color="auto"/>
        <w:bottom w:val="none" w:sz="0" w:space="0" w:color="auto"/>
        <w:right w:val="none" w:sz="0" w:space="0" w:color="auto"/>
      </w:divBdr>
      <w:divsChild>
        <w:div w:id="215356719">
          <w:marLeft w:val="0"/>
          <w:marRight w:val="0"/>
          <w:marTop w:val="0"/>
          <w:marBottom w:val="0"/>
          <w:divBdr>
            <w:top w:val="none" w:sz="0" w:space="0" w:color="auto"/>
            <w:left w:val="none" w:sz="0" w:space="0" w:color="auto"/>
            <w:bottom w:val="none" w:sz="0" w:space="0" w:color="auto"/>
            <w:right w:val="none" w:sz="0" w:space="0" w:color="auto"/>
          </w:divBdr>
        </w:div>
      </w:divsChild>
    </w:div>
    <w:div w:id="830679283">
      <w:bodyDiv w:val="1"/>
      <w:marLeft w:val="0"/>
      <w:marRight w:val="0"/>
      <w:marTop w:val="0"/>
      <w:marBottom w:val="0"/>
      <w:divBdr>
        <w:top w:val="none" w:sz="0" w:space="0" w:color="auto"/>
        <w:left w:val="none" w:sz="0" w:space="0" w:color="auto"/>
        <w:bottom w:val="none" w:sz="0" w:space="0" w:color="auto"/>
        <w:right w:val="none" w:sz="0" w:space="0" w:color="auto"/>
      </w:divBdr>
      <w:divsChild>
        <w:div w:id="1255750975">
          <w:marLeft w:val="0"/>
          <w:marRight w:val="0"/>
          <w:marTop w:val="0"/>
          <w:marBottom w:val="0"/>
          <w:divBdr>
            <w:top w:val="none" w:sz="0" w:space="0" w:color="auto"/>
            <w:left w:val="none" w:sz="0" w:space="0" w:color="auto"/>
            <w:bottom w:val="none" w:sz="0" w:space="0" w:color="auto"/>
            <w:right w:val="none" w:sz="0" w:space="0" w:color="auto"/>
          </w:divBdr>
          <w:divsChild>
            <w:div w:id="572474248">
              <w:marLeft w:val="0"/>
              <w:marRight w:val="0"/>
              <w:marTop w:val="0"/>
              <w:marBottom w:val="0"/>
              <w:divBdr>
                <w:top w:val="none" w:sz="0" w:space="0" w:color="auto"/>
                <w:left w:val="none" w:sz="0" w:space="0" w:color="auto"/>
                <w:bottom w:val="none" w:sz="0" w:space="0" w:color="auto"/>
                <w:right w:val="none" w:sz="0" w:space="0" w:color="auto"/>
              </w:divBdr>
              <w:divsChild>
                <w:div w:id="11074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7008">
      <w:bodyDiv w:val="1"/>
      <w:marLeft w:val="0"/>
      <w:marRight w:val="0"/>
      <w:marTop w:val="0"/>
      <w:marBottom w:val="0"/>
      <w:divBdr>
        <w:top w:val="none" w:sz="0" w:space="0" w:color="auto"/>
        <w:left w:val="none" w:sz="0" w:space="0" w:color="auto"/>
        <w:bottom w:val="none" w:sz="0" w:space="0" w:color="auto"/>
        <w:right w:val="none" w:sz="0" w:space="0" w:color="auto"/>
      </w:divBdr>
      <w:divsChild>
        <w:div w:id="200289858">
          <w:marLeft w:val="0"/>
          <w:marRight w:val="0"/>
          <w:marTop w:val="0"/>
          <w:marBottom w:val="0"/>
          <w:divBdr>
            <w:top w:val="none" w:sz="0" w:space="0" w:color="auto"/>
            <w:left w:val="none" w:sz="0" w:space="0" w:color="auto"/>
            <w:bottom w:val="none" w:sz="0" w:space="0" w:color="auto"/>
            <w:right w:val="none" w:sz="0" w:space="0" w:color="auto"/>
          </w:divBdr>
        </w:div>
      </w:divsChild>
    </w:div>
    <w:div w:id="882987248">
      <w:bodyDiv w:val="1"/>
      <w:marLeft w:val="0"/>
      <w:marRight w:val="0"/>
      <w:marTop w:val="0"/>
      <w:marBottom w:val="0"/>
      <w:divBdr>
        <w:top w:val="none" w:sz="0" w:space="0" w:color="auto"/>
        <w:left w:val="none" w:sz="0" w:space="0" w:color="auto"/>
        <w:bottom w:val="none" w:sz="0" w:space="0" w:color="auto"/>
        <w:right w:val="none" w:sz="0" w:space="0" w:color="auto"/>
      </w:divBdr>
      <w:divsChild>
        <w:div w:id="1495994213">
          <w:marLeft w:val="0"/>
          <w:marRight w:val="0"/>
          <w:marTop w:val="0"/>
          <w:marBottom w:val="0"/>
          <w:divBdr>
            <w:top w:val="none" w:sz="0" w:space="0" w:color="auto"/>
            <w:left w:val="none" w:sz="0" w:space="0" w:color="auto"/>
            <w:bottom w:val="none" w:sz="0" w:space="0" w:color="auto"/>
            <w:right w:val="none" w:sz="0" w:space="0" w:color="auto"/>
          </w:divBdr>
        </w:div>
      </w:divsChild>
    </w:div>
    <w:div w:id="898246730">
      <w:bodyDiv w:val="1"/>
      <w:marLeft w:val="0"/>
      <w:marRight w:val="0"/>
      <w:marTop w:val="0"/>
      <w:marBottom w:val="0"/>
      <w:divBdr>
        <w:top w:val="none" w:sz="0" w:space="0" w:color="auto"/>
        <w:left w:val="none" w:sz="0" w:space="0" w:color="auto"/>
        <w:bottom w:val="none" w:sz="0" w:space="0" w:color="auto"/>
        <w:right w:val="none" w:sz="0" w:space="0" w:color="auto"/>
      </w:divBdr>
      <w:divsChild>
        <w:div w:id="1762947295">
          <w:marLeft w:val="0"/>
          <w:marRight w:val="0"/>
          <w:marTop w:val="0"/>
          <w:marBottom w:val="0"/>
          <w:divBdr>
            <w:top w:val="none" w:sz="0" w:space="0" w:color="auto"/>
            <w:left w:val="none" w:sz="0" w:space="0" w:color="auto"/>
            <w:bottom w:val="none" w:sz="0" w:space="0" w:color="auto"/>
            <w:right w:val="none" w:sz="0" w:space="0" w:color="auto"/>
          </w:divBdr>
        </w:div>
      </w:divsChild>
    </w:div>
    <w:div w:id="920139477">
      <w:bodyDiv w:val="1"/>
      <w:marLeft w:val="0"/>
      <w:marRight w:val="0"/>
      <w:marTop w:val="0"/>
      <w:marBottom w:val="0"/>
      <w:divBdr>
        <w:top w:val="none" w:sz="0" w:space="0" w:color="auto"/>
        <w:left w:val="none" w:sz="0" w:space="0" w:color="auto"/>
        <w:bottom w:val="none" w:sz="0" w:space="0" w:color="auto"/>
        <w:right w:val="none" w:sz="0" w:space="0" w:color="auto"/>
      </w:divBdr>
      <w:divsChild>
        <w:div w:id="421802299">
          <w:marLeft w:val="0"/>
          <w:marRight w:val="0"/>
          <w:marTop w:val="0"/>
          <w:marBottom w:val="0"/>
          <w:divBdr>
            <w:top w:val="none" w:sz="0" w:space="0" w:color="auto"/>
            <w:left w:val="none" w:sz="0" w:space="0" w:color="auto"/>
            <w:bottom w:val="none" w:sz="0" w:space="0" w:color="auto"/>
            <w:right w:val="none" w:sz="0" w:space="0" w:color="auto"/>
          </w:divBdr>
        </w:div>
      </w:divsChild>
    </w:div>
    <w:div w:id="955797576">
      <w:bodyDiv w:val="1"/>
      <w:marLeft w:val="0"/>
      <w:marRight w:val="0"/>
      <w:marTop w:val="0"/>
      <w:marBottom w:val="0"/>
      <w:divBdr>
        <w:top w:val="none" w:sz="0" w:space="0" w:color="auto"/>
        <w:left w:val="none" w:sz="0" w:space="0" w:color="auto"/>
        <w:bottom w:val="none" w:sz="0" w:space="0" w:color="auto"/>
        <w:right w:val="none" w:sz="0" w:space="0" w:color="auto"/>
      </w:divBdr>
      <w:divsChild>
        <w:div w:id="260190700">
          <w:marLeft w:val="0"/>
          <w:marRight w:val="0"/>
          <w:marTop w:val="0"/>
          <w:marBottom w:val="0"/>
          <w:divBdr>
            <w:top w:val="none" w:sz="0" w:space="0" w:color="auto"/>
            <w:left w:val="none" w:sz="0" w:space="0" w:color="auto"/>
            <w:bottom w:val="none" w:sz="0" w:space="0" w:color="auto"/>
            <w:right w:val="none" w:sz="0" w:space="0" w:color="auto"/>
          </w:divBdr>
          <w:divsChild>
            <w:div w:id="306126270">
              <w:marLeft w:val="0"/>
              <w:marRight w:val="0"/>
              <w:marTop w:val="0"/>
              <w:marBottom w:val="0"/>
              <w:divBdr>
                <w:top w:val="none" w:sz="0" w:space="0" w:color="auto"/>
                <w:left w:val="none" w:sz="0" w:space="0" w:color="auto"/>
                <w:bottom w:val="none" w:sz="0" w:space="0" w:color="auto"/>
                <w:right w:val="none" w:sz="0" w:space="0" w:color="auto"/>
              </w:divBdr>
              <w:divsChild>
                <w:div w:id="161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904">
      <w:bodyDiv w:val="1"/>
      <w:marLeft w:val="0"/>
      <w:marRight w:val="0"/>
      <w:marTop w:val="0"/>
      <w:marBottom w:val="0"/>
      <w:divBdr>
        <w:top w:val="none" w:sz="0" w:space="0" w:color="auto"/>
        <w:left w:val="none" w:sz="0" w:space="0" w:color="auto"/>
        <w:bottom w:val="none" w:sz="0" w:space="0" w:color="auto"/>
        <w:right w:val="none" w:sz="0" w:space="0" w:color="auto"/>
      </w:divBdr>
      <w:divsChild>
        <w:div w:id="1768620751">
          <w:marLeft w:val="0"/>
          <w:marRight w:val="0"/>
          <w:marTop w:val="0"/>
          <w:marBottom w:val="0"/>
          <w:divBdr>
            <w:top w:val="none" w:sz="0" w:space="0" w:color="auto"/>
            <w:left w:val="none" w:sz="0" w:space="0" w:color="auto"/>
            <w:bottom w:val="none" w:sz="0" w:space="0" w:color="auto"/>
            <w:right w:val="none" w:sz="0" w:space="0" w:color="auto"/>
          </w:divBdr>
        </w:div>
      </w:divsChild>
    </w:div>
    <w:div w:id="1005403150">
      <w:bodyDiv w:val="1"/>
      <w:marLeft w:val="0"/>
      <w:marRight w:val="0"/>
      <w:marTop w:val="0"/>
      <w:marBottom w:val="0"/>
      <w:divBdr>
        <w:top w:val="none" w:sz="0" w:space="0" w:color="auto"/>
        <w:left w:val="none" w:sz="0" w:space="0" w:color="auto"/>
        <w:bottom w:val="none" w:sz="0" w:space="0" w:color="auto"/>
        <w:right w:val="none" w:sz="0" w:space="0" w:color="auto"/>
      </w:divBdr>
      <w:divsChild>
        <w:div w:id="1859461419">
          <w:marLeft w:val="0"/>
          <w:marRight w:val="0"/>
          <w:marTop w:val="0"/>
          <w:marBottom w:val="0"/>
          <w:divBdr>
            <w:top w:val="none" w:sz="0" w:space="0" w:color="auto"/>
            <w:left w:val="none" w:sz="0" w:space="0" w:color="auto"/>
            <w:bottom w:val="none" w:sz="0" w:space="0" w:color="auto"/>
            <w:right w:val="none" w:sz="0" w:space="0" w:color="auto"/>
          </w:divBdr>
        </w:div>
        <w:div w:id="1883055306">
          <w:marLeft w:val="0"/>
          <w:marRight w:val="0"/>
          <w:marTop w:val="0"/>
          <w:marBottom w:val="0"/>
          <w:divBdr>
            <w:top w:val="none" w:sz="0" w:space="0" w:color="auto"/>
            <w:left w:val="none" w:sz="0" w:space="0" w:color="auto"/>
            <w:bottom w:val="none" w:sz="0" w:space="0" w:color="auto"/>
            <w:right w:val="none" w:sz="0" w:space="0" w:color="auto"/>
          </w:divBdr>
        </w:div>
        <w:div w:id="1733194468">
          <w:marLeft w:val="0"/>
          <w:marRight w:val="0"/>
          <w:marTop w:val="0"/>
          <w:marBottom w:val="0"/>
          <w:divBdr>
            <w:top w:val="none" w:sz="0" w:space="0" w:color="auto"/>
            <w:left w:val="none" w:sz="0" w:space="0" w:color="auto"/>
            <w:bottom w:val="none" w:sz="0" w:space="0" w:color="auto"/>
            <w:right w:val="none" w:sz="0" w:space="0" w:color="auto"/>
          </w:divBdr>
        </w:div>
        <w:div w:id="778178203">
          <w:marLeft w:val="0"/>
          <w:marRight w:val="0"/>
          <w:marTop w:val="0"/>
          <w:marBottom w:val="0"/>
          <w:divBdr>
            <w:top w:val="none" w:sz="0" w:space="0" w:color="auto"/>
            <w:left w:val="none" w:sz="0" w:space="0" w:color="auto"/>
            <w:bottom w:val="none" w:sz="0" w:space="0" w:color="auto"/>
            <w:right w:val="none" w:sz="0" w:space="0" w:color="auto"/>
          </w:divBdr>
        </w:div>
        <w:div w:id="1667049201">
          <w:marLeft w:val="0"/>
          <w:marRight w:val="0"/>
          <w:marTop w:val="0"/>
          <w:marBottom w:val="0"/>
          <w:divBdr>
            <w:top w:val="none" w:sz="0" w:space="0" w:color="auto"/>
            <w:left w:val="none" w:sz="0" w:space="0" w:color="auto"/>
            <w:bottom w:val="none" w:sz="0" w:space="0" w:color="auto"/>
            <w:right w:val="none" w:sz="0" w:space="0" w:color="auto"/>
          </w:divBdr>
        </w:div>
        <w:div w:id="66269084">
          <w:marLeft w:val="0"/>
          <w:marRight w:val="0"/>
          <w:marTop w:val="0"/>
          <w:marBottom w:val="0"/>
          <w:divBdr>
            <w:top w:val="none" w:sz="0" w:space="0" w:color="auto"/>
            <w:left w:val="none" w:sz="0" w:space="0" w:color="auto"/>
            <w:bottom w:val="none" w:sz="0" w:space="0" w:color="auto"/>
            <w:right w:val="none" w:sz="0" w:space="0" w:color="auto"/>
          </w:divBdr>
        </w:div>
        <w:div w:id="453712740">
          <w:marLeft w:val="0"/>
          <w:marRight w:val="0"/>
          <w:marTop w:val="0"/>
          <w:marBottom w:val="0"/>
          <w:divBdr>
            <w:top w:val="none" w:sz="0" w:space="0" w:color="auto"/>
            <w:left w:val="none" w:sz="0" w:space="0" w:color="auto"/>
            <w:bottom w:val="none" w:sz="0" w:space="0" w:color="auto"/>
            <w:right w:val="none" w:sz="0" w:space="0" w:color="auto"/>
          </w:divBdr>
        </w:div>
        <w:div w:id="1516964381">
          <w:marLeft w:val="0"/>
          <w:marRight w:val="0"/>
          <w:marTop w:val="0"/>
          <w:marBottom w:val="0"/>
          <w:divBdr>
            <w:top w:val="none" w:sz="0" w:space="0" w:color="auto"/>
            <w:left w:val="none" w:sz="0" w:space="0" w:color="auto"/>
            <w:bottom w:val="none" w:sz="0" w:space="0" w:color="auto"/>
            <w:right w:val="none" w:sz="0" w:space="0" w:color="auto"/>
          </w:divBdr>
        </w:div>
        <w:div w:id="2115325808">
          <w:marLeft w:val="0"/>
          <w:marRight w:val="0"/>
          <w:marTop w:val="0"/>
          <w:marBottom w:val="0"/>
          <w:divBdr>
            <w:top w:val="none" w:sz="0" w:space="0" w:color="auto"/>
            <w:left w:val="none" w:sz="0" w:space="0" w:color="auto"/>
            <w:bottom w:val="none" w:sz="0" w:space="0" w:color="auto"/>
            <w:right w:val="none" w:sz="0" w:space="0" w:color="auto"/>
          </w:divBdr>
        </w:div>
        <w:div w:id="721372685">
          <w:marLeft w:val="0"/>
          <w:marRight w:val="0"/>
          <w:marTop w:val="0"/>
          <w:marBottom w:val="0"/>
          <w:divBdr>
            <w:top w:val="none" w:sz="0" w:space="0" w:color="auto"/>
            <w:left w:val="none" w:sz="0" w:space="0" w:color="auto"/>
            <w:bottom w:val="none" w:sz="0" w:space="0" w:color="auto"/>
            <w:right w:val="none" w:sz="0" w:space="0" w:color="auto"/>
          </w:divBdr>
        </w:div>
        <w:div w:id="1970477957">
          <w:marLeft w:val="0"/>
          <w:marRight w:val="0"/>
          <w:marTop w:val="0"/>
          <w:marBottom w:val="0"/>
          <w:divBdr>
            <w:top w:val="none" w:sz="0" w:space="0" w:color="auto"/>
            <w:left w:val="none" w:sz="0" w:space="0" w:color="auto"/>
            <w:bottom w:val="none" w:sz="0" w:space="0" w:color="auto"/>
            <w:right w:val="none" w:sz="0" w:space="0" w:color="auto"/>
          </w:divBdr>
        </w:div>
      </w:divsChild>
    </w:div>
    <w:div w:id="1154222479">
      <w:bodyDiv w:val="1"/>
      <w:marLeft w:val="0"/>
      <w:marRight w:val="0"/>
      <w:marTop w:val="0"/>
      <w:marBottom w:val="0"/>
      <w:divBdr>
        <w:top w:val="none" w:sz="0" w:space="0" w:color="auto"/>
        <w:left w:val="none" w:sz="0" w:space="0" w:color="auto"/>
        <w:bottom w:val="none" w:sz="0" w:space="0" w:color="auto"/>
        <w:right w:val="none" w:sz="0" w:space="0" w:color="auto"/>
      </w:divBdr>
      <w:divsChild>
        <w:div w:id="1286085269">
          <w:marLeft w:val="0"/>
          <w:marRight w:val="0"/>
          <w:marTop w:val="0"/>
          <w:marBottom w:val="0"/>
          <w:divBdr>
            <w:top w:val="none" w:sz="0" w:space="0" w:color="auto"/>
            <w:left w:val="none" w:sz="0" w:space="0" w:color="auto"/>
            <w:bottom w:val="none" w:sz="0" w:space="0" w:color="auto"/>
            <w:right w:val="none" w:sz="0" w:space="0" w:color="auto"/>
          </w:divBdr>
          <w:divsChild>
            <w:div w:id="1986228974">
              <w:marLeft w:val="0"/>
              <w:marRight w:val="0"/>
              <w:marTop w:val="0"/>
              <w:marBottom w:val="0"/>
              <w:divBdr>
                <w:top w:val="none" w:sz="0" w:space="0" w:color="auto"/>
                <w:left w:val="none" w:sz="0" w:space="0" w:color="auto"/>
                <w:bottom w:val="none" w:sz="0" w:space="0" w:color="auto"/>
                <w:right w:val="none" w:sz="0" w:space="0" w:color="auto"/>
              </w:divBdr>
              <w:divsChild>
                <w:div w:id="652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20046">
      <w:bodyDiv w:val="1"/>
      <w:marLeft w:val="0"/>
      <w:marRight w:val="0"/>
      <w:marTop w:val="0"/>
      <w:marBottom w:val="0"/>
      <w:divBdr>
        <w:top w:val="none" w:sz="0" w:space="0" w:color="auto"/>
        <w:left w:val="none" w:sz="0" w:space="0" w:color="auto"/>
        <w:bottom w:val="none" w:sz="0" w:space="0" w:color="auto"/>
        <w:right w:val="none" w:sz="0" w:space="0" w:color="auto"/>
      </w:divBdr>
      <w:divsChild>
        <w:div w:id="884559009">
          <w:marLeft w:val="0"/>
          <w:marRight w:val="0"/>
          <w:marTop w:val="0"/>
          <w:marBottom w:val="0"/>
          <w:divBdr>
            <w:top w:val="none" w:sz="0" w:space="0" w:color="auto"/>
            <w:left w:val="none" w:sz="0" w:space="0" w:color="auto"/>
            <w:bottom w:val="none" w:sz="0" w:space="0" w:color="auto"/>
            <w:right w:val="none" w:sz="0" w:space="0" w:color="auto"/>
          </w:divBdr>
        </w:div>
      </w:divsChild>
    </w:div>
    <w:div w:id="1246768977">
      <w:bodyDiv w:val="1"/>
      <w:marLeft w:val="0"/>
      <w:marRight w:val="0"/>
      <w:marTop w:val="0"/>
      <w:marBottom w:val="0"/>
      <w:divBdr>
        <w:top w:val="none" w:sz="0" w:space="0" w:color="auto"/>
        <w:left w:val="none" w:sz="0" w:space="0" w:color="auto"/>
        <w:bottom w:val="none" w:sz="0" w:space="0" w:color="auto"/>
        <w:right w:val="none" w:sz="0" w:space="0" w:color="auto"/>
      </w:divBdr>
      <w:divsChild>
        <w:div w:id="986087191">
          <w:marLeft w:val="0"/>
          <w:marRight w:val="0"/>
          <w:marTop w:val="0"/>
          <w:marBottom w:val="0"/>
          <w:divBdr>
            <w:top w:val="none" w:sz="0" w:space="0" w:color="auto"/>
            <w:left w:val="none" w:sz="0" w:space="0" w:color="auto"/>
            <w:bottom w:val="none" w:sz="0" w:space="0" w:color="auto"/>
            <w:right w:val="none" w:sz="0" w:space="0" w:color="auto"/>
          </w:divBdr>
          <w:divsChild>
            <w:div w:id="742216121">
              <w:marLeft w:val="0"/>
              <w:marRight w:val="0"/>
              <w:marTop w:val="0"/>
              <w:marBottom w:val="0"/>
              <w:divBdr>
                <w:top w:val="none" w:sz="0" w:space="0" w:color="auto"/>
                <w:left w:val="none" w:sz="0" w:space="0" w:color="auto"/>
                <w:bottom w:val="none" w:sz="0" w:space="0" w:color="auto"/>
                <w:right w:val="none" w:sz="0" w:space="0" w:color="auto"/>
              </w:divBdr>
              <w:divsChild>
                <w:div w:id="184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3936">
      <w:bodyDiv w:val="1"/>
      <w:marLeft w:val="0"/>
      <w:marRight w:val="0"/>
      <w:marTop w:val="0"/>
      <w:marBottom w:val="0"/>
      <w:divBdr>
        <w:top w:val="none" w:sz="0" w:space="0" w:color="auto"/>
        <w:left w:val="none" w:sz="0" w:space="0" w:color="auto"/>
        <w:bottom w:val="none" w:sz="0" w:space="0" w:color="auto"/>
        <w:right w:val="none" w:sz="0" w:space="0" w:color="auto"/>
      </w:divBdr>
      <w:divsChild>
        <w:div w:id="995568925">
          <w:marLeft w:val="0"/>
          <w:marRight w:val="0"/>
          <w:marTop w:val="0"/>
          <w:marBottom w:val="0"/>
          <w:divBdr>
            <w:top w:val="none" w:sz="0" w:space="0" w:color="auto"/>
            <w:left w:val="none" w:sz="0" w:space="0" w:color="auto"/>
            <w:bottom w:val="none" w:sz="0" w:space="0" w:color="auto"/>
            <w:right w:val="none" w:sz="0" w:space="0" w:color="auto"/>
          </w:divBdr>
          <w:divsChild>
            <w:div w:id="196160333">
              <w:marLeft w:val="0"/>
              <w:marRight w:val="0"/>
              <w:marTop w:val="0"/>
              <w:marBottom w:val="0"/>
              <w:divBdr>
                <w:top w:val="none" w:sz="0" w:space="0" w:color="auto"/>
                <w:left w:val="none" w:sz="0" w:space="0" w:color="auto"/>
                <w:bottom w:val="none" w:sz="0" w:space="0" w:color="auto"/>
                <w:right w:val="none" w:sz="0" w:space="0" w:color="auto"/>
              </w:divBdr>
              <w:divsChild>
                <w:div w:id="19352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59715">
      <w:bodyDiv w:val="1"/>
      <w:marLeft w:val="0"/>
      <w:marRight w:val="0"/>
      <w:marTop w:val="0"/>
      <w:marBottom w:val="0"/>
      <w:divBdr>
        <w:top w:val="none" w:sz="0" w:space="0" w:color="auto"/>
        <w:left w:val="none" w:sz="0" w:space="0" w:color="auto"/>
        <w:bottom w:val="none" w:sz="0" w:space="0" w:color="auto"/>
        <w:right w:val="none" w:sz="0" w:space="0" w:color="auto"/>
      </w:divBdr>
      <w:divsChild>
        <w:div w:id="958536581">
          <w:marLeft w:val="0"/>
          <w:marRight w:val="0"/>
          <w:marTop w:val="0"/>
          <w:marBottom w:val="0"/>
          <w:divBdr>
            <w:top w:val="none" w:sz="0" w:space="0" w:color="auto"/>
            <w:left w:val="none" w:sz="0" w:space="0" w:color="auto"/>
            <w:bottom w:val="none" w:sz="0" w:space="0" w:color="auto"/>
            <w:right w:val="none" w:sz="0" w:space="0" w:color="auto"/>
          </w:divBdr>
        </w:div>
      </w:divsChild>
    </w:div>
    <w:div w:id="1496385689">
      <w:bodyDiv w:val="1"/>
      <w:marLeft w:val="0"/>
      <w:marRight w:val="0"/>
      <w:marTop w:val="0"/>
      <w:marBottom w:val="0"/>
      <w:divBdr>
        <w:top w:val="none" w:sz="0" w:space="0" w:color="auto"/>
        <w:left w:val="none" w:sz="0" w:space="0" w:color="auto"/>
        <w:bottom w:val="none" w:sz="0" w:space="0" w:color="auto"/>
        <w:right w:val="none" w:sz="0" w:space="0" w:color="auto"/>
      </w:divBdr>
      <w:divsChild>
        <w:div w:id="896358949">
          <w:marLeft w:val="0"/>
          <w:marRight w:val="0"/>
          <w:marTop w:val="0"/>
          <w:marBottom w:val="0"/>
          <w:divBdr>
            <w:top w:val="none" w:sz="0" w:space="0" w:color="auto"/>
            <w:left w:val="none" w:sz="0" w:space="0" w:color="auto"/>
            <w:bottom w:val="none" w:sz="0" w:space="0" w:color="auto"/>
            <w:right w:val="none" w:sz="0" w:space="0" w:color="auto"/>
          </w:divBdr>
          <w:divsChild>
            <w:div w:id="1164736004">
              <w:marLeft w:val="0"/>
              <w:marRight w:val="0"/>
              <w:marTop w:val="0"/>
              <w:marBottom w:val="0"/>
              <w:divBdr>
                <w:top w:val="none" w:sz="0" w:space="0" w:color="auto"/>
                <w:left w:val="none" w:sz="0" w:space="0" w:color="auto"/>
                <w:bottom w:val="none" w:sz="0" w:space="0" w:color="auto"/>
                <w:right w:val="none" w:sz="0" w:space="0" w:color="auto"/>
              </w:divBdr>
              <w:divsChild>
                <w:div w:id="2033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6842">
      <w:bodyDiv w:val="1"/>
      <w:marLeft w:val="0"/>
      <w:marRight w:val="0"/>
      <w:marTop w:val="0"/>
      <w:marBottom w:val="0"/>
      <w:divBdr>
        <w:top w:val="none" w:sz="0" w:space="0" w:color="auto"/>
        <w:left w:val="none" w:sz="0" w:space="0" w:color="auto"/>
        <w:bottom w:val="none" w:sz="0" w:space="0" w:color="auto"/>
        <w:right w:val="none" w:sz="0" w:space="0" w:color="auto"/>
      </w:divBdr>
      <w:divsChild>
        <w:div w:id="2015955948">
          <w:marLeft w:val="0"/>
          <w:marRight w:val="0"/>
          <w:marTop w:val="0"/>
          <w:marBottom w:val="0"/>
          <w:divBdr>
            <w:top w:val="none" w:sz="0" w:space="0" w:color="auto"/>
            <w:left w:val="none" w:sz="0" w:space="0" w:color="auto"/>
            <w:bottom w:val="none" w:sz="0" w:space="0" w:color="auto"/>
            <w:right w:val="none" w:sz="0" w:space="0" w:color="auto"/>
          </w:divBdr>
          <w:divsChild>
            <w:div w:id="1442337951">
              <w:marLeft w:val="0"/>
              <w:marRight w:val="0"/>
              <w:marTop w:val="0"/>
              <w:marBottom w:val="0"/>
              <w:divBdr>
                <w:top w:val="none" w:sz="0" w:space="0" w:color="auto"/>
                <w:left w:val="none" w:sz="0" w:space="0" w:color="auto"/>
                <w:bottom w:val="none" w:sz="0" w:space="0" w:color="auto"/>
                <w:right w:val="none" w:sz="0" w:space="0" w:color="auto"/>
              </w:divBdr>
              <w:divsChild>
                <w:div w:id="906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72891">
      <w:bodyDiv w:val="1"/>
      <w:marLeft w:val="0"/>
      <w:marRight w:val="0"/>
      <w:marTop w:val="0"/>
      <w:marBottom w:val="0"/>
      <w:divBdr>
        <w:top w:val="none" w:sz="0" w:space="0" w:color="auto"/>
        <w:left w:val="none" w:sz="0" w:space="0" w:color="auto"/>
        <w:bottom w:val="none" w:sz="0" w:space="0" w:color="auto"/>
        <w:right w:val="none" w:sz="0" w:space="0" w:color="auto"/>
      </w:divBdr>
      <w:divsChild>
        <w:div w:id="1774934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107</cp:revision>
  <cp:lastPrinted>2023-02-17T13:57:00Z</cp:lastPrinted>
  <dcterms:created xsi:type="dcterms:W3CDTF">2023-01-20T04:31:00Z</dcterms:created>
  <dcterms:modified xsi:type="dcterms:W3CDTF">2023-03-12T04:07:00Z</dcterms:modified>
</cp:coreProperties>
</file>