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  <w:bookmarkStart w:id="0" w:name="_Hlk65691595"/>
      <w:r w:rsidRPr="00A03200">
        <w:rPr>
          <w:sz w:val="28"/>
          <w:szCs w:val="28"/>
        </w:rPr>
        <w:t xml:space="preserve">Министерство науки </w:t>
      </w:r>
      <w:r w:rsidR="00EA7EAA">
        <w:rPr>
          <w:sz w:val="28"/>
          <w:szCs w:val="28"/>
        </w:rPr>
        <w:t xml:space="preserve">и </w:t>
      </w:r>
      <w:r w:rsidRPr="00A03200">
        <w:rPr>
          <w:sz w:val="28"/>
          <w:szCs w:val="28"/>
        </w:rPr>
        <w:t>высшего образования Российской Федерации</w:t>
      </w: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  <w:r w:rsidRPr="00A03200">
        <w:rPr>
          <w:sz w:val="28"/>
          <w:szCs w:val="28"/>
        </w:rPr>
        <w:t>Федеральное государственное бюджетное</w:t>
      </w:r>
    </w:p>
    <w:p w:rsidR="008F6A67" w:rsidRPr="00A03200" w:rsidRDefault="00EA7EAA" w:rsidP="00A032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</w:t>
      </w:r>
      <w:r w:rsidR="008F6A67" w:rsidRPr="00A03200">
        <w:rPr>
          <w:sz w:val="28"/>
          <w:szCs w:val="28"/>
        </w:rPr>
        <w:t>бразовательное учреждение высшего образования</w:t>
      </w: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  <w:r w:rsidRPr="00A03200">
        <w:rPr>
          <w:sz w:val="28"/>
          <w:szCs w:val="28"/>
        </w:rPr>
        <w:t>«Воронежский государственный лесотехнический</w:t>
      </w:r>
    </w:p>
    <w:p w:rsidR="008F6A67" w:rsidRPr="00A03200" w:rsidRDefault="0083506D" w:rsidP="00A03200">
      <w:pPr>
        <w:spacing w:line="360" w:lineRule="auto"/>
        <w:jc w:val="center"/>
        <w:rPr>
          <w:sz w:val="28"/>
          <w:szCs w:val="28"/>
        </w:rPr>
      </w:pPr>
      <w:r w:rsidRPr="00A03200">
        <w:rPr>
          <w:sz w:val="28"/>
          <w:szCs w:val="28"/>
        </w:rPr>
        <w:t>у</w:t>
      </w:r>
      <w:r w:rsidR="008F6A67" w:rsidRPr="00A03200">
        <w:rPr>
          <w:sz w:val="28"/>
          <w:szCs w:val="28"/>
        </w:rPr>
        <w:t>ниверситет имени Г.Ф. Морозова»</w:t>
      </w: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  <w:u w:val="single"/>
        </w:rPr>
      </w:pPr>
      <w:r w:rsidRPr="00A03200">
        <w:rPr>
          <w:sz w:val="28"/>
          <w:szCs w:val="28"/>
        </w:rPr>
        <w:t xml:space="preserve">Кафедра </w:t>
      </w:r>
      <w:r w:rsidRPr="00A03200">
        <w:rPr>
          <w:sz w:val="28"/>
          <w:szCs w:val="28"/>
          <w:u w:val="single"/>
        </w:rPr>
        <w:t>автоматизации производственных процессов</w:t>
      </w: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</w:p>
    <w:p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:rsidR="008F6A67" w:rsidRPr="00A03200" w:rsidRDefault="00C43BB4" w:rsidP="00A03200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№2</w:t>
      </w:r>
    </w:p>
    <w:p w:rsidR="008F6A67" w:rsidRPr="00A03200" w:rsidRDefault="0083506D" w:rsidP="00A03200">
      <w:pPr>
        <w:spacing w:line="360" w:lineRule="auto"/>
        <w:jc w:val="center"/>
        <w:rPr>
          <w:sz w:val="28"/>
          <w:szCs w:val="28"/>
        </w:rPr>
      </w:pPr>
      <w:r w:rsidRPr="00A03200">
        <w:rPr>
          <w:sz w:val="28"/>
          <w:szCs w:val="28"/>
        </w:rPr>
        <w:t>п</w:t>
      </w:r>
      <w:r w:rsidR="008F6A67" w:rsidRPr="00A03200">
        <w:rPr>
          <w:sz w:val="28"/>
          <w:szCs w:val="28"/>
        </w:rPr>
        <w:t>о дисциплине «Технологии обработки информации»</w:t>
      </w: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  <w:r w:rsidRPr="00A03200">
        <w:rPr>
          <w:sz w:val="28"/>
          <w:szCs w:val="28"/>
        </w:rPr>
        <w:t xml:space="preserve">«Основы работы в среде </w:t>
      </w:r>
      <w:proofErr w:type="spellStart"/>
      <w:r w:rsidRPr="00A03200">
        <w:rPr>
          <w:sz w:val="28"/>
          <w:szCs w:val="28"/>
          <w:lang w:val="en-US"/>
        </w:rPr>
        <w:t>SciLab</w:t>
      </w:r>
      <w:proofErr w:type="spellEnd"/>
      <w:r w:rsidRPr="00A03200">
        <w:rPr>
          <w:sz w:val="28"/>
          <w:szCs w:val="28"/>
        </w:rPr>
        <w:t>»</w:t>
      </w: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</w:p>
    <w:p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</w:p>
    <w:p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:rsidR="008F6A67" w:rsidRPr="00A03200" w:rsidRDefault="008F6A67" w:rsidP="00A03200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A03200">
        <w:rPr>
          <w:sz w:val="28"/>
          <w:szCs w:val="28"/>
        </w:rPr>
        <w:t xml:space="preserve">Выполнил </w:t>
      </w:r>
      <w:proofErr w:type="spellStart"/>
      <w:r w:rsidRPr="00A03200">
        <w:rPr>
          <w:sz w:val="28"/>
          <w:szCs w:val="28"/>
        </w:rPr>
        <w:t>ст</w:t>
      </w:r>
      <w:proofErr w:type="spellEnd"/>
      <w:r w:rsidRPr="00A03200">
        <w:rPr>
          <w:sz w:val="28"/>
          <w:szCs w:val="28"/>
        </w:rPr>
        <w:t xml:space="preserve">-т гр. ИС2–191–ОБ </w:t>
      </w:r>
      <w:r w:rsidR="00975018">
        <w:rPr>
          <w:sz w:val="28"/>
          <w:szCs w:val="28"/>
        </w:rPr>
        <w:t>Величко В.А.</w:t>
      </w:r>
      <w:bookmarkStart w:id="1" w:name="_GoBack"/>
      <w:bookmarkEnd w:id="1"/>
    </w:p>
    <w:p w:rsidR="008F6A67" w:rsidRPr="00A03200" w:rsidRDefault="008F6A67" w:rsidP="00A03200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A03200">
        <w:rPr>
          <w:sz w:val="28"/>
          <w:szCs w:val="28"/>
        </w:rPr>
        <w:t>Проверил: к.т.н. доц. Мещерякова А.А.</w:t>
      </w:r>
    </w:p>
    <w:p w:rsidR="0083506D" w:rsidRPr="00A03200" w:rsidRDefault="0083506D" w:rsidP="00A03200">
      <w:pPr>
        <w:spacing w:line="360" w:lineRule="auto"/>
        <w:jc w:val="center"/>
        <w:rPr>
          <w:sz w:val="28"/>
          <w:szCs w:val="28"/>
        </w:rPr>
      </w:pPr>
    </w:p>
    <w:p w:rsidR="0083506D" w:rsidRPr="00A03200" w:rsidRDefault="0083506D" w:rsidP="00A03200">
      <w:pPr>
        <w:spacing w:line="360" w:lineRule="auto"/>
        <w:jc w:val="center"/>
        <w:rPr>
          <w:sz w:val="28"/>
          <w:szCs w:val="28"/>
        </w:rPr>
      </w:pPr>
    </w:p>
    <w:p w:rsidR="0083506D" w:rsidRPr="00A03200" w:rsidRDefault="0083506D" w:rsidP="00A03200">
      <w:pPr>
        <w:spacing w:line="360" w:lineRule="auto"/>
        <w:jc w:val="center"/>
        <w:rPr>
          <w:sz w:val="28"/>
          <w:szCs w:val="28"/>
        </w:rPr>
      </w:pPr>
    </w:p>
    <w:p w:rsidR="0083506D" w:rsidRPr="00A03200" w:rsidRDefault="0083506D" w:rsidP="00A03200">
      <w:pPr>
        <w:spacing w:line="360" w:lineRule="auto"/>
        <w:jc w:val="center"/>
        <w:rPr>
          <w:sz w:val="28"/>
          <w:szCs w:val="28"/>
        </w:rPr>
      </w:pPr>
      <w:r w:rsidRPr="00A03200">
        <w:rPr>
          <w:sz w:val="28"/>
          <w:szCs w:val="28"/>
        </w:rPr>
        <w:t>Воронеж 2021</w:t>
      </w:r>
    </w:p>
    <w:p w:rsidR="008D1DF5" w:rsidRPr="008D1DF5" w:rsidRDefault="008F6A67" w:rsidP="008D1DF5">
      <w:pPr>
        <w:spacing w:line="360" w:lineRule="auto"/>
        <w:ind w:firstLine="709"/>
        <w:jc w:val="both"/>
        <w:rPr>
          <w:sz w:val="28"/>
          <w:szCs w:val="28"/>
        </w:rPr>
      </w:pPr>
      <w:r w:rsidRPr="00A03200">
        <w:rPr>
          <w:sz w:val="28"/>
          <w:szCs w:val="28"/>
        </w:rPr>
        <w:br w:type="page"/>
      </w:r>
      <w:r w:rsidR="00A03200" w:rsidRPr="00A03200">
        <w:rPr>
          <w:sz w:val="28"/>
          <w:szCs w:val="28"/>
        </w:rPr>
        <w:lastRenderedPageBreak/>
        <w:t xml:space="preserve">Цель работы: </w:t>
      </w:r>
      <w:r w:rsidR="008D1DF5" w:rsidRPr="008D1DF5">
        <w:rPr>
          <w:sz w:val="28"/>
          <w:szCs w:val="28"/>
        </w:rPr>
        <w:t xml:space="preserve">получение навыков расчета в среде </w:t>
      </w:r>
      <w:proofErr w:type="spellStart"/>
      <w:r w:rsidR="008D1DF5" w:rsidRPr="008D1DF5">
        <w:rPr>
          <w:sz w:val="28"/>
          <w:szCs w:val="28"/>
        </w:rPr>
        <w:t>Scilab</w:t>
      </w:r>
      <w:proofErr w:type="spellEnd"/>
      <w:r w:rsidR="008D1DF5" w:rsidRPr="008D1DF5">
        <w:rPr>
          <w:sz w:val="28"/>
          <w:szCs w:val="28"/>
        </w:rPr>
        <w:t xml:space="preserve"> параметров центральной тенденции и вариации.</w:t>
      </w:r>
    </w:p>
    <w:p w:rsidR="00EA7EAA" w:rsidRPr="00EA7EAA" w:rsidRDefault="00EA7EAA" w:rsidP="00EA7EAA">
      <w:pPr>
        <w:spacing w:line="360" w:lineRule="auto"/>
        <w:jc w:val="center"/>
        <w:rPr>
          <w:sz w:val="28"/>
          <w:szCs w:val="28"/>
        </w:rPr>
      </w:pPr>
      <w:r w:rsidRPr="00EA7EAA">
        <w:rPr>
          <w:sz w:val="28"/>
          <w:szCs w:val="28"/>
        </w:rPr>
        <w:t>Теоретическая часть</w:t>
      </w:r>
    </w:p>
    <w:p w:rsidR="008D1DF5" w:rsidRPr="008D1DF5" w:rsidRDefault="008D1DF5" w:rsidP="008D1DF5">
      <w:pPr>
        <w:spacing w:line="360" w:lineRule="auto"/>
        <w:ind w:firstLine="709"/>
        <w:jc w:val="both"/>
        <w:rPr>
          <w:sz w:val="28"/>
          <w:szCs w:val="28"/>
        </w:rPr>
      </w:pPr>
      <w:r w:rsidRPr="008D1DF5">
        <w:rPr>
          <w:sz w:val="28"/>
          <w:szCs w:val="28"/>
        </w:rPr>
        <w:t xml:space="preserve">Основным материалом при проведении исследований являются распределения переменных. Существуют способы численного описания этих переменных, наиболее часто используемыми являются измерение параметров центральной тенденции и вариации. </w:t>
      </w:r>
    </w:p>
    <w:p w:rsidR="008D1DF5" w:rsidRPr="008D1DF5" w:rsidRDefault="008D1DF5" w:rsidP="008D1DF5">
      <w:pPr>
        <w:spacing w:line="360" w:lineRule="auto"/>
        <w:ind w:firstLine="709"/>
        <w:jc w:val="both"/>
        <w:rPr>
          <w:sz w:val="28"/>
          <w:szCs w:val="28"/>
        </w:rPr>
      </w:pPr>
      <w:r w:rsidRPr="008D1DF5">
        <w:rPr>
          <w:sz w:val="28"/>
          <w:szCs w:val="28"/>
        </w:rPr>
        <w:t xml:space="preserve">Параметры центральной тенденции: мода, медиана, среднее и взвешенное среднее. </w:t>
      </w:r>
    </w:p>
    <w:p w:rsidR="008D1DF5" w:rsidRPr="008D1DF5" w:rsidRDefault="008D1DF5" w:rsidP="008D1DF5">
      <w:pPr>
        <w:spacing w:line="360" w:lineRule="auto"/>
        <w:ind w:firstLine="709"/>
        <w:jc w:val="both"/>
        <w:rPr>
          <w:sz w:val="28"/>
          <w:szCs w:val="28"/>
        </w:rPr>
      </w:pPr>
      <w:r w:rsidRPr="008D1DF5">
        <w:rPr>
          <w:sz w:val="28"/>
          <w:szCs w:val="28"/>
        </w:rPr>
        <w:t>Параметры вариации: размах, квартили, дисперсия, стандартное отклонение и коэффициент вариации.</w:t>
      </w:r>
    </w:p>
    <w:p w:rsidR="008D1DF5" w:rsidRPr="008D1DF5" w:rsidRDefault="008D1DF5" w:rsidP="008D1DF5">
      <w:pPr>
        <w:spacing w:line="360" w:lineRule="auto"/>
        <w:ind w:firstLine="709"/>
        <w:jc w:val="both"/>
        <w:rPr>
          <w:sz w:val="28"/>
          <w:szCs w:val="28"/>
        </w:rPr>
      </w:pPr>
      <w:r w:rsidRPr="008D1DF5">
        <w:rPr>
          <w:sz w:val="28"/>
          <w:szCs w:val="28"/>
        </w:rPr>
        <w:t xml:space="preserve">Измерение центральной тенденции состоит в выборе одного числа, которое наилучшим образом описывает все значения признака из набора данных. Такое число называют центром набора данных, мерой центральной тенденции. Получив такое число, мы получаем информацию о распределении признака «в сжатой форме». При этом мы можем сравнивать при помощи этого числа два и более различных распределений. </w:t>
      </w:r>
    </w:p>
    <w:p w:rsidR="008D1DF5" w:rsidRPr="008D1DF5" w:rsidRDefault="008D1DF5" w:rsidP="008D1DF5">
      <w:pPr>
        <w:spacing w:line="360" w:lineRule="auto"/>
        <w:ind w:firstLine="709"/>
        <w:jc w:val="both"/>
        <w:rPr>
          <w:sz w:val="28"/>
          <w:szCs w:val="28"/>
        </w:rPr>
      </w:pPr>
      <w:r w:rsidRPr="008D1DF5">
        <w:rPr>
          <w:b/>
          <w:sz w:val="28"/>
          <w:szCs w:val="28"/>
        </w:rPr>
        <w:t>Мода</w:t>
      </w:r>
      <w:r w:rsidRPr="008D1DF5">
        <w:rPr>
          <w:sz w:val="28"/>
          <w:szCs w:val="28"/>
        </w:rPr>
        <w:t xml:space="preserve"> – наиболее часто встречающееся значение в выборке, наборе данных. В случае, если данные сгруппированы и построено распределение частот, модой является значение, имеющее наибольшую частоту. </w:t>
      </w:r>
    </w:p>
    <w:p w:rsidR="00EA7EAA" w:rsidRPr="008D1DF5" w:rsidRDefault="008D1DF5" w:rsidP="00EA7EAA">
      <w:pPr>
        <w:spacing w:line="360" w:lineRule="auto"/>
        <w:ind w:firstLine="709"/>
        <w:jc w:val="both"/>
        <w:rPr>
          <w:sz w:val="28"/>
          <w:szCs w:val="28"/>
        </w:rPr>
      </w:pPr>
      <w:r w:rsidRPr="008D1DF5">
        <w:rPr>
          <w:b/>
          <w:sz w:val="28"/>
          <w:szCs w:val="28"/>
        </w:rPr>
        <w:t>Медиана</w:t>
      </w:r>
      <w:r w:rsidRPr="008D1DF5">
        <w:rPr>
          <w:sz w:val="28"/>
          <w:szCs w:val="28"/>
        </w:rPr>
        <w:t xml:space="preserve"> определяется как серединное значение выборки, или значение, выше и ниже которого располагается одинаковое число наблюдений. Для нахождения медианы обязательно упорядочить данные. Медиана является точной серединой выборки.</w:t>
      </w:r>
    </w:p>
    <w:p w:rsidR="008D1DF5" w:rsidRPr="008D1DF5" w:rsidRDefault="008D1DF5" w:rsidP="00EA7EAA">
      <w:pPr>
        <w:spacing w:line="360" w:lineRule="auto"/>
        <w:ind w:firstLine="709"/>
        <w:jc w:val="both"/>
        <w:rPr>
          <w:sz w:val="28"/>
          <w:szCs w:val="28"/>
        </w:rPr>
      </w:pPr>
      <w:r w:rsidRPr="008D1DF5">
        <w:rPr>
          <w:b/>
          <w:sz w:val="28"/>
          <w:szCs w:val="28"/>
        </w:rPr>
        <w:t>Среднее</w:t>
      </w:r>
      <w:r w:rsidRPr="008D1DF5">
        <w:rPr>
          <w:sz w:val="28"/>
          <w:szCs w:val="28"/>
        </w:rPr>
        <w:t xml:space="preserve"> определяется как среднее арифметическое выборки, то есть как сумма всех значений выборки, деленная на ее объем.</w:t>
      </w:r>
    </w:p>
    <w:p w:rsidR="008D1DF5" w:rsidRPr="008D1DF5" w:rsidRDefault="008D1DF5" w:rsidP="008D1DF5">
      <w:pPr>
        <w:spacing w:line="360" w:lineRule="auto"/>
        <w:ind w:firstLine="709"/>
        <w:jc w:val="both"/>
        <w:rPr>
          <w:sz w:val="28"/>
          <w:szCs w:val="28"/>
        </w:rPr>
      </w:pPr>
      <w:r w:rsidRPr="008D1DF5">
        <w:rPr>
          <w:b/>
          <w:sz w:val="28"/>
          <w:szCs w:val="28"/>
        </w:rPr>
        <w:t>Взвешенное среднее</w:t>
      </w:r>
      <w:r w:rsidRPr="008D1DF5">
        <w:rPr>
          <w:sz w:val="28"/>
          <w:szCs w:val="28"/>
        </w:rPr>
        <w:t xml:space="preserve"> – это среднее значение, получаемое при объединении нескольких групп наблюдений. </w:t>
      </w:r>
    </w:p>
    <w:p w:rsidR="008D1DF5" w:rsidRPr="008D1DF5" w:rsidRDefault="008D1DF5" w:rsidP="008D1DF5">
      <w:pPr>
        <w:spacing w:line="360" w:lineRule="auto"/>
        <w:ind w:firstLine="709"/>
        <w:jc w:val="both"/>
        <w:rPr>
          <w:sz w:val="28"/>
          <w:szCs w:val="28"/>
        </w:rPr>
      </w:pPr>
      <w:r w:rsidRPr="008D1DF5">
        <w:rPr>
          <w:sz w:val="28"/>
          <w:szCs w:val="28"/>
        </w:rPr>
        <w:lastRenderedPageBreak/>
        <w:t>Если группы имеют одинаковый объем, то групповое среднее можно вычислить как среднее арифметическое имеющихся средних значений по каждой группе.</w:t>
      </w:r>
    </w:p>
    <w:p w:rsidR="008D1DF5" w:rsidRPr="008D1DF5" w:rsidRDefault="008D1DF5" w:rsidP="008D1DF5">
      <w:pPr>
        <w:spacing w:line="360" w:lineRule="auto"/>
        <w:ind w:firstLine="709"/>
        <w:jc w:val="both"/>
        <w:rPr>
          <w:sz w:val="28"/>
          <w:szCs w:val="28"/>
        </w:rPr>
      </w:pPr>
      <w:r w:rsidRPr="008D1DF5">
        <w:rPr>
          <w:sz w:val="28"/>
          <w:szCs w:val="28"/>
        </w:rPr>
        <w:t>Размах – это разница между наибольшим и наименьшим значениями. Для нахождения размаха прежде рекомендуется упорядочить данные в порядке возрастания.</w:t>
      </w:r>
    </w:p>
    <w:p w:rsidR="008D1DF5" w:rsidRPr="008D1DF5" w:rsidRDefault="008D1DF5" w:rsidP="008D1DF5">
      <w:pPr>
        <w:spacing w:line="360" w:lineRule="auto"/>
        <w:ind w:firstLine="709"/>
        <w:jc w:val="both"/>
        <w:rPr>
          <w:sz w:val="28"/>
          <w:szCs w:val="28"/>
        </w:rPr>
      </w:pPr>
      <w:r w:rsidRPr="008D1DF5">
        <w:rPr>
          <w:sz w:val="28"/>
          <w:szCs w:val="28"/>
        </w:rPr>
        <w:t xml:space="preserve">Квартили – это значения, которые делят вариационный ряд на четыре равные по объему части. </w:t>
      </w:r>
      <w:proofErr w:type="spellStart"/>
      <w:r w:rsidRPr="008D1DF5">
        <w:rPr>
          <w:sz w:val="28"/>
          <w:szCs w:val="28"/>
        </w:rPr>
        <w:t>Квартильный</w:t>
      </w:r>
      <w:proofErr w:type="spellEnd"/>
      <w:r w:rsidRPr="008D1DF5">
        <w:rPr>
          <w:sz w:val="28"/>
          <w:szCs w:val="28"/>
        </w:rPr>
        <w:t xml:space="preserve"> размах (</w:t>
      </w:r>
      <w:proofErr w:type="spellStart"/>
      <w:r w:rsidRPr="008D1DF5">
        <w:rPr>
          <w:sz w:val="28"/>
          <w:szCs w:val="28"/>
        </w:rPr>
        <w:t>Inter</w:t>
      </w:r>
      <w:proofErr w:type="spellEnd"/>
      <w:r w:rsidRPr="008D1DF5">
        <w:rPr>
          <w:sz w:val="28"/>
          <w:szCs w:val="28"/>
        </w:rPr>
        <w:t xml:space="preserve"> </w:t>
      </w:r>
      <w:proofErr w:type="spellStart"/>
      <w:r w:rsidRPr="008D1DF5">
        <w:rPr>
          <w:sz w:val="28"/>
          <w:szCs w:val="28"/>
        </w:rPr>
        <w:t>Quartile</w:t>
      </w:r>
      <w:proofErr w:type="spellEnd"/>
      <w:r w:rsidRPr="008D1DF5">
        <w:rPr>
          <w:sz w:val="28"/>
          <w:szCs w:val="28"/>
        </w:rPr>
        <w:t xml:space="preserve"> </w:t>
      </w:r>
      <w:proofErr w:type="spellStart"/>
      <w:r w:rsidRPr="008D1DF5">
        <w:rPr>
          <w:sz w:val="28"/>
          <w:szCs w:val="28"/>
        </w:rPr>
        <w:t>Range</w:t>
      </w:r>
      <w:proofErr w:type="spellEnd"/>
      <w:r w:rsidRPr="008D1DF5">
        <w:rPr>
          <w:sz w:val="28"/>
          <w:szCs w:val="28"/>
        </w:rPr>
        <w:t xml:space="preserve"> - IRQ) – это разница между третьим и первым квартилями. Таких значений должно быть три: первая, вторая и третья квартиль соответственно. Для начала данные следует упорядочить. Затем отыскивается медиана, которая является вторым квартилем по определению. После этого находятся первый и третий квартили.</w:t>
      </w:r>
    </w:p>
    <w:p w:rsidR="008D1DF5" w:rsidRPr="008D1DF5" w:rsidRDefault="008D1DF5" w:rsidP="008D1DF5">
      <w:pPr>
        <w:spacing w:line="360" w:lineRule="auto"/>
        <w:ind w:firstLine="709"/>
        <w:jc w:val="both"/>
        <w:rPr>
          <w:sz w:val="28"/>
          <w:szCs w:val="28"/>
        </w:rPr>
      </w:pPr>
      <w:r w:rsidRPr="008D1DF5">
        <w:rPr>
          <w:sz w:val="28"/>
          <w:szCs w:val="28"/>
        </w:rPr>
        <w:t>Дисперсия для набора данных или выборки – это среднее арифметическое квадратов отклонений значений от их среднего.</w:t>
      </w:r>
    </w:p>
    <w:p w:rsidR="008D1DF5" w:rsidRPr="008D1DF5" w:rsidRDefault="008D1DF5" w:rsidP="008D1DF5">
      <w:pPr>
        <w:spacing w:line="360" w:lineRule="auto"/>
        <w:ind w:firstLine="709"/>
        <w:jc w:val="both"/>
        <w:rPr>
          <w:sz w:val="28"/>
          <w:szCs w:val="28"/>
        </w:rPr>
      </w:pPr>
      <w:r w:rsidRPr="008D1DF5">
        <w:rPr>
          <w:sz w:val="28"/>
          <w:szCs w:val="28"/>
        </w:rPr>
        <w:t>Стандартное отклонение – квадратный корень из дисперсии выборки.</w:t>
      </w:r>
    </w:p>
    <w:p w:rsidR="008D1DF5" w:rsidRPr="008D1DF5" w:rsidRDefault="008D1DF5" w:rsidP="008D1DF5">
      <w:pPr>
        <w:spacing w:line="360" w:lineRule="auto"/>
        <w:ind w:firstLine="709"/>
        <w:jc w:val="both"/>
        <w:rPr>
          <w:sz w:val="28"/>
          <w:szCs w:val="28"/>
        </w:rPr>
      </w:pPr>
      <w:r w:rsidRPr="008D1DF5">
        <w:rPr>
          <w:sz w:val="28"/>
          <w:szCs w:val="28"/>
        </w:rPr>
        <w:t xml:space="preserve">Коэффициент вариации вычисляется как отношение стандартного отклонения к среднему значению выборки. </w:t>
      </w:r>
    </w:p>
    <w:p w:rsidR="008D1DF5" w:rsidRPr="00EA7EAA" w:rsidRDefault="008D1DF5" w:rsidP="008D1DF5">
      <w:pPr>
        <w:spacing w:line="360" w:lineRule="auto"/>
        <w:ind w:firstLine="709"/>
        <w:jc w:val="both"/>
        <w:rPr>
          <w:sz w:val="28"/>
          <w:szCs w:val="28"/>
        </w:rPr>
      </w:pPr>
    </w:p>
    <w:p w:rsidR="00A03200" w:rsidRDefault="00A03200" w:rsidP="00A03200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Задания</w:t>
      </w:r>
    </w:p>
    <w:p w:rsidR="00831619" w:rsidRPr="00831619" w:rsidRDefault="00831619" w:rsidP="00831619">
      <w:pPr>
        <w:pStyle w:val="a"/>
        <w:spacing w:line="360" w:lineRule="auto"/>
        <w:rPr>
          <w:sz w:val="28"/>
          <w:szCs w:val="28"/>
        </w:rPr>
      </w:pPr>
      <w:bookmarkStart w:id="2" w:name="_Hlk65691692"/>
      <w:bookmarkEnd w:id="0"/>
      <w:r w:rsidRPr="00831619">
        <w:rPr>
          <w:sz w:val="28"/>
          <w:szCs w:val="28"/>
        </w:rPr>
        <w:t>Создать скрипт для выполнения работы и сохранить его. В первой строке написать комментарий, содержащий название работы:</w:t>
      </w:r>
    </w:p>
    <w:p w:rsidR="00831619" w:rsidRPr="00831619" w:rsidRDefault="00831619" w:rsidP="00831619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  <w:r w:rsidRPr="00831619">
        <w:rPr>
          <w:noProof/>
          <w:sz w:val="28"/>
          <w:szCs w:val="28"/>
        </w:rPr>
        <w:drawing>
          <wp:inline distT="0" distB="0" distL="0" distR="0">
            <wp:extent cx="3728720" cy="260985"/>
            <wp:effectExtent l="19050" t="0" r="5080" b="0"/>
            <wp:docPr id="6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26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619" w:rsidRPr="00831619" w:rsidRDefault="00831619" w:rsidP="00831619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</w:p>
    <w:p w:rsidR="00831619" w:rsidRPr="00831619" w:rsidRDefault="00831619" w:rsidP="00831619">
      <w:pPr>
        <w:pStyle w:val="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831619">
        <w:rPr>
          <w:sz w:val="28"/>
          <w:szCs w:val="28"/>
        </w:rPr>
        <w:t>Сгенерировать последовательность случайных чисел размером 40:</w:t>
      </w:r>
    </w:p>
    <w:p w:rsidR="00831619" w:rsidRPr="00831619" w:rsidRDefault="00831619" w:rsidP="00831619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  <w:r w:rsidRPr="00831619">
        <w:rPr>
          <w:noProof/>
          <w:sz w:val="28"/>
          <w:szCs w:val="28"/>
        </w:rPr>
        <w:drawing>
          <wp:inline distT="0" distB="0" distL="0" distR="0">
            <wp:extent cx="1769110" cy="166370"/>
            <wp:effectExtent l="19050" t="0" r="2540" b="0"/>
            <wp:docPr id="2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110" cy="16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619" w:rsidRPr="00831619" w:rsidRDefault="00831619" w:rsidP="00831619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</w:p>
    <w:p w:rsidR="00831619" w:rsidRPr="00831619" w:rsidRDefault="00831619" w:rsidP="00831619">
      <w:pPr>
        <w:pStyle w:val="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831619">
        <w:rPr>
          <w:sz w:val="28"/>
          <w:szCs w:val="28"/>
        </w:rPr>
        <w:t>Преобразовать выборку в целые числа, умножив каждый элемент на 100 и округлив до целого значения:</w:t>
      </w:r>
    </w:p>
    <w:p w:rsidR="00831619" w:rsidRPr="00831619" w:rsidRDefault="00831619" w:rsidP="00831619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  <w:r w:rsidRPr="00831619">
        <w:rPr>
          <w:noProof/>
          <w:sz w:val="28"/>
          <w:szCs w:val="28"/>
        </w:rPr>
        <w:drawing>
          <wp:inline distT="0" distB="0" distL="0" distR="0">
            <wp:extent cx="2232660" cy="154305"/>
            <wp:effectExtent l="19050" t="0" r="0" b="0"/>
            <wp:docPr id="3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619" w:rsidRPr="00831619" w:rsidRDefault="00831619" w:rsidP="00831619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</w:p>
    <w:p w:rsidR="00831619" w:rsidRPr="00831619" w:rsidRDefault="00831619" w:rsidP="00831619">
      <w:pPr>
        <w:pStyle w:val="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831619">
        <w:rPr>
          <w:sz w:val="28"/>
          <w:szCs w:val="28"/>
        </w:rPr>
        <w:t>Найти моду распределения. для этого нужно определить, какие значения встречаются в последовательности, и сколько раз встречается каждое из этих значений:</w:t>
      </w:r>
    </w:p>
    <w:p w:rsidR="00831619" w:rsidRPr="00831619" w:rsidRDefault="00831619" w:rsidP="00831619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  <w:r w:rsidRPr="00831619">
        <w:rPr>
          <w:noProof/>
          <w:sz w:val="28"/>
          <w:szCs w:val="28"/>
        </w:rPr>
        <w:drawing>
          <wp:inline distT="0" distB="0" distL="0" distR="0">
            <wp:extent cx="3752850" cy="1412875"/>
            <wp:effectExtent l="19050" t="0" r="0" b="0"/>
            <wp:docPr id="4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41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619" w:rsidRPr="00831619" w:rsidRDefault="00831619" w:rsidP="00831619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</w:p>
    <w:p w:rsidR="00831619" w:rsidRPr="00831619" w:rsidRDefault="00831619" w:rsidP="00831619">
      <w:pPr>
        <w:pStyle w:val="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831619">
        <w:rPr>
          <w:sz w:val="28"/>
          <w:szCs w:val="28"/>
        </w:rPr>
        <w:t>Найти медиану и среднее распределения:</w:t>
      </w:r>
    </w:p>
    <w:p w:rsidR="00831619" w:rsidRDefault="00831619" w:rsidP="00831619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  <w:r w:rsidRPr="00831619">
        <w:rPr>
          <w:noProof/>
          <w:sz w:val="28"/>
          <w:szCs w:val="28"/>
        </w:rPr>
        <w:drawing>
          <wp:inline distT="0" distB="0" distL="0" distR="0">
            <wp:extent cx="3206115" cy="368300"/>
            <wp:effectExtent l="19050" t="0" r="0" b="0"/>
            <wp:docPr id="5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115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619" w:rsidRPr="00954CA7" w:rsidRDefault="00831619" w:rsidP="00831619">
      <w:pPr>
        <w:pStyle w:val="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831619">
        <w:rPr>
          <w:sz w:val="28"/>
          <w:szCs w:val="28"/>
        </w:rPr>
        <w:t xml:space="preserve">Сформировать четыре дополнительные последовательности произвольного объема от 30 до 60: </w:t>
      </w:r>
      <w:r w:rsidRPr="00831619">
        <w:rPr>
          <w:sz w:val="28"/>
          <w:szCs w:val="28"/>
          <w:lang w:val="en-US"/>
        </w:rPr>
        <w:t>sample</w:t>
      </w:r>
      <w:r w:rsidRPr="00831619">
        <w:rPr>
          <w:sz w:val="28"/>
          <w:szCs w:val="28"/>
        </w:rPr>
        <w:t xml:space="preserve">_В, </w:t>
      </w:r>
      <w:r w:rsidRPr="00831619">
        <w:rPr>
          <w:sz w:val="28"/>
          <w:szCs w:val="28"/>
          <w:lang w:val="en-US"/>
        </w:rPr>
        <w:t>sample</w:t>
      </w:r>
      <w:r w:rsidRPr="00831619">
        <w:rPr>
          <w:sz w:val="28"/>
          <w:szCs w:val="28"/>
        </w:rPr>
        <w:t xml:space="preserve">_С, </w:t>
      </w:r>
      <w:r w:rsidRPr="00831619">
        <w:rPr>
          <w:sz w:val="28"/>
          <w:szCs w:val="28"/>
          <w:lang w:val="en-US"/>
        </w:rPr>
        <w:t>sample</w:t>
      </w:r>
      <w:r w:rsidRPr="00831619">
        <w:rPr>
          <w:sz w:val="28"/>
          <w:szCs w:val="28"/>
        </w:rPr>
        <w:t>_</w:t>
      </w:r>
      <w:r w:rsidRPr="00831619">
        <w:rPr>
          <w:sz w:val="28"/>
          <w:szCs w:val="28"/>
          <w:lang w:val="en-US"/>
        </w:rPr>
        <w:t>D</w:t>
      </w:r>
      <w:r w:rsidRPr="00831619">
        <w:rPr>
          <w:sz w:val="28"/>
          <w:szCs w:val="28"/>
        </w:rPr>
        <w:t xml:space="preserve"> и </w:t>
      </w:r>
      <w:r w:rsidRPr="00831619">
        <w:rPr>
          <w:sz w:val="28"/>
          <w:szCs w:val="28"/>
          <w:lang w:val="en-US"/>
        </w:rPr>
        <w:t>sample</w:t>
      </w:r>
      <w:r w:rsidRPr="00831619">
        <w:rPr>
          <w:sz w:val="28"/>
          <w:szCs w:val="28"/>
        </w:rPr>
        <w:t>_</w:t>
      </w:r>
      <w:r w:rsidRPr="00831619">
        <w:rPr>
          <w:sz w:val="28"/>
          <w:szCs w:val="28"/>
          <w:lang w:val="en-US"/>
        </w:rPr>
        <w:t>E</w:t>
      </w:r>
      <w:r w:rsidRPr="00831619">
        <w:rPr>
          <w:sz w:val="28"/>
          <w:szCs w:val="28"/>
        </w:rPr>
        <w:t>.</w:t>
      </w:r>
    </w:p>
    <w:p w:rsidR="00954CA7" w:rsidRPr="00831619" w:rsidRDefault="00954CA7" w:rsidP="00954CA7">
      <w:pPr>
        <w:pStyle w:val="a"/>
        <w:numPr>
          <w:ilvl w:val="0"/>
          <w:numId w:val="0"/>
        </w:numPr>
        <w:spacing w:line="360" w:lineRule="auto"/>
        <w:ind w:left="1069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185035" cy="1484630"/>
            <wp:effectExtent l="1905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035" cy="1484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619" w:rsidRPr="00954CA7" w:rsidRDefault="00831619" w:rsidP="00831619">
      <w:pPr>
        <w:pStyle w:val="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831619">
        <w:rPr>
          <w:sz w:val="28"/>
          <w:szCs w:val="28"/>
        </w:rPr>
        <w:t xml:space="preserve">Вычислить среднее и размер получившихся последовательностей, воспользовавшись для этого функциями </w:t>
      </w:r>
      <w:r w:rsidRPr="00831619">
        <w:rPr>
          <w:position w:val="-6"/>
          <w:sz w:val="28"/>
          <w:szCs w:val="28"/>
        </w:rPr>
        <w:object w:dxaOrig="6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15pt;height:10.9pt" o:ole="">
            <v:imagedata r:id="rId11" o:title=""/>
          </v:shape>
          <o:OLEObject Type="Embed" ProgID="Equation.DSMT4" ShapeID="_x0000_i1025" DrawAspect="Content" ObjectID="_1686789025" r:id="rId12"/>
        </w:object>
      </w:r>
      <w:r w:rsidRPr="00831619">
        <w:rPr>
          <w:sz w:val="28"/>
          <w:szCs w:val="28"/>
        </w:rPr>
        <w:t xml:space="preserve"> и </w:t>
      </w:r>
      <w:r w:rsidRPr="00831619">
        <w:rPr>
          <w:position w:val="-6"/>
          <w:sz w:val="28"/>
          <w:szCs w:val="28"/>
        </w:rPr>
        <w:object w:dxaOrig="440" w:dyaOrig="260">
          <v:shape id="_x0000_i1026" type="#_x0000_t75" style="width:21.75pt;height:13.4pt" o:ole="">
            <v:imagedata r:id="rId13" o:title=""/>
          </v:shape>
          <o:OLEObject Type="Embed" ProgID="Equation.DSMT4" ShapeID="_x0000_i1026" DrawAspect="Content" ObjectID="_1686789026" r:id="rId14"/>
        </w:object>
      </w:r>
      <w:r w:rsidRPr="00831619">
        <w:rPr>
          <w:sz w:val="28"/>
          <w:szCs w:val="28"/>
        </w:rPr>
        <w:t xml:space="preserve">. Найти произведения этих величин для каждой последовательности (А-Е). </w:t>
      </w:r>
    </w:p>
    <w:p w:rsidR="00954CA7" w:rsidRPr="00831619" w:rsidRDefault="00954CA7" w:rsidP="00954CA7">
      <w:pPr>
        <w:pStyle w:val="a"/>
        <w:numPr>
          <w:ilvl w:val="0"/>
          <w:numId w:val="0"/>
        </w:numPr>
        <w:spacing w:line="360" w:lineRule="auto"/>
        <w:ind w:left="1069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828800" cy="1828800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619" w:rsidRPr="00954CA7" w:rsidRDefault="00831619" w:rsidP="00831619">
      <w:pPr>
        <w:pStyle w:val="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831619">
        <w:rPr>
          <w:sz w:val="28"/>
          <w:szCs w:val="28"/>
        </w:rPr>
        <w:lastRenderedPageBreak/>
        <w:t>Найти общее число наблюдений, сложив размеры всех последовательностей.</w:t>
      </w:r>
    </w:p>
    <w:p w:rsidR="00954CA7" w:rsidRPr="00831619" w:rsidRDefault="00954CA7" w:rsidP="00954CA7">
      <w:pPr>
        <w:pStyle w:val="a"/>
        <w:numPr>
          <w:ilvl w:val="0"/>
          <w:numId w:val="0"/>
        </w:numPr>
        <w:spacing w:line="360" w:lineRule="auto"/>
        <w:ind w:left="1069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263390" cy="237490"/>
            <wp:effectExtent l="1905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23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619" w:rsidRPr="00954CA7" w:rsidRDefault="00831619" w:rsidP="00831619">
      <w:pPr>
        <w:pStyle w:val="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831619">
        <w:rPr>
          <w:sz w:val="28"/>
          <w:szCs w:val="28"/>
        </w:rPr>
        <w:t>Найти взвешенное среднее получившихся последовательностей.</w:t>
      </w:r>
    </w:p>
    <w:p w:rsidR="00954CA7" w:rsidRPr="00831619" w:rsidRDefault="00954CA7" w:rsidP="00954CA7">
      <w:pPr>
        <w:pStyle w:val="a"/>
        <w:numPr>
          <w:ilvl w:val="0"/>
          <w:numId w:val="0"/>
        </w:numPr>
        <w:spacing w:line="360" w:lineRule="auto"/>
        <w:ind w:left="1069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16170" cy="49847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170" cy="49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619" w:rsidRPr="00954CA7" w:rsidRDefault="00831619" w:rsidP="00831619">
      <w:pPr>
        <w:pStyle w:val="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831619">
        <w:rPr>
          <w:sz w:val="28"/>
          <w:szCs w:val="28"/>
        </w:rPr>
        <w:t xml:space="preserve">Вычислить размах выборки А. Использовать функции нахождения максимального и минимального элементов </w:t>
      </w:r>
      <w:r w:rsidRPr="00831619">
        <w:rPr>
          <w:position w:val="-4"/>
          <w:sz w:val="28"/>
          <w:szCs w:val="28"/>
        </w:rPr>
        <w:object w:dxaOrig="460" w:dyaOrig="260">
          <v:shape id="_x0000_i1027" type="#_x0000_t75" style="width:23.45pt;height:13.4pt" o:ole="">
            <v:imagedata r:id="rId18" o:title=""/>
          </v:shape>
          <o:OLEObject Type="Embed" ProgID="Equation.DSMT4" ShapeID="_x0000_i1027" DrawAspect="Content" ObjectID="_1686789027" r:id="rId19"/>
        </w:object>
      </w:r>
      <w:r w:rsidRPr="00831619">
        <w:rPr>
          <w:sz w:val="28"/>
          <w:szCs w:val="28"/>
        </w:rPr>
        <w:t xml:space="preserve"> и </w:t>
      </w:r>
      <w:r w:rsidRPr="00831619">
        <w:rPr>
          <w:position w:val="-6"/>
          <w:sz w:val="28"/>
          <w:szCs w:val="28"/>
          <w:lang w:val="en-US"/>
        </w:rPr>
        <w:object w:dxaOrig="499" w:dyaOrig="220">
          <v:shape id="_x0000_i1028" type="#_x0000_t75" style="width:24.3pt;height:10.9pt" o:ole="">
            <v:imagedata r:id="rId20" o:title=""/>
          </v:shape>
          <o:OLEObject Type="Embed" ProgID="Equation.DSMT4" ShapeID="_x0000_i1028" DrawAspect="Content" ObjectID="_1686789028" r:id="rId21"/>
        </w:object>
      </w:r>
      <w:r w:rsidRPr="00831619">
        <w:rPr>
          <w:sz w:val="28"/>
          <w:szCs w:val="28"/>
        </w:rPr>
        <w:t>.</w:t>
      </w:r>
    </w:p>
    <w:p w:rsidR="00954CA7" w:rsidRPr="00831619" w:rsidRDefault="00954CA7" w:rsidP="00954CA7">
      <w:pPr>
        <w:pStyle w:val="a"/>
        <w:numPr>
          <w:ilvl w:val="0"/>
          <w:numId w:val="0"/>
        </w:numPr>
        <w:spacing w:line="360" w:lineRule="auto"/>
        <w:ind w:left="1069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662430" cy="629285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430" cy="62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619" w:rsidRPr="00954CA7" w:rsidRDefault="00831619" w:rsidP="00831619">
      <w:pPr>
        <w:pStyle w:val="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831619">
        <w:rPr>
          <w:sz w:val="28"/>
          <w:szCs w:val="28"/>
        </w:rPr>
        <w:t xml:space="preserve">Найти </w:t>
      </w:r>
      <w:proofErr w:type="spellStart"/>
      <w:r w:rsidRPr="00831619">
        <w:rPr>
          <w:sz w:val="28"/>
          <w:szCs w:val="28"/>
        </w:rPr>
        <w:t>квартильный</w:t>
      </w:r>
      <w:proofErr w:type="spellEnd"/>
      <w:r w:rsidRPr="00831619">
        <w:rPr>
          <w:sz w:val="28"/>
          <w:szCs w:val="28"/>
        </w:rPr>
        <w:t xml:space="preserve"> размах (функция </w:t>
      </w:r>
      <w:r w:rsidRPr="00831619">
        <w:rPr>
          <w:position w:val="-10"/>
          <w:sz w:val="28"/>
          <w:szCs w:val="28"/>
        </w:rPr>
        <w:object w:dxaOrig="360" w:dyaOrig="300">
          <v:shape id="_x0000_i1029" type="#_x0000_t75" style="width:17.6pt;height:15.05pt" o:ole="">
            <v:imagedata r:id="rId23" o:title=""/>
          </v:shape>
          <o:OLEObject Type="Embed" ProgID="Equation.DSMT4" ShapeID="_x0000_i1029" DrawAspect="Content" ObjectID="_1686789029" r:id="rId24"/>
        </w:object>
      </w:r>
      <w:r w:rsidRPr="00831619">
        <w:rPr>
          <w:sz w:val="28"/>
          <w:szCs w:val="28"/>
        </w:rPr>
        <w:t>) выборки А.</w:t>
      </w:r>
    </w:p>
    <w:p w:rsidR="00954CA7" w:rsidRPr="00831619" w:rsidRDefault="00954CA7" w:rsidP="00954CA7">
      <w:pPr>
        <w:pStyle w:val="a"/>
        <w:numPr>
          <w:ilvl w:val="0"/>
          <w:numId w:val="0"/>
        </w:numPr>
        <w:spacing w:line="360" w:lineRule="auto"/>
        <w:ind w:left="1069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710055" cy="166370"/>
            <wp:effectExtent l="1905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055" cy="16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619" w:rsidRPr="00954CA7" w:rsidRDefault="00831619" w:rsidP="00831619">
      <w:pPr>
        <w:pStyle w:val="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831619">
        <w:rPr>
          <w:sz w:val="28"/>
          <w:szCs w:val="28"/>
        </w:rPr>
        <w:t xml:space="preserve">Вычислить дисперсию (функция </w:t>
      </w:r>
      <w:r w:rsidRPr="00831619">
        <w:rPr>
          <w:position w:val="-6"/>
          <w:sz w:val="28"/>
          <w:szCs w:val="28"/>
        </w:rPr>
        <w:object w:dxaOrig="940" w:dyaOrig="260">
          <v:shape id="_x0000_i1030" type="#_x0000_t75" style="width:47.7pt;height:13.4pt" o:ole="">
            <v:imagedata r:id="rId26" o:title=""/>
          </v:shape>
          <o:OLEObject Type="Embed" ProgID="Equation.DSMT4" ShapeID="_x0000_i1030" DrawAspect="Content" ObjectID="_1686789030" r:id="rId27"/>
        </w:object>
      </w:r>
      <w:r w:rsidRPr="00831619">
        <w:rPr>
          <w:sz w:val="28"/>
          <w:szCs w:val="28"/>
        </w:rPr>
        <w:t xml:space="preserve">), стандартное отклонение и коэффициент вариации выборки A. </w:t>
      </w:r>
    </w:p>
    <w:p w:rsidR="00954CA7" w:rsidRPr="00831619" w:rsidRDefault="00DA0B93" w:rsidP="00954CA7">
      <w:pPr>
        <w:pStyle w:val="a"/>
        <w:numPr>
          <w:ilvl w:val="0"/>
          <w:numId w:val="0"/>
        </w:numPr>
        <w:spacing w:line="360" w:lineRule="auto"/>
        <w:ind w:left="1069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695575" cy="831215"/>
            <wp:effectExtent l="1905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831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619" w:rsidRPr="00831619" w:rsidRDefault="00831619" w:rsidP="00831619">
      <w:pPr>
        <w:pStyle w:val="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831619">
        <w:rPr>
          <w:sz w:val="28"/>
          <w:szCs w:val="28"/>
        </w:rPr>
        <w:t>Построить гистограмму исходной последовательности А:</w:t>
      </w:r>
    </w:p>
    <w:p w:rsidR="00831619" w:rsidRPr="00831619" w:rsidRDefault="00831619" w:rsidP="00831619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  <w:r w:rsidRPr="00831619">
        <w:rPr>
          <w:noProof/>
          <w:sz w:val="28"/>
          <w:szCs w:val="28"/>
        </w:rPr>
        <w:drawing>
          <wp:inline distT="0" distB="0" distL="0" distR="0">
            <wp:extent cx="4614545" cy="840105"/>
            <wp:effectExtent l="19050" t="0" r="0" b="0"/>
            <wp:docPr id="17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840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619" w:rsidRPr="00831619" w:rsidRDefault="00831619" w:rsidP="00831619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</w:p>
    <w:p w:rsidR="000B4016" w:rsidRPr="000B4016" w:rsidRDefault="000B4016" w:rsidP="000B4016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361AFC" w:rsidRPr="00361AFC" w:rsidRDefault="000B4016" w:rsidP="00361AFC">
      <w:pPr>
        <w:spacing w:line="360" w:lineRule="auto"/>
        <w:ind w:firstLine="709"/>
        <w:jc w:val="both"/>
        <w:rPr>
          <w:sz w:val="28"/>
          <w:szCs w:val="28"/>
        </w:rPr>
      </w:pPr>
      <w:r w:rsidRPr="00EA7EAA">
        <w:rPr>
          <w:noProof/>
          <w:sz w:val="28"/>
          <w:szCs w:val="28"/>
        </w:rPr>
        <w:t xml:space="preserve">Вывод: </w:t>
      </w:r>
      <w:bookmarkEnd w:id="2"/>
      <w:r w:rsidR="00361AFC">
        <w:rPr>
          <w:sz w:val="28"/>
          <w:szCs w:val="28"/>
        </w:rPr>
        <w:t xml:space="preserve">В данной работе были получены навыки расчета в среде </w:t>
      </w:r>
      <w:proofErr w:type="spellStart"/>
      <w:r w:rsidR="00361AFC">
        <w:rPr>
          <w:sz w:val="28"/>
          <w:szCs w:val="28"/>
          <w:lang w:val="en-US"/>
        </w:rPr>
        <w:t>Scilab</w:t>
      </w:r>
      <w:proofErr w:type="spellEnd"/>
      <w:r w:rsidR="00361AFC">
        <w:rPr>
          <w:sz w:val="28"/>
          <w:szCs w:val="28"/>
        </w:rPr>
        <w:t xml:space="preserve"> параметров центральной тенденции и вариации. В ходе расчетов были получены значения: мода, медиана, среднее, взвешенное среднее, </w:t>
      </w:r>
      <w:proofErr w:type="gramStart"/>
      <w:r w:rsidR="00361AFC">
        <w:rPr>
          <w:sz w:val="28"/>
          <w:szCs w:val="28"/>
        </w:rPr>
        <w:t>размах ,</w:t>
      </w:r>
      <w:proofErr w:type="gramEnd"/>
      <w:r w:rsidR="00361AFC">
        <w:rPr>
          <w:sz w:val="28"/>
          <w:szCs w:val="28"/>
        </w:rPr>
        <w:t xml:space="preserve">  квартили, дисперсия, стандартное отклонение и коэффициент вариации. А так же построен график исходной последовательности.</w:t>
      </w:r>
    </w:p>
    <w:p w:rsidR="000B4016" w:rsidRPr="00EA7EAA" w:rsidRDefault="000B4016" w:rsidP="00EA7EAA">
      <w:pPr>
        <w:spacing w:line="360" w:lineRule="auto"/>
        <w:ind w:firstLine="709"/>
        <w:jc w:val="both"/>
        <w:rPr>
          <w:sz w:val="28"/>
          <w:szCs w:val="28"/>
        </w:rPr>
      </w:pPr>
    </w:p>
    <w:sectPr w:rsidR="000B4016" w:rsidRPr="00EA7EAA" w:rsidSect="004A59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CA7FC8"/>
    <w:multiLevelType w:val="hybridMultilevel"/>
    <w:tmpl w:val="871A790A"/>
    <w:lvl w:ilvl="0" w:tplc="8368968A">
      <w:start w:val="1"/>
      <w:numFmt w:val="decimal"/>
      <w:pStyle w:val="a"/>
      <w:lvlText w:val="%1.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 w:hint="default"/>
        <w:sz w:val="24"/>
      </w:rPr>
    </w:lvl>
    <w:lvl w:ilvl="1" w:tplc="8F8ED520">
      <w:start w:val="1"/>
      <w:numFmt w:val="decimal"/>
      <w:lvlText w:val="%2."/>
      <w:lvlJc w:val="left"/>
      <w:pPr>
        <w:tabs>
          <w:tab w:val="num" w:pos="1429"/>
        </w:tabs>
        <w:ind w:left="1429" w:hanging="360"/>
      </w:pPr>
      <w:rPr>
        <w:rFonts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49"/>
        </w:tabs>
        <w:ind w:left="214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69"/>
        </w:tabs>
        <w:ind w:left="286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589"/>
        </w:tabs>
        <w:ind w:left="358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09"/>
        </w:tabs>
        <w:ind w:left="430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29"/>
        </w:tabs>
        <w:ind w:left="502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49"/>
        </w:tabs>
        <w:ind w:left="574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69"/>
        </w:tabs>
        <w:ind w:left="6469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2"/>
  </w:compat>
  <w:rsids>
    <w:rsidRoot w:val="008F6A67"/>
    <w:rsid w:val="000B4016"/>
    <w:rsid w:val="001A1FB6"/>
    <w:rsid w:val="001C5913"/>
    <w:rsid w:val="00272067"/>
    <w:rsid w:val="00277D72"/>
    <w:rsid w:val="002A2B09"/>
    <w:rsid w:val="002C114F"/>
    <w:rsid w:val="00361AFC"/>
    <w:rsid w:val="00447503"/>
    <w:rsid w:val="004A59AE"/>
    <w:rsid w:val="004D2A53"/>
    <w:rsid w:val="0053208B"/>
    <w:rsid w:val="00560652"/>
    <w:rsid w:val="00570F7E"/>
    <w:rsid w:val="00660C4C"/>
    <w:rsid w:val="00740FA0"/>
    <w:rsid w:val="00831619"/>
    <w:rsid w:val="0083506D"/>
    <w:rsid w:val="008D1DF5"/>
    <w:rsid w:val="008F6A67"/>
    <w:rsid w:val="00954CA7"/>
    <w:rsid w:val="00975018"/>
    <w:rsid w:val="00A03200"/>
    <w:rsid w:val="00A54FE8"/>
    <w:rsid w:val="00A620C9"/>
    <w:rsid w:val="00B331EF"/>
    <w:rsid w:val="00B366DC"/>
    <w:rsid w:val="00B838D0"/>
    <w:rsid w:val="00C1485D"/>
    <w:rsid w:val="00C15BB7"/>
    <w:rsid w:val="00C43BB4"/>
    <w:rsid w:val="00CE7EA2"/>
    <w:rsid w:val="00D8512B"/>
    <w:rsid w:val="00DA0B93"/>
    <w:rsid w:val="00EA7EAA"/>
    <w:rsid w:val="00ED00D2"/>
    <w:rsid w:val="00F67A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7DB050"/>
  <w15:docId w15:val="{C2888387-2F4D-4716-BDDE-17DDFB801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A59AE"/>
    <w:rPr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0"/>
    <w:link w:val="HTML0"/>
    <w:uiPriority w:val="99"/>
    <w:semiHidden/>
    <w:rsid w:val="004A59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paragraph" w:styleId="a4">
    <w:name w:val="No Spacing"/>
    <w:link w:val="a5"/>
    <w:uiPriority w:val="1"/>
    <w:qFormat/>
    <w:rsid w:val="008F6A67"/>
    <w:rPr>
      <w:rFonts w:ascii="Calibri" w:hAnsi="Calibri"/>
      <w:sz w:val="22"/>
      <w:szCs w:val="22"/>
    </w:rPr>
  </w:style>
  <w:style w:type="character" w:customStyle="1" w:styleId="a5">
    <w:name w:val="Без интервала Знак"/>
    <w:link w:val="a4"/>
    <w:uiPriority w:val="1"/>
    <w:rsid w:val="008F6A67"/>
    <w:rPr>
      <w:rFonts w:ascii="Calibri" w:hAnsi="Calibri"/>
      <w:sz w:val="22"/>
      <w:szCs w:val="22"/>
    </w:rPr>
  </w:style>
  <w:style w:type="character" w:styleId="a6">
    <w:name w:val="Placeholder Text"/>
    <w:basedOn w:val="a1"/>
    <w:uiPriority w:val="99"/>
    <w:semiHidden/>
    <w:rsid w:val="000B4016"/>
    <w:rPr>
      <w:color w:val="80808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B4016"/>
    <w:rPr>
      <w:rFonts w:ascii="Arial Unicode MS" w:eastAsia="Arial Unicode MS" w:hAnsi="Arial Unicode MS" w:cs="Arial Unicode MS"/>
    </w:rPr>
  </w:style>
  <w:style w:type="character" w:customStyle="1" w:styleId="pl-en">
    <w:name w:val="pl-en"/>
    <w:basedOn w:val="a1"/>
    <w:rsid w:val="002C114F"/>
  </w:style>
  <w:style w:type="character" w:customStyle="1" w:styleId="pl-c1">
    <w:name w:val="pl-c1"/>
    <w:basedOn w:val="a1"/>
    <w:rsid w:val="002C114F"/>
  </w:style>
  <w:style w:type="paragraph" w:styleId="a7">
    <w:name w:val="Balloon Text"/>
    <w:basedOn w:val="a0"/>
    <w:link w:val="a8"/>
    <w:uiPriority w:val="99"/>
    <w:semiHidden/>
    <w:unhideWhenUsed/>
    <w:rsid w:val="00C15BB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C15BB7"/>
    <w:rPr>
      <w:rFonts w:ascii="Tahoma" w:hAnsi="Tahoma" w:cs="Tahoma"/>
      <w:sz w:val="16"/>
      <w:szCs w:val="16"/>
    </w:rPr>
  </w:style>
  <w:style w:type="character" w:customStyle="1" w:styleId="pl-s">
    <w:name w:val="pl-s"/>
    <w:basedOn w:val="a1"/>
    <w:rsid w:val="00C15BB7"/>
  </w:style>
  <w:style w:type="character" w:customStyle="1" w:styleId="pl-pds">
    <w:name w:val="pl-pds"/>
    <w:basedOn w:val="a1"/>
    <w:rsid w:val="00C15BB7"/>
  </w:style>
  <w:style w:type="paragraph" w:customStyle="1" w:styleId="a9">
    <w:name w:val="Стиль текста"/>
    <w:basedOn w:val="a0"/>
    <w:uiPriority w:val="99"/>
    <w:rsid w:val="008D1DF5"/>
    <w:pPr>
      <w:ind w:firstLine="680"/>
      <w:jc w:val="both"/>
    </w:pPr>
  </w:style>
  <w:style w:type="paragraph" w:customStyle="1" w:styleId="a">
    <w:name w:val="Стиль нумероанного списка"/>
    <w:basedOn w:val="a0"/>
    <w:uiPriority w:val="99"/>
    <w:rsid w:val="008D1DF5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wmf"/><Relationship Id="rId18" Type="http://schemas.openxmlformats.org/officeDocument/2006/relationships/image" Target="media/image12.wmf"/><Relationship Id="rId26" Type="http://schemas.openxmlformats.org/officeDocument/2006/relationships/image" Target="media/image17.wmf"/><Relationship Id="rId3" Type="http://schemas.openxmlformats.org/officeDocument/2006/relationships/settings" Target="settings.xml"/><Relationship Id="rId21" Type="http://schemas.openxmlformats.org/officeDocument/2006/relationships/oleObject" Target="embeddings/oleObject4.bin"/><Relationship Id="rId7" Type="http://schemas.openxmlformats.org/officeDocument/2006/relationships/image" Target="media/image3.png"/><Relationship Id="rId12" Type="http://schemas.openxmlformats.org/officeDocument/2006/relationships/oleObject" Target="embeddings/oleObject1.bin"/><Relationship Id="rId17" Type="http://schemas.openxmlformats.org/officeDocument/2006/relationships/image" Target="media/image11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wmf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wmf"/><Relationship Id="rId24" Type="http://schemas.openxmlformats.org/officeDocument/2006/relationships/oleObject" Target="embeddings/oleObject5.bin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5.wmf"/><Relationship Id="rId28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oleObject" Target="embeddings/oleObject3.bin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oleObject" Target="embeddings/oleObject2.bin"/><Relationship Id="rId22" Type="http://schemas.openxmlformats.org/officeDocument/2006/relationships/image" Target="media/image14.png"/><Relationship Id="rId27" Type="http://schemas.openxmlformats.org/officeDocument/2006/relationships/oleObject" Target="embeddings/oleObject6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6)</vt:lpstr>
    </vt:vector>
  </TitlesOfParts>
  <Company>vglta</Company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6)</dc:title>
  <dc:subject/>
  <dc:creator>Гость</dc:creator>
  <cp:keywords/>
  <cp:lastModifiedBy>Andrey</cp:lastModifiedBy>
  <cp:revision>18</cp:revision>
  <dcterms:created xsi:type="dcterms:W3CDTF">2021-02-20T07:49:00Z</dcterms:created>
  <dcterms:modified xsi:type="dcterms:W3CDTF">2021-07-03T00:40:00Z</dcterms:modified>
</cp:coreProperties>
</file>