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3BBDB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  <w:r w:rsidRPr="006A4DA3">
        <w:rPr>
          <w:sz w:val="28"/>
          <w:szCs w:val="28"/>
        </w:rPr>
        <w:t>Министерство науки и высшего образования Российской Федерации</w:t>
      </w:r>
    </w:p>
    <w:p w14:paraId="3A1A97ED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  <w:r w:rsidRPr="006A4DA3">
        <w:rPr>
          <w:sz w:val="28"/>
          <w:szCs w:val="28"/>
        </w:rPr>
        <w:t>Федеральное государственное бюджетное</w:t>
      </w:r>
    </w:p>
    <w:p w14:paraId="294330FF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  <w:r w:rsidRPr="006A4DA3">
        <w:rPr>
          <w:sz w:val="28"/>
          <w:szCs w:val="28"/>
        </w:rPr>
        <w:t>образовательное учреждение высшего образования</w:t>
      </w:r>
    </w:p>
    <w:p w14:paraId="11BB6E92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  <w:r w:rsidRPr="006A4DA3">
        <w:rPr>
          <w:sz w:val="28"/>
          <w:szCs w:val="28"/>
        </w:rPr>
        <w:t>«Воронежский государственный лесотехнический</w:t>
      </w:r>
    </w:p>
    <w:p w14:paraId="5E8D98E6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  <w:r w:rsidRPr="006A4DA3">
        <w:rPr>
          <w:sz w:val="28"/>
          <w:szCs w:val="28"/>
        </w:rPr>
        <w:t>университет имени Г.Ф. Морозова»</w:t>
      </w:r>
    </w:p>
    <w:p w14:paraId="792FA2CB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33852D86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17303730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  <w:u w:val="single"/>
        </w:rPr>
      </w:pPr>
      <w:r w:rsidRPr="006A4DA3">
        <w:rPr>
          <w:sz w:val="28"/>
          <w:szCs w:val="28"/>
        </w:rPr>
        <w:t xml:space="preserve">Кафедра </w:t>
      </w:r>
      <w:r w:rsidRPr="006A4DA3">
        <w:rPr>
          <w:sz w:val="28"/>
          <w:szCs w:val="28"/>
          <w:u w:val="single"/>
        </w:rPr>
        <w:t>автоматизации производственных процессов</w:t>
      </w:r>
    </w:p>
    <w:p w14:paraId="2FC1E72F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3CCEB923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61A13CFE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01ADCED8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03E4DD89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7E137290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1D430F79" w14:textId="6BB7688D" w:rsidR="00764638" w:rsidRPr="00764638" w:rsidRDefault="00764638" w:rsidP="00764638">
      <w:pPr>
        <w:pStyle w:val="2"/>
        <w:jc w:val="center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0" w:name="_Toc419218929"/>
      <w:bookmarkStart w:id="1" w:name="_Toc53486261"/>
      <w:r w:rsidRPr="00764638"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Лабораторная работа №</w:t>
      </w:r>
      <w:r w:rsidR="00504BF5" w:rsidRPr="004B4E91"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 xml:space="preserve"> 6</w:t>
      </w:r>
      <w:r w:rsidRPr="00764638"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.</w:t>
      </w:r>
      <w:bookmarkEnd w:id="0"/>
      <w:bookmarkEnd w:id="1"/>
    </w:p>
    <w:p w14:paraId="7C536380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  <w:r w:rsidRPr="006A4DA3">
        <w:rPr>
          <w:sz w:val="28"/>
          <w:szCs w:val="28"/>
        </w:rPr>
        <w:t>по дисциплине «Технологии обработки информации»</w:t>
      </w:r>
    </w:p>
    <w:p w14:paraId="261D1419" w14:textId="7B4D8A78" w:rsidR="00764638" w:rsidRPr="00764638" w:rsidRDefault="00764638" w:rsidP="00764638">
      <w:pPr>
        <w:spacing w:line="360" w:lineRule="auto"/>
        <w:jc w:val="center"/>
        <w:rPr>
          <w:sz w:val="28"/>
          <w:szCs w:val="28"/>
        </w:rPr>
      </w:pPr>
      <w:r w:rsidRPr="00764638">
        <w:rPr>
          <w:sz w:val="28"/>
          <w:szCs w:val="28"/>
        </w:rPr>
        <w:t>«</w:t>
      </w:r>
      <w:r w:rsidR="00504BF5" w:rsidRPr="00504BF5">
        <w:rPr>
          <w:sz w:val="28"/>
          <w:szCs w:val="28"/>
        </w:rPr>
        <w:t>Вычисление нечётких выражений</w:t>
      </w:r>
      <w:r w:rsidRPr="00764638">
        <w:rPr>
          <w:sz w:val="28"/>
          <w:szCs w:val="28"/>
        </w:rPr>
        <w:t>»</w:t>
      </w:r>
    </w:p>
    <w:p w14:paraId="4498BA74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3235D6E6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5681F877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5325CEF0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6C80A1A1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1DC59287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3F931464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088227E2" w14:textId="15E8ABF2" w:rsidR="00764638" w:rsidRPr="006A4DA3" w:rsidRDefault="00764638" w:rsidP="00764638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6A4DA3">
        <w:rPr>
          <w:sz w:val="28"/>
          <w:szCs w:val="28"/>
        </w:rPr>
        <w:t xml:space="preserve">Выполнил </w:t>
      </w:r>
      <w:proofErr w:type="spellStart"/>
      <w:r w:rsidRPr="006A4DA3">
        <w:rPr>
          <w:sz w:val="28"/>
          <w:szCs w:val="28"/>
        </w:rPr>
        <w:t>ст</w:t>
      </w:r>
      <w:proofErr w:type="spellEnd"/>
      <w:r w:rsidRPr="006A4DA3">
        <w:rPr>
          <w:sz w:val="28"/>
          <w:szCs w:val="28"/>
        </w:rPr>
        <w:t xml:space="preserve">-т гр. ИС2–191–ОБ </w:t>
      </w:r>
      <w:r w:rsidR="004B4E91">
        <w:rPr>
          <w:sz w:val="28"/>
          <w:szCs w:val="28"/>
        </w:rPr>
        <w:t>Голубятников И.С.</w:t>
      </w:r>
    </w:p>
    <w:p w14:paraId="0440BDA1" w14:textId="77777777" w:rsidR="00764638" w:rsidRPr="006A4DA3" w:rsidRDefault="00764638" w:rsidP="00764638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6A4DA3">
        <w:rPr>
          <w:sz w:val="28"/>
          <w:szCs w:val="28"/>
        </w:rPr>
        <w:t>Проверил: к.т.н. доц. Мещерякова А.А.</w:t>
      </w:r>
    </w:p>
    <w:p w14:paraId="42B789A1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1627AB8D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0AECED55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</w:p>
    <w:p w14:paraId="3E5996B1" w14:textId="77777777" w:rsidR="00764638" w:rsidRPr="006A4DA3" w:rsidRDefault="00764638" w:rsidP="00764638">
      <w:pPr>
        <w:spacing w:line="360" w:lineRule="auto"/>
        <w:jc w:val="center"/>
        <w:rPr>
          <w:sz w:val="28"/>
          <w:szCs w:val="28"/>
        </w:rPr>
      </w:pPr>
      <w:r w:rsidRPr="006A4DA3">
        <w:rPr>
          <w:sz w:val="28"/>
          <w:szCs w:val="28"/>
        </w:rPr>
        <w:t>Воронеж 2021</w:t>
      </w:r>
    </w:p>
    <w:p w14:paraId="7702B1B9" w14:textId="36408C32" w:rsidR="00791F56" w:rsidRPr="00791F56" w:rsidRDefault="00764638" w:rsidP="00504BF5">
      <w:pPr>
        <w:pStyle w:val="a4"/>
        <w:rPr>
          <w:sz w:val="28"/>
          <w:szCs w:val="28"/>
        </w:rPr>
      </w:pPr>
      <w:r w:rsidRPr="006A4DA3">
        <w:rPr>
          <w:sz w:val="28"/>
          <w:szCs w:val="28"/>
        </w:rPr>
        <w:br w:type="page"/>
      </w:r>
      <w:r w:rsidR="00504BF5" w:rsidRPr="00504BF5">
        <w:rPr>
          <w:sz w:val="28"/>
          <w:szCs w:val="28"/>
        </w:rPr>
        <w:lastRenderedPageBreak/>
        <w:t>Цель работы: освоить основные операции, выполняемые над нечёткими переменными.</w:t>
      </w:r>
    </w:p>
    <w:p w14:paraId="67C18775" w14:textId="3D68F720" w:rsidR="00764638" w:rsidRPr="00764638" w:rsidRDefault="00764638" w:rsidP="00764638">
      <w:pPr>
        <w:pStyle w:val="a4"/>
        <w:spacing w:line="360" w:lineRule="auto"/>
        <w:rPr>
          <w:sz w:val="28"/>
          <w:szCs w:val="28"/>
        </w:rPr>
      </w:pPr>
    </w:p>
    <w:p w14:paraId="61124579" w14:textId="237219A9" w:rsidR="00FB6E92" w:rsidRDefault="00764638" w:rsidP="00764638">
      <w:pPr>
        <w:spacing w:line="360" w:lineRule="auto"/>
        <w:jc w:val="center"/>
        <w:rPr>
          <w:sz w:val="28"/>
          <w:szCs w:val="28"/>
        </w:rPr>
      </w:pPr>
      <w:r w:rsidRPr="00764638">
        <w:rPr>
          <w:sz w:val="28"/>
          <w:szCs w:val="28"/>
        </w:rPr>
        <w:t>Теоретическая часть</w:t>
      </w:r>
    </w:p>
    <w:p w14:paraId="191934F2" w14:textId="77777777" w:rsidR="00504BF5" w:rsidRPr="003063D5" w:rsidRDefault="00504BF5" w:rsidP="00504BF5">
      <w:pPr>
        <w:ind w:firstLine="709"/>
        <w:jc w:val="both"/>
      </w:pPr>
      <w:r w:rsidRPr="003063D5">
        <w:t xml:space="preserve">Пусть </w:t>
      </w:r>
      <w:r w:rsidRPr="001A7D7C">
        <w:rPr>
          <w:position w:val="-4"/>
        </w:rPr>
        <w:object w:dxaOrig="240" w:dyaOrig="320" w14:anchorId="3AA23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5pt" o:ole="">
            <v:imagedata r:id="rId5" o:title=""/>
          </v:shape>
          <o:OLEObject Type="Embed" ProgID="Equation.3" ShapeID="_x0000_i1025" DrawAspect="Content" ObjectID="_1684094377" r:id="rId6"/>
        </w:object>
      </w:r>
      <w:r w:rsidRPr="003063D5">
        <w:t xml:space="preserve"> и </w:t>
      </w:r>
      <w:r w:rsidRPr="001A7D7C">
        <w:rPr>
          <w:position w:val="-4"/>
        </w:rPr>
        <w:object w:dxaOrig="240" w:dyaOrig="320" w14:anchorId="7B7B63E1">
          <v:shape id="_x0000_i1026" type="#_x0000_t75" style="width:12pt;height:16.5pt" o:ole="">
            <v:imagedata r:id="rId7" o:title=""/>
          </v:shape>
          <o:OLEObject Type="Embed" ProgID="Equation.3" ShapeID="_x0000_i1026" DrawAspect="Content" ObjectID="_1684094378" r:id="rId8"/>
        </w:object>
      </w:r>
      <w:r w:rsidRPr="003063D5">
        <w:t xml:space="preserve"> –нечеткие высказывания со степенями истинности:</w:t>
      </w:r>
    </w:p>
    <w:p w14:paraId="7710D7DD" w14:textId="77777777" w:rsidR="00504BF5" w:rsidRPr="003063D5" w:rsidRDefault="00504BF5" w:rsidP="00504BF5">
      <w:pPr>
        <w:ind w:firstLine="709"/>
        <w:jc w:val="both"/>
      </w:pPr>
      <w:r w:rsidRPr="001A7D7C">
        <w:rPr>
          <w:position w:val="-10"/>
        </w:rPr>
        <w:object w:dxaOrig="1320" w:dyaOrig="340" w14:anchorId="47B3A234">
          <v:shape id="_x0000_i1027" type="#_x0000_t75" style="width:66pt;height:17.25pt" o:ole="">
            <v:imagedata r:id="rId9" o:title=""/>
          </v:shape>
          <o:OLEObject Type="Embed" ProgID="Equation.3" ShapeID="_x0000_i1027" DrawAspect="Content" ObjectID="_1684094379" r:id="rId10"/>
        </w:object>
      </w:r>
    </w:p>
    <w:p w14:paraId="5C364314" w14:textId="77777777" w:rsidR="00504BF5" w:rsidRPr="003063D5" w:rsidRDefault="00504BF5" w:rsidP="00504BF5">
      <w:pPr>
        <w:ind w:firstLine="709"/>
        <w:jc w:val="both"/>
      </w:pPr>
      <w:r w:rsidRPr="001A7D7C">
        <w:rPr>
          <w:position w:val="-10"/>
        </w:rPr>
        <w:object w:dxaOrig="1320" w:dyaOrig="340" w14:anchorId="51627B48">
          <v:shape id="_x0000_i1028" type="#_x0000_t75" style="width:66pt;height:17.25pt" o:ole="">
            <v:imagedata r:id="rId11" o:title=""/>
          </v:shape>
          <o:OLEObject Type="Embed" ProgID="Equation.3" ShapeID="_x0000_i1028" DrawAspect="Content" ObjectID="_1684094380" r:id="rId12"/>
        </w:object>
      </w:r>
    </w:p>
    <w:p w14:paraId="28B8319B" w14:textId="77777777" w:rsidR="00504BF5" w:rsidRPr="003063D5" w:rsidRDefault="00504BF5" w:rsidP="00504BF5">
      <w:pPr>
        <w:ind w:firstLine="709"/>
        <w:jc w:val="both"/>
      </w:pPr>
      <w:r w:rsidRPr="003063D5">
        <w:t>Тогда справедливы операции:</w:t>
      </w:r>
    </w:p>
    <w:p w14:paraId="3D53CAE5" w14:textId="77777777" w:rsidR="00504BF5" w:rsidRPr="001A7D7C" w:rsidRDefault="00504BF5" w:rsidP="00504BF5">
      <w:pPr>
        <w:ind w:firstLine="709"/>
        <w:jc w:val="both"/>
        <w:rPr>
          <w:b/>
        </w:rPr>
      </w:pPr>
      <w:r w:rsidRPr="001A7D7C">
        <w:rPr>
          <w:b/>
        </w:rPr>
        <w:t>Отрицание</w:t>
      </w:r>
    </w:p>
    <w:p w14:paraId="529B86E3" w14:textId="77777777" w:rsidR="00504BF5" w:rsidRPr="003063D5" w:rsidRDefault="00504BF5" w:rsidP="00504BF5">
      <w:pPr>
        <w:ind w:firstLine="709"/>
        <w:jc w:val="both"/>
      </w:pPr>
      <w:r w:rsidRPr="003C148B">
        <w:rPr>
          <w:position w:val="-10"/>
        </w:rPr>
        <w:object w:dxaOrig="1660" w:dyaOrig="340" w14:anchorId="4A20638E">
          <v:shape id="_x0000_i1029" type="#_x0000_t75" style="width:82.5pt;height:17.25pt" o:ole="">
            <v:imagedata r:id="rId13" o:title=""/>
          </v:shape>
          <o:OLEObject Type="Embed" ProgID="Equation.3" ShapeID="_x0000_i1029" DrawAspect="Content" ObjectID="_1684094381" r:id="rId14"/>
        </w:object>
      </w:r>
    </w:p>
    <w:p w14:paraId="3392882F" w14:textId="77777777" w:rsidR="00504BF5" w:rsidRPr="003063D5" w:rsidRDefault="00504BF5" w:rsidP="00504BF5">
      <w:pPr>
        <w:ind w:firstLine="709"/>
        <w:jc w:val="both"/>
      </w:pPr>
      <w:r w:rsidRPr="003063D5">
        <w:t>Для множества:</w:t>
      </w:r>
    </w:p>
    <w:p w14:paraId="177F4520" w14:textId="77777777" w:rsidR="00504BF5" w:rsidRPr="003063D5" w:rsidRDefault="00504BF5" w:rsidP="00504BF5">
      <w:pPr>
        <w:ind w:firstLine="709"/>
        <w:jc w:val="both"/>
      </w:pPr>
      <w:r w:rsidRPr="001A7D7C">
        <w:rPr>
          <w:position w:val="-10"/>
        </w:rPr>
        <w:object w:dxaOrig="1540" w:dyaOrig="380" w14:anchorId="579815BA">
          <v:shape id="_x0000_i1030" type="#_x0000_t75" style="width:76.5pt;height:18.75pt" o:ole="">
            <v:imagedata r:id="rId15" o:title=""/>
          </v:shape>
          <o:OLEObject Type="Embed" ProgID="Equation.3" ShapeID="_x0000_i1030" DrawAspect="Content" ObjectID="_1684094382" r:id="rId16"/>
        </w:object>
      </w:r>
    </w:p>
    <w:p w14:paraId="088B8C22" w14:textId="77777777" w:rsidR="00504BF5" w:rsidRPr="003063D5" w:rsidRDefault="00504BF5" w:rsidP="00504BF5">
      <w:pPr>
        <w:ind w:firstLine="709"/>
        <w:jc w:val="both"/>
      </w:pPr>
      <w:r w:rsidRPr="003C148B">
        <w:rPr>
          <w:position w:val="-10"/>
        </w:rPr>
        <w:object w:dxaOrig="1980" w:dyaOrig="380" w14:anchorId="008663EE">
          <v:shape id="_x0000_i1031" type="#_x0000_t75" style="width:99pt;height:18.75pt" o:ole="">
            <v:imagedata r:id="rId17" o:title=""/>
          </v:shape>
          <o:OLEObject Type="Embed" ProgID="Equation.3" ShapeID="_x0000_i1031" DrawAspect="Content" ObjectID="_1684094383" r:id="rId18"/>
        </w:object>
      </w:r>
    </w:p>
    <w:p w14:paraId="6C8BADF8" w14:textId="77777777" w:rsidR="00504BF5" w:rsidRPr="001A7D7C" w:rsidRDefault="00504BF5" w:rsidP="00504BF5">
      <w:pPr>
        <w:ind w:firstLine="709"/>
        <w:jc w:val="both"/>
        <w:rPr>
          <w:b/>
        </w:rPr>
      </w:pPr>
      <w:r w:rsidRPr="001A7D7C">
        <w:rPr>
          <w:b/>
        </w:rPr>
        <w:t>Конъюнкция</w:t>
      </w:r>
    </w:p>
    <w:p w14:paraId="459DF715" w14:textId="77777777" w:rsidR="00504BF5" w:rsidRPr="003063D5" w:rsidRDefault="00504BF5" w:rsidP="00504BF5">
      <w:pPr>
        <w:ind w:firstLine="709"/>
        <w:jc w:val="both"/>
      </w:pPr>
      <w:r w:rsidRPr="003063D5">
        <w:t>Степень истинности конъюнкции равна степени истинности менее истинного высказывания:</w:t>
      </w:r>
    </w:p>
    <w:p w14:paraId="581CC15C" w14:textId="77777777" w:rsidR="00504BF5" w:rsidRPr="003063D5" w:rsidRDefault="00504BF5" w:rsidP="00504BF5">
      <w:pPr>
        <w:ind w:firstLine="709"/>
        <w:jc w:val="both"/>
      </w:pPr>
      <w:r w:rsidRPr="001A7D7C">
        <w:rPr>
          <w:position w:val="-10"/>
        </w:rPr>
        <w:object w:dxaOrig="2620" w:dyaOrig="380" w14:anchorId="3EB44F64">
          <v:shape id="_x0000_i1032" type="#_x0000_t75" style="width:131.25pt;height:18.75pt" o:ole="">
            <v:imagedata r:id="rId19" o:title=""/>
          </v:shape>
          <o:OLEObject Type="Embed" ProgID="Equation.3" ShapeID="_x0000_i1032" DrawAspect="Content" ObjectID="_1684094384" r:id="rId20"/>
        </w:object>
      </w:r>
    </w:p>
    <w:p w14:paraId="6232D35E" w14:textId="77777777" w:rsidR="00504BF5" w:rsidRPr="00AD0991" w:rsidRDefault="00504BF5" w:rsidP="00504BF5">
      <w:pPr>
        <w:ind w:firstLine="709"/>
        <w:jc w:val="both"/>
        <w:rPr>
          <w:b/>
        </w:rPr>
      </w:pPr>
      <w:r w:rsidRPr="00AD0991">
        <w:rPr>
          <w:b/>
        </w:rPr>
        <w:t>Дизъюнкция</w:t>
      </w:r>
    </w:p>
    <w:p w14:paraId="52E39B08" w14:textId="77777777" w:rsidR="00504BF5" w:rsidRPr="003063D5" w:rsidRDefault="00504BF5" w:rsidP="00504BF5">
      <w:pPr>
        <w:ind w:firstLine="709"/>
        <w:jc w:val="both"/>
      </w:pPr>
      <w:r w:rsidRPr="003063D5">
        <w:object w:dxaOrig="2659" w:dyaOrig="380" w14:anchorId="2656966F">
          <v:shape id="_x0000_i1033" type="#_x0000_t75" style="width:133.5pt;height:18.75pt" o:ole="">
            <v:imagedata r:id="rId21" o:title=""/>
          </v:shape>
          <o:OLEObject Type="Embed" ProgID="Equation.3" ShapeID="_x0000_i1033" DrawAspect="Content" ObjectID="_1684094385" r:id="rId22"/>
        </w:object>
      </w:r>
    </w:p>
    <w:p w14:paraId="00BF729A" w14:textId="77777777" w:rsidR="00504BF5" w:rsidRPr="00AD0991" w:rsidRDefault="00504BF5" w:rsidP="00504BF5">
      <w:pPr>
        <w:ind w:firstLine="709"/>
        <w:jc w:val="both"/>
        <w:rPr>
          <w:b/>
        </w:rPr>
      </w:pPr>
      <w:r w:rsidRPr="00AD0991">
        <w:rPr>
          <w:b/>
        </w:rPr>
        <w:t>Исключающее или</w:t>
      </w:r>
    </w:p>
    <w:p w14:paraId="4B9C389D" w14:textId="77777777" w:rsidR="00504BF5" w:rsidRPr="003063D5" w:rsidRDefault="00504BF5" w:rsidP="00504BF5">
      <w:pPr>
        <w:ind w:firstLine="709"/>
        <w:jc w:val="both"/>
      </w:pPr>
      <w:r w:rsidRPr="003063D5">
        <w:object w:dxaOrig="8120" w:dyaOrig="380" w14:anchorId="62D5DCDD">
          <v:shape id="_x0000_i1034" type="#_x0000_t75" style="width:405.75pt;height:18.75pt" o:ole="">
            <v:imagedata r:id="rId23" o:title=""/>
          </v:shape>
          <o:OLEObject Type="Embed" ProgID="Equation.3" ShapeID="_x0000_i1034" DrawAspect="Content" ObjectID="_1684094386" r:id="rId24"/>
        </w:object>
      </w:r>
    </w:p>
    <w:p w14:paraId="4334C17E" w14:textId="77777777" w:rsidR="00504BF5" w:rsidRPr="001A7D7C" w:rsidRDefault="00504BF5" w:rsidP="00504BF5">
      <w:pPr>
        <w:ind w:firstLine="709"/>
        <w:jc w:val="both"/>
        <w:rPr>
          <w:b/>
        </w:rPr>
      </w:pPr>
      <w:r w:rsidRPr="001A7D7C">
        <w:rPr>
          <w:b/>
        </w:rPr>
        <w:t>Импликация</w:t>
      </w:r>
    </w:p>
    <w:p w14:paraId="59EFD7A3" w14:textId="77777777" w:rsidR="00504BF5" w:rsidRPr="003063D5" w:rsidRDefault="00504BF5" w:rsidP="00504BF5">
      <w:pPr>
        <w:ind w:firstLine="709"/>
        <w:jc w:val="both"/>
      </w:pPr>
      <w:r w:rsidRPr="001A7D7C">
        <w:rPr>
          <w:position w:val="-10"/>
        </w:rPr>
        <w:object w:dxaOrig="2799" w:dyaOrig="380" w14:anchorId="4187017F">
          <v:shape id="_x0000_i1035" type="#_x0000_t75" style="width:139.5pt;height:18.75pt" o:ole="">
            <v:imagedata r:id="rId25" o:title=""/>
          </v:shape>
          <o:OLEObject Type="Embed" ProgID="Equation.3" ShapeID="_x0000_i1035" DrawAspect="Content" ObjectID="_1684094387" r:id="rId26"/>
        </w:object>
      </w:r>
    </w:p>
    <w:p w14:paraId="61307263" w14:textId="77777777" w:rsidR="00504BF5" w:rsidRDefault="00504BF5" w:rsidP="00504BF5">
      <w:pPr>
        <w:ind w:firstLine="709"/>
        <w:jc w:val="both"/>
      </w:pPr>
      <w:r w:rsidRPr="003063D5">
        <w:t xml:space="preserve">Степень истинности </w:t>
      </w:r>
      <w:r w:rsidRPr="001A7D7C">
        <w:rPr>
          <w:position w:val="-10"/>
        </w:rPr>
        <w:object w:dxaOrig="1020" w:dyaOrig="380" w14:anchorId="73513E99">
          <v:shape id="_x0000_i1036" type="#_x0000_t75" style="width:51pt;height:18.75pt" o:ole="">
            <v:imagedata r:id="rId27" o:title=""/>
          </v:shape>
          <o:OLEObject Type="Embed" ProgID="Equation.3" ShapeID="_x0000_i1036" DrawAspect="Content" ObjectID="_1684094388" r:id="rId28"/>
        </w:object>
      </w:r>
      <w:r w:rsidRPr="003063D5">
        <w:t xml:space="preserve"> не меньше степени истинности </w:t>
      </w:r>
      <w:r w:rsidRPr="001A7D7C">
        <w:rPr>
          <w:position w:val="-4"/>
        </w:rPr>
        <w:object w:dxaOrig="240" w:dyaOrig="320" w14:anchorId="0EDB6F24">
          <v:shape id="_x0000_i1037" type="#_x0000_t75" style="width:12pt;height:16.5pt" o:ole="">
            <v:imagedata r:id="rId29" o:title=""/>
          </v:shape>
          <o:OLEObject Type="Embed" ProgID="Equation.3" ShapeID="_x0000_i1037" DrawAspect="Content" ObjectID="_1684094389" r:id="rId30"/>
        </w:object>
      </w:r>
      <w:r w:rsidRPr="003063D5">
        <w:t xml:space="preserve"> и тем выше,</w:t>
      </w:r>
      <w:r>
        <w:t xml:space="preserve"> </w:t>
      </w:r>
      <w:r w:rsidRPr="003063D5">
        <w:t xml:space="preserve">чем выше степень истинности </w:t>
      </w:r>
      <w:r w:rsidRPr="001A7D7C">
        <w:rPr>
          <w:position w:val="-4"/>
        </w:rPr>
        <w:object w:dxaOrig="240" w:dyaOrig="320" w14:anchorId="13437FCA">
          <v:shape id="_x0000_i1038" type="#_x0000_t75" style="width:12pt;height:16.5pt" o:ole="">
            <v:imagedata r:id="rId31" o:title=""/>
          </v:shape>
          <o:OLEObject Type="Embed" ProgID="Equation.3" ShapeID="_x0000_i1038" DrawAspect="Content" ObjectID="_1684094390" r:id="rId32"/>
        </w:object>
      </w:r>
      <w:r w:rsidRPr="003063D5">
        <w:t>.</w:t>
      </w:r>
    </w:p>
    <w:p w14:paraId="1AA12891" w14:textId="77777777" w:rsidR="00504BF5" w:rsidRPr="001A7D7C" w:rsidRDefault="00504BF5" w:rsidP="00504BF5">
      <w:pPr>
        <w:ind w:firstLine="709"/>
        <w:jc w:val="both"/>
        <w:rPr>
          <w:b/>
        </w:rPr>
      </w:pPr>
      <w:r w:rsidRPr="001A7D7C">
        <w:rPr>
          <w:b/>
        </w:rPr>
        <w:t>Эквивалентность</w:t>
      </w:r>
    </w:p>
    <w:p w14:paraId="339E0C08" w14:textId="77777777" w:rsidR="00504BF5" w:rsidRPr="003063D5" w:rsidRDefault="00504BF5" w:rsidP="00504BF5">
      <w:pPr>
        <w:ind w:firstLine="709"/>
        <w:jc w:val="both"/>
      </w:pPr>
      <w:r w:rsidRPr="003063D5">
        <w:t xml:space="preserve">Эквивалентность высказываний </w:t>
      </w:r>
      <w:r w:rsidRPr="001A7D7C">
        <w:rPr>
          <w:position w:val="-4"/>
        </w:rPr>
        <w:object w:dxaOrig="240" w:dyaOrig="320" w14:anchorId="1F8A1558">
          <v:shape id="_x0000_i1039" type="#_x0000_t75" style="width:12pt;height:16.5pt" o:ole="">
            <v:imagedata r:id="rId33" o:title=""/>
          </v:shape>
          <o:OLEObject Type="Embed" ProgID="Equation.3" ShapeID="_x0000_i1039" DrawAspect="Content" ObjectID="_1684094391" r:id="rId34"/>
        </w:object>
      </w:r>
      <w:r w:rsidRPr="003063D5">
        <w:t xml:space="preserve"> и </w:t>
      </w:r>
      <w:r w:rsidRPr="001A7D7C">
        <w:rPr>
          <w:position w:val="-4"/>
        </w:rPr>
        <w:object w:dxaOrig="240" w:dyaOrig="320" w14:anchorId="0F6183D9">
          <v:shape id="_x0000_i1040" type="#_x0000_t75" style="width:12pt;height:16.5pt" o:ole="">
            <v:imagedata r:id="rId35" o:title=""/>
          </v:shape>
          <o:OLEObject Type="Embed" ProgID="Equation.3" ShapeID="_x0000_i1040" DrawAspect="Content" ObjectID="_1684094392" r:id="rId36"/>
        </w:object>
      </w:r>
      <w:r>
        <w:t xml:space="preserve"> есть минимум импликаций.</w:t>
      </w:r>
    </w:p>
    <w:p w14:paraId="51406213" w14:textId="77777777" w:rsidR="00504BF5" w:rsidRPr="003063D5" w:rsidRDefault="00504BF5" w:rsidP="00504BF5">
      <w:pPr>
        <w:ind w:firstLine="709"/>
        <w:jc w:val="both"/>
      </w:pPr>
      <w:r w:rsidRPr="003063D5">
        <w:t xml:space="preserve">Высказывания </w:t>
      </w:r>
      <w:r w:rsidRPr="001A7D7C">
        <w:rPr>
          <w:position w:val="-4"/>
        </w:rPr>
        <w:object w:dxaOrig="240" w:dyaOrig="320" w14:anchorId="2B0BDC1F">
          <v:shape id="_x0000_i1041" type="#_x0000_t75" style="width:12pt;height:16.5pt" o:ole="">
            <v:imagedata r:id="rId37" o:title=""/>
          </v:shape>
          <o:OLEObject Type="Embed" ProgID="Equation.3" ShapeID="_x0000_i1041" DrawAspect="Content" ObjectID="_1684094393" r:id="rId38"/>
        </w:object>
      </w:r>
      <w:r w:rsidRPr="003063D5">
        <w:t xml:space="preserve"> и </w:t>
      </w:r>
      <w:r w:rsidRPr="001A7D7C">
        <w:rPr>
          <w:position w:val="-4"/>
        </w:rPr>
        <w:object w:dxaOrig="240" w:dyaOrig="320" w14:anchorId="01086543">
          <v:shape id="_x0000_i1042" type="#_x0000_t75" style="width:12pt;height:16.5pt" o:ole="">
            <v:imagedata r:id="rId39" o:title=""/>
          </v:shape>
          <o:OLEObject Type="Embed" ProgID="Equation.3" ShapeID="_x0000_i1042" DrawAspect="Content" ObjectID="_1684094394" r:id="rId40"/>
        </w:object>
      </w:r>
      <w:r w:rsidRPr="003063D5">
        <w:t xml:space="preserve"> эквивалентны</w:t>
      </w:r>
    </w:p>
    <w:p w14:paraId="2DFF6492" w14:textId="77777777" w:rsidR="00504BF5" w:rsidRPr="003063D5" w:rsidRDefault="00504BF5" w:rsidP="00504BF5">
      <w:pPr>
        <w:ind w:firstLine="709"/>
        <w:jc w:val="both"/>
      </w:pPr>
      <w:r w:rsidRPr="001A7D7C">
        <w:rPr>
          <w:position w:val="-10"/>
        </w:rPr>
        <w:object w:dxaOrig="3780" w:dyaOrig="380" w14:anchorId="3A216035">
          <v:shape id="_x0000_i1043" type="#_x0000_t75" style="width:189pt;height:18.75pt" o:ole="">
            <v:imagedata r:id="rId41" o:title=""/>
          </v:shape>
          <o:OLEObject Type="Embed" ProgID="Equation.3" ShapeID="_x0000_i1043" DrawAspect="Content" ObjectID="_1684094395" r:id="rId42"/>
        </w:object>
      </w:r>
    </w:p>
    <w:p w14:paraId="39C1FD92" w14:textId="77777777" w:rsidR="00504BF5" w:rsidRPr="003063D5" w:rsidRDefault="00504BF5" w:rsidP="00504BF5">
      <w:pPr>
        <w:ind w:firstLine="709"/>
        <w:jc w:val="both"/>
      </w:pPr>
      <w:r w:rsidRPr="003063D5">
        <w:t xml:space="preserve">Если </w:t>
      </w:r>
      <w:r w:rsidRPr="001A7D7C">
        <w:rPr>
          <w:position w:val="-10"/>
        </w:rPr>
        <w:object w:dxaOrig="1579" w:dyaOrig="380" w14:anchorId="2D7492D2">
          <v:shape id="_x0000_i1044" type="#_x0000_t75" style="width:79.5pt;height:18.75pt" o:ole="">
            <v:imagedata r:id="rId43" o:title=""/>
          </v:shape>
          <o:OLEObject Type="Embed" ProgID="Equation.3" ShapeID="_x0000_i1044" DrawAspect="Content" ObjectID="_1684094396" r:id="rId44"/>
        </w:object>
      </w:r>
      <w:r w:rsidRPr="003063D5">
        <w:t>, то высказывания обычно считают эквивалентными.</w:t>
      </w:r>
    </w:p>
    <w:p w14:paraId="62299D48" w14:textId="77777777" w:rsidR="00504BF5" w:rsidRDefault="00504BF5" w:rsidP="00504BF5">
      <w:pPr>
        <w:ind w:firstLine="709"/>
        <w:jc w:val="both"/>
      </w:pPr>
      <w:r w:rsidRPr="0074228B">
        <w:t xml:space="preserve">Пусть </w:t>
      </w:r>
      <w:r w:rsidRPr="0074228B">
        <w:rPr>
          <w:position w:val="-10"/>
        </w:rPr>
        <w:object w:dxaOrig="920" w:dyaOrig="380" w14:anchorId="6C313EC1">
          <v:shape id="_x0000_i1045" type="#_x0000_t75" style="width:46.5pt;height:18.75pt" o:ole="">
            <v:imagedata r:id="rId45" o:title=""/>
          </v:shape>
          <o:OLEObject Type="Embed" ProgID="Equation.3" ShapeID="_x0000_i1045" DrawAspect="Content" ObjectID="_1684094397" r:id="rId46"/>
        </w:object>
      </w:r>
      <w:r w:rsidRPr="0074228B">
        <w:t xml:space="preserve"> и </w:t>
      </w:r>
      <w:r w:rsidRPr="0074228B">
        <w:rPr>
          <w:position w:val="-10"/>
        </w:rPr>
        <w:object w:dxaOrig="859" w:dyaOrig="380" w14:anchorId="3841625B">
          <v:shape id="_x0000_i1046" type="#_x0000_t75" style="width:43.5pt;height:18.75pt" o:ole="">
            <v:imagedata r:id="rId47" o:title=""/>
          </v:shape>
          <o:OLEObject Type="Embed" ProgID="Equation.3" ShapeID="_x0000_i1046" DrawAspect="Content" ObjectID="_1684094398" r:id="rId48"/>
        </w:object>
      </w:r>
      <w:r w:rsidRPr="0074228B">
        <w:t xml:space="preserve"> – нечеткие переменные, соответствующие нечетким высказываниям </w:t>
      </w:r>
      <w:r w:rsidRPr="0074228B">
        <w:rPr>
          <w:position w:val="-4"/>
        </w:rPr>
        <w:object w:dxaOrig="240" w:dyaOrig="320" w14:anchorId="3F671ACB">
          <v:shape id="_x0000_i1047" type="#_x0000_t75" style="width:12pt;height:16.5pt" o:ole="">
            <v:imagedata r:id="rId49" o:title=""/>
          </v:shape>
          <o:OLEObject Type="Embed" ProgID="Equation.3" ShapeID="_x0000_i1047" DrawAspect="Content" ObjectID="_1684094399" r:id="rId50"/>
        </w:object>
      </w:r>
      <w:r w:rsidRPr="0074228B">
        <w:t xml:space="preserve"> и </w:t>
      </w:r>
      <w:r w:rsidRPr="0074228B">
        <w:rPr>
          <w:position w:val="-4"/>
        </w:rPr>
        <w:object w:dxaOrig="240" w:dyaOrig="320" w14:anchorId="717BC080">
          <v:shape id="_x0000_i1048" type="#_x0000_t75" style="width:12pt;height:16.5pt" o:ole="">
            <v:imagedata r:id="rId51" o:title=""/>
          </v:shape>
          <o:OLEObject Type="Embed" ProgID="Equation.3" ShapeID="_x0000_i1048" DrawAspect="Content" ObjectID="_1684094400" r:id="rId52"/>
        </w:object>
      </w:r>
      <w:r w:rsidRPr="0074228B">
        <w:t xml:space="preserve">. </w:t>
      </w:r>
    </w:p>
    <w:p w14:paraId="7183CBCA" w14:textId="77777777" w:rsidR="00504BF5" w:rsidRPr="0074228B" w:rsidRDefault="00504BF5" w:rsidP="00504BF5">
      <w:pPr>
        <w:ind w:firstLine="709"/>
        <w:jc w:val="both"/>
      </w:pPr>
      <w:r w:rsidRPr="0074228B">
        <w:t>Используются следующие меры сравнения заданных высказываний.</w:t>
      </w:r>
    </w:p>
    <w:p w14:paraId="682DEF27" w14:textId="77777777" w:rsidR="00504BF5" w:rsidRPr="005E7D66" w:rsidRDefault="00504BF5" w:rsidP="00504BF5">
      <w:pPr>
        <w:ind w:firstLine="709"/>
        <w:jc w:val="both"/>
        <w:rPr>
          <w:b/>
        </w:rPr>
      </w:pPr>
      <w:r w:rsidRPr="005E7D66">
        <w:rPr>
          <w:b/>
        </w:rPr>
        <w:t>Степень включения</w:t>
      </w:r>
    </w:p>
    <w:p w14:paraId="453CA53A" w14:textId="77777777" w:rsidR="00504BF5" w:rsidRPr="0074228B" w:rsidRDefault="00504BF5" w:rsidP="00504BF5">
      <w:pPr>
        <w:ind w:firstLine="709"/>
        <w:jc w:val="both"/>
      </w:pPr>
      <w:r w:rsidRPr="0074228B">
        <w:t xml:space="preserve">Когда говорят, что одна нечеткая переменная включена в другую, то под этим понимают, что </w:t>
      </w:r>
      <w:r w:rsidRPr="0074228B">
        <w:rPr>
          <w:position w:val="-4"/>
        </w:rPr>
        <w:object w:dxaOrig="700" w:dyaOrig="320" w14:anchorId="3394D7C6">
          <v:shape id="_x0000_i1049" type="#_x0000_t75" style="width:34.5pt;height:16.5pt" o:ole="">
            <v:imagedata r:id="rId53" o:title=""/>
          </v:shape>
          <o:OLEObject Type="Embed" ProgID="Equation.3" ShapeID="_x0000_i1049" DrawAspect="Content" ObjectID="_1684094401" r:id="rId54"/>
        </w:object>
      </w:r>
      <w:r w:rsidRPr="0074228B">
        <w:t>.</w:t>
      </w:r>
    </w:p>
    <w:p w14:paraId="429B77CA" w14:textId="224AD9B7" w:rsidR="00504BF5" w:rsidRPr="0074228B" w:rsidRDefault="00504BF5" w:rsidP="00504BF5">
      <w:pPr>
        <w:ind w:firstLine="709"/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10702E05" wp14:editId="337ECB52">
                <wp:extent cx="1781810" cy="1382395"/>
                <wp:effectExtent l="9525" t="9525" r="0" b="8255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524" y="1148577"/>
                            <a:ext cx="15970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110845" y="5743"/>
                            <a:ext cx="1383674" cy="1371730"/>
                            <a:chOff x="2422" y="10305"/>
                            <a:chExt cx="1835" cy="1672"/>
                          </a:xfrm>
                        </wpg:grpSpPr>
                        <wps:wsp>
                          <wps:cNvPr id="4" name="Line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22" y="10305"/>
                              <a:ext cx="1" cy="16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Freeform 38"/>
                          <wps:cNvSpPr>
                            <a:spLocks/>
                          </wps:cNvSpPr>
                          <wps:spPr bwMode="auto">
                            <a:xfrm>
                              <a:off x="2422" y="10560"/>
                              <a:ext cx="1835" cy="1138"/>
                            </a:xfrm>
                            <a:custGeom>
                              <a:avLst/>
                              <a:gdLst>
                                <a:gd name="T0" fmla="*/ 0 w 2340"/>
                                <a:gd name="T1" fmla="*/ 1470 h 1470"/>
                                <a:gd name="T2" fmla="*/ 360 w 2340"/>
                                <a:gd name="T3" fmla="*/ 1290 h 1470"/>
                                <a:gd name="T4" fmla="*/ 720 w 2340"/>
                                <a:gd name="T5" fmla="*/ 930 h 1470"/>
                                <a:gd name="T6" fmla="*/ 900 w 2340"/>
                                <a:gd name="T7" fmla="*/ 570 h 1470"/>
                                <a:gd name="T8" fmla="*/ 1260 w 2340"/>
                                <a:gd name="T9" fmla="*/ 210 h 1470"/>
                                <a:gd name="T10" fmla="*/ 1620 w 2340"/>
                                <a:gd name="T11" fmla="*/ 30 h 1470"/>
                                <a:gd name="T12" fmla="*/ 2340 w 2340"/>
                                <a:gd name="T13" fmla="*/ 30 h 1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340" h="1470">
                                  <a:moveTo>
                                    <a:pt x="0" y="1470"/>
                                  </a:moveTo>
                                  <a:cubicBezTo>
                                    <a:pt x="120" y="1425"/>
                                    <a:pt x="240" y="1380"/>
                                    <a:pt x="360" y="1290"/>
                                  </a:cubicBezTo>
                                  <a:cubicBezTo>
                                    <a:pt x="480" y="1200"/>
                                    <a:pt x="630" y="1050"/>
                                    <a:pt x="720" y="930"/>
                                  </a:cubicBezTo>
                                  <a:cubicBezTo>
                                    <a:pt x="810" y="810"/>
                                    <a:pt x="810" y="690"/>
                                    <a:pt x="900" y="570"/>
                                  </a:cubicBezTo>
                                  <a:cubicBezTo>
                                    <a:pt x="990" y="450"/>
                                    <a:pt x="1140" y="300"/>
                                    <a:pt x="1260" y="210"/>
                                  </a:cubicBezTo>
                                  <a:cubicBezTo>
                                    <a:pt x="1380" y="120"/>
                                    <a:pt x="1440" y="60"/>
                                    <a:pt x="1620" y="30"/>
                                  </a:cubicBezTo>
                                  <a:cubicBezTo>
                                    <a:pt x="1800" y="0"/>
                                    <a:pt x="2070" y="15"/>
                                    <a:pt x="2340" y="3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39"/>
                          <wps:cNvSpPr>
                            <a:spLocks/>
                          </wps:cNvSpPr>
                          <wps:spPr bwMode="auto">
                            <a:xfrm>
                              <a:off x="2422" y="10560"/>
                              <a:ext cx="1835" cy="1138"/>
                            </a:xfrm>
                            <a:custGeom>
                              <a:avLst/>
                              <a:gdLst>
                                <a:gd name="T0" fmla="*/ 0 w 2340"/>
                                <a:gd name="T1" fmla="*/ 1470 h 1470"/>
                                <a:gd name="T2" fmla="*/ 540 w 2340"/>
                                <a:gd name="T3" fmla="*/ 1290 h 1470"/>
                                <a:gd name="T4" fmla="*/ 900 w 2340"/>
                                <a:gd name="T5" fmla="*/ 750 h 1470"/>
                                <a:gd name="T6" fmla="*/ 1440 w 2340"/>
                                <a:gd name="T7" fmla="*/ 210 h 1470"/>
                                <a:gd name="T8" fmla="*/ 1980 w 2340"/>
                                <a:gd name="T9" fmla="*/ 30 h 1470"/>
                                <a:gd name="T10" fmla="*/ 2340 w 2340"/>
                                <a:gd name="T11" fmla="*/ 30 h 1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40" h="1470">
                                  <a:moveTo>
                                    <a:pt x="0" y="1470"/>
                                  </a:moveTo>
                                  <a:cubicBezTo>
                                    <a:pt x="195" y="1440"/>
                                    <a:pt x="390" y="1410"/>
                                    <a:pt x="540" y="1290"/>
                                  </a:cubicBezTo>
                                  <a:cubicBezTo>
                                    <a:pt x="690" y="1170"/>
                                    <a:pt x="750" y="930"/>
                                    <a:pt x="900" y="750"/>
                                  </a:cubicBezTo>
                                  <a:cubicBezTo>
                                    <a:pt x="1050" y="570"/>
                                    <a:pt x="1260" y="330"/>
                                    <a:pt x="1440" y="210"/>
                                  </a:cubicBezTo>
                                  <a:cubicBezTo>
                                    <a:pt x="1620" y="90"/>
                                    <a:pt x="1830" y="60"/>
                                    <a:pt x="1980" y="30"/>
                                  </a:cubicBezTo>
                                  <a:cubicBezTo>
                                    <a:pt x="2130" y="0"/>
                                    <a:pt x="2235" y="15"/>
                                    <a:pt x="2340" y="3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3" y="10444"/>
                              <a:ext cx="516" cy="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E0C8F0" w14:textId="77777777" w:rsidR="00504BF5" w:rsidRDefault="00504BF5" w:rsidP="00504BF5">
                                <w:r w:rsidRPr="000B46F4">
                                  <w:rPr>
                                    <w:position w:val="-10"/>
                                  </w:rPr>
                                  <w:object w:dxaOrig="320" w:dyaOrig="340" w14:anchorId="12AF3715">
                                    <v:shape id="_x0000_i1051" type="#_x0000_t75" style="width:16.5pt;height:17.25pt" o:ole="">
                                      <v:imagedata r:id="rId55" o:title=""/>
                                    </v:shape>
                                    <o:OLEObject Type="Embed" ProgID="Equation.3" ShapeID="_x0000_i1051" DrawAspect="Content" ObjectID="_1684094410" r:id="rId5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0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2" y="10862"/>
                              <a:ext cx="516" cy="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1CC9EB" w14:textId="77777777" w:rsidR="00504BF5" w:rsidRDefault="00504BF5" w:rsidP="00504BF5">
                                <w:r w:rsidRPr="000B46F4">
                                  <w:rPr>
                                    <w:position w:val="-10"/>
                                  </w:rPr>
                                  <w:object w:dxaOrig="320" w:dyaOrig="340" w14:anchorId="311C635E">
                                    <v:shape id="_x0000_i1053" type="#_x0000_t75" style="width:16.5pt;height:17.25pt" o:ole="">
                                      <v:imagedata r:id="rId57" o:title=""/>
                                    </v:shape>
                                    <o:OLEObject Type="Embed" ProgID="Equation.3" ShapeID="_x0000_i1053" DrawAspect="Content" ObjectID="_1684094411" r:id="rId5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0702E05" id="Полотно 11" o:spid="_x0000_s1026" editas="canvas" style="width:140.3pt;height:108.85pt;mso-position-horizontal-relative:char;mso-position-vertical-relative:line" coordsize="17818,13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">
                <v:shape id="_x0000_s1027" type="#_x0000_t75" style="position:absolute;width:17818;height:13823;visibility:visible;mso-wrap-style:square">
                  <v:fill o:detectmouseclick="t"/>
                  <v:path o:connecttype="none"/>
                </v:shape>
                <v:line id="Line 35" o:spid="_x0000_s1028" style="position:absolute;visibility:visible;mso-wrap-style:square" from="45,11485" to="16015,1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">
                  <v:stroke endarrow="block"/>
                </v:line>
                <v:group id="Group 36" o:spid="_x0000_s1029" style="position:absolute;left:1108;top:57;width:13837;height:13717" coordorigin="2422,10305" coordsize="1835,1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37" o:spid="_x0000_s1030" style="position:absolute;flip:y;visibility:visible;mso-wrap-style:square" from="2422,10305" to="2423,1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  <v:stroke endarrow="block"/>
                  </v:line>
                  <v:shape id="Freeform 38" o:spid="_x0000_s1031" style="position:absolute;left:2422;top:10560;width:1835;height:1138;visibility:visible;mso-wrap-style:square;v-text-anchor:top" coordsize="2340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" path="m,1470v120,-45,240,-90,360,-180c480,1200,630,1050,720,930,810,810,810,690,900,570,990,450,1140,300,1260,210,1380,120,1440,60,1620,30v180,-30,450,-15,720,e" filled="f">
                    <v:path arrowok="t" o:connecttype="custom" o:connectlocs="0,1138;282,999;565,720;706,441;988,163;1270,23;1835,23" o:connectangles="0,0,0,0,0,0,0"/>
                  </v:shape>
                  <v:shape id="Freeform 39" o:spid="_x0000_s1032" style="position:absolute;left:2422;top:10560;width:1835;height:1138;visibility:visible;mso-wrap-style:square;v-text-anchor:top" coordsize="2340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" path="m,1470v195,-30,390,-60,540,-180c690,1170,750,930,900,750,1050,570,1260,330,1440,210,1620,90,1830,60,1980,30v150,-30,255,-15,360,e" filled="f">
                    <v:path arrowok="t" o:connecttype="custom" o:connectlocs="0,1138;423,999;706,581;1129,163;1553,23;1835,23" o:connectangles="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33" type="#_x0000_t202" style="position:absolute;left:2563;top:10444;width:516;height: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" stroked="f">
                    <v:textbox style="mso-fit-shape-to-text:t">
                      <w:txbxContent>
                        <w:p w14:paraId="66E0C8F0" w14:textId="77777777" w:rsidR="00504BF5" w:rsidRDefault="00504BF5" w:rsidP="00504BF5">
                          <w:r w:rsidRPr="000B46F4">
                            <w:rPr>
                              <w:position w:val="-10"/>
                            </w:rPr>
                            <w:object w:dxaOrig="320" w:dyaOrig="340" w14:anchorId="12AF3715">
                              <v:shape id="_x0000_i1051" type="#_x0000_t75" style="width:16.5pt;height:17.25pt" o:ole="">
                                <v:imagedata r:id="rId59" o:title=""/>
                              </v:shape>
                              <o:OLEObject Type="Embed" ProgID="Equation.3" ShapeID="_x0000_i1051" DrawAspect="Content" ObjectID="_1684094333" r:id="rId60"/>
                            </w:object>
                          </w:r>
                        </w:p>
                      </w:txbxContent>
                    </v:textbox>
                  </v:shape>
                  <v:shape id="Text Box 41" o:spid="_x0000_s1034" type="#_x0000_t202" style="position:absolute;left:3552;top:10862;width:516;height: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" stroked="f">
                    <v:textbox style="mso-fit-shape-to-text:t">
                      <w:txbxContent>
                        <w:p w14:paraId="291CC9EB" w14:textId="77777777" w:rsidR="00504BF5" w:rsidRDefault="00504BF5" w:rsidP="00504BF5">
                          <w:r w:rsidRPr="000B46F4">
                            <w:rPr>
                              <w:position w:val="-10"/>
                            </w:rPr>
                            <w:object w:dxaOrig="320" w:dyaOrig="340" w14:anchorId="311C635E">
                              <v:shape id="_x0000_i1053" type="#_x0000_t75" style="width:16.5pt;height:17.25pt" o:ole="">
                                <v:imagedata r:id="rId61" o:title=""/>
                              </v:shape>
                              <o:OLEObject Type="Embed" ProgID="Equation.3" ShapeID="_x0000_i1053" DrawAspect="Content" ObjectID="_1684094334" r:id="rId62"/>
                            </w:objec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14F526D" w14:textId="77777777" w:rsidR="00504BF5" w:rsidRPr="0074228B" w:rsidRDefault="00504BF5" w:rsidP="00504BF5">
      <w:pPr>
        <w:ind w:firstLine="709"/>
        <w:jc w:val="both"/>
      </w:pPr>
      <w:r w:rsidRPr="0074228B">
        <w:lastRenderedPageBreak/>
        <w:t xml:space="preserve">Если включения </w:t>
      </w:r>
      <w:r w:rsidRPr="0074228B">
        <w:rPr>
          <w:position w:val="-4"/>
        </w:rPr>
        <w:object w:dxaOrig="240" w:dyaOrig="320" w14:anchorId="16232988">
          <v:shape id="_x0000_i1054" type="#_x0000_t75" style="width:12pt;height:16.5pt" o:ole="">
            <v:imagedata r:id="rId63" o:title=""/>
          </v:shape>
          <o:OLEObject Type="Embed" ProgID="Equation.3" ShapeID="_x0000_i1054" DrawAspect="Content" ObjectID="_1684094402" r:id="rId64"/>
        </w:object>
      </w:r>
      <w:r w:rsidRPr="0074228B">
        <w:t xml:space="preserve"> в </w:t>
      </w:r>
      <w:r w:rsidRPr="0074228B">
        <w:rPr>
          <w:position w:val="-4"/>
        </w:rPr>
        <w:object w:dxaOrig="240" w:dyaOrig="320" w14:anchorId="5DFD10F5">
          <v:shape id="_x0000_i1055" type="#_x0000_t75" style="width:12pt;height:16.5pt" o:ole="">
            <v:imagedata r:id="rId65" o:title=""/>
          </v:shape>
          <o:OLEObject Type="Embed" ProgID="Equation.3" ShapeID="_x0000_i1055" DrawAspect="Content" ObjectID="_1684094403" r:id="rId66"/>
        </w:object>
      </w:r>
      <w:r w:rsidRPr="0074228B">
        <w:t xml:space="preserve"> неполное, то говорят о степени включения </w:t>
      </w:r>
      <w:r w:rsidRPr="0074228B">
        <w:rPr>
          <w:position w:val="-4"/>
        </w:rPr>
        <w:object w:dxaOrig="240" w:dyaOrig="320" w14:anchorId="50807CF1">
          <v:shape id="_x0000_i1056" type="#_x0000_t75" style="width:12pt;height:16.5pt" o:ole="">
            <v:imagedata r:id="rId67" o:title=""/>
          </v:shape>
          <o:OLEObject Type="Embed" ProgID="Equation.3" ShapeID="_x0000_i1056" DrawAspect="Content" ObjectID="_1684094404" r:id="rId68"/>
        </w:object>
      </w:r>
      <w:r w:rsidRPr="0074228B">
        <w:t xml:space="preserve"> в </w:t>
      </w:r>
      <w:r w:rsidRPr="0074228B">
        <w:rPr>
          <w:position w:val="-4"/>
        </w:rPr>
        <w:object w:dxaOrig="240" w:dyaOrig="320" w14:anchorId="6C45FFA4">
          <v:shape id="_x0000_i1057" type="#_x0000_t75" style="width:12pt;height:16.5pt" o:ole="">
            <v:imagedata r:id="rId69" o:title=""/>
          </v:shape>
          <o:OLEObject Type="Embed" ProgID="Equation.3" ShapeID="_x0000_i1057" DrawAspect="Content" ObjectID="_1684094405" r:id="rId70"/>
        </w:object>
      </w:r>
      <w:r w:rsidRPr="0074228B">
        <w:t>.</w:t>
      </w:r>
    </w:p>
    <w:p w14:paraId="3B1A1BD4" w14:textId="77777777" w:rsidR="00504BF5" w:rsidRPr="0074228B" w:rsidRDefault="00504BF5" w:rsidP="00504BF5">
      <w:pPr>
        <w:ind w:firstLine="709"/>
        <w:jc w:val="both"/>
      </w:pPr>
      <w:r w:rsidRPr="0074228B">
        <w:rPr>
          <w:position w:val="-10"/>
        </w:rPr>
        <w:object w:dxaOrig="2580" w:dyaOrig="380" w14:anchorId="546D2B77">
          <v:shape id="_x0000_i1058" type="#_x0000_t75" style="width:129pt;height:18.75pt" o:ole="">
            <v:imagedata r:id="rId71" o:title=""/>
          </v:shape>
          <o:OLEObject Type="Embed" ProgID="Equation.3" ShapeID="_x0000_i1058" DrawAspect="Content" ObjectID="_1684094406" r:id="rId72"/>
        </w:object>
      </w:r>
    </w:p>
    <w:p w14:paraId="73AA73FF" w14:textId="77777777" w:rsidR="00504BF5" w:rsidRPr="0074228B" w:rsidRDefault="00504BF5" w:rsidP="00504BF5">
      <w:pPr>
        <w:ind w:firstLine="709"/>
        <w:jc w:val="both"/>
      </w:pPr>
      <w:r w:rsidRPr="0074228B">
        <w:rPr>
          <w:position w:val="-10"/>
        </w:rPr>
        <w:object w:dxaOrig="5200" w:dyaOrig="340" w14:anchorId="7B295BDA">
          <v:shape id="_x0000_i1059" type="#_x0000_t75" style="width:259.5pt;height:17.25pt" o:ole="">
            <v:imagedata r:id="rId73" o:title=""/>
          </v:shape>
          <o:OLEObject Type="Embed" ProgID="Equation.3" ShapeID="_x0000_i1059" DrawAspect="Content" ObjectID="_1684094407" r:id="rId74"/>
        </w:object>
      </w:r>
    </w:p>
    <w:p w14:paraId="6D30F1A0" w14:textId="77777777" w:rsidR="00504BF5" w:rsidRPr="005E7D66" w:rsidRDefault="00504BF5" w:rsidP="00504BF5">
      <w:pPr>
        <w:ind w:firstLine="709"/>
        <w:jc w:val="both"/>
        <w:rPr>
          <w:b/>
        </w:rPr>
      </w:pPr>
      <w:r w:rsidRPr="005E7D66">
        <w:rPr>
          <w:b/>
        </w:rPr>
        <w:t>Степень равенства</w:t>
      </w:r>
    </w:p>
    <w:p w14:paraId="09B267DC" w14:textId="77777777" w:rsidR="00504BF5" w:rsidRPr="0074228B" w:rsidRDefault="00504BF5" w:rsidP="00504BF5">
      <w:pPr>
        <w:ind w:firstLine="709"/>
        <w:jc w:val="both"/>
      </w:pPr>
      <w:r w:rsidRPr="0074228B">
        <w:rPr>
          <w:position w:val="-20"/>
        </w:rPr>
        <w:object w:dxaOrig="7200" w:dyaOrig="480" w14:anchorId="7CB5C269">
          <v:shape id="_x0000_i1060" type="#_x0000_t75" style="width:5in;height:24pt" o:ole="">
            <v:imagedata r:id="rId75" o:title=""/>
          </v:shape>
          <o:OLEObject Type="Embed" ProgID="Equation.3" ShapeID="_x0000_i1060" DrawAspect="Content" ObjectID="_1684094408" r:id="rId76"/>
        </w:object>
      </w:r>
    </w:p>
    <w:p w14:paraId="1C472995" w14:textId="77777777" w:rsidR="00504BF5" w:rsidRPr="0074228B" w:rsidRDefault="00504BF5" w:rsidP="00504BF5">
      <w:pPr>
        <w:ind w:firstLine="709"/>
        <w:jc w:val="both"/>
      </w:pPr>
      <w:r w:rsidRPr="0074228B">
        <w:rPr>
          <w:position w:val="-10"/>
        </w:rPr>
        <w:object w:dxaOrig="3040" w:dyaOrig="380" w14:anchorId="63F03F09">
          <v:shape id="_x0000_i1061" type="#_x0000_t75" style="width:150pt;height:18.75pt" o:ole="">
            <v:imagedata r:id="rId77" o:title=""/>
          </v:shape>
          <o:OLEObject Type="Embed" ProgID="Equation.3" ShapeID="_x0000_i1061" DrawAspect="Content" ObjectID="_1684094409" r:id="rId78"/>
        </w:object>
      </w:r>
    </w:p>
    <w:p w14:paraId="78F62566" w14:textId="2C8F070E" w:rsidR="00764638" w:rsidRDefault="00764638" w:rsidP="007646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Задания</w:t>
      </w:r>
    </w:p>
    <w:p w14:paraId="060E5D73" w14:textId="5AAE620F" w:rsidR="00504BF5" w:rsidRDefault="004B4E91" w:rsidP="00504BF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504BF5" w14:paraId="3D2B8397" w14:textId="77777777" w:rsidTr="00504BF5">
        <w:trPr>
          <w:jc w:val="center"/>
        </w:trPr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5BD111D" w14:textId="12F8D167" w:rsidR="00504BF5" w:rsidRDefault="004B4E91" w:rsidP="0034466C">
            <w:pPr>
              <w:pStyle w:val="a"/>
              <w:numPr>
                <w:ilvl w:val="0"/>
                <w:numId w:val="0"/>
              </w:numPr>
              <w:jc w:val="center"/>
            </w:pPr>
            <w:r>
              <w:t>Треугольник Гаусса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vAlign w:val="center"/>
          </w:tcPr>
          <w:p w14:paraId="41463351" w14:textId="1A3D6295" w:rsidR="00504BF5" w:rsidRDefault="004B4E91" w:rsidP="0034466C">
            <w:pPr>
              <w:pStyle w:val="a"/>
              <w:numPr>
                <w:ilvl w:val="0"/>
                <w:numId w:val="0"/>
              </w:numPr>
              <w:jc w:val="center"/>
            </w:pPr>
            <w:r>
              <w:t>НЕ, Очень, И</w:t>
            </w:r>
          </w:p>
        </w:tc>
      </w:tr>
    </w:tbl>
    <w:p w14:paraId="158A3A3E" w14:textId="2343BAD0" w:rsidR="00504BF5" w:rsidRDefault="00504BF5" w:rsidP="00504BF5">
      <w:pPr>
        <w:spacing w:line="360" w:lineRule="auto"/>
        <w:jc w:val="center"/>
        <w:rPr>
          <w:noProof/>
        </w:rPr>
      </w:pPr>
    </w:p>
    <w:p w14:paraId="3EC32E66" w14:textId="4F958203" w:rsidR="004B4E91" w:rsidRDefault="004B4E91" w:rsidP="004B4E91">
      <w:pPr>
        <w:spacing w:line="360" w:lineRule="auto"/>
        <w:ind w:firstLine="709"/>
        <w:jc w:val="both"/>
      </w:pPr>
      <w:r>
        <w:t>1. Создать скрипт для выполнения работы и сохранить его. В первой строке написать комментарий, содержащий название работы.</w:t>
      </w:r>
    </w:p>
    <w:p w14:paraId="35A98BBA" w14:textId="6350A6BC" w:rsidR="004B4E91" w:rsidRDefault="004B4E91" w:rsidP="004B4E9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B4E91">
        <w:rPr>
          <w:bCs/>
          <w:noProof/>
          <w:sz w:val="28"/>
          <w:szCs w:val="28"/>
        </w:rPr>
        <w:drawing>
          <wp:inline distT="0" distB="0" distL="0" distR="0" wp14:anchorId="5B2BC334" wp14:editId="38EC7BA8">
            <wp:extent cx="4363059" cy="724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E7F8" w14:textId="77777777" w:rsidR="004B4E91" w:rsidRDefault="004B4E91" w:rsidP="00CC5261">
      <w:pPr>
        <w:spacing w:line="360" w:lineRule="auto"/>
        <w:jc w:val="both"/>
      </w:pPr>
      <w:r>
        <w:t>2. Создать окно для построения результатов работы</w:t>
      </w:r>
    </w:p>
    <w:p w14:paraId="4BA88441" w14:textId="519C62FD" w:rsidR="004B4E91" w:rsidRDefault="004B4E91" w:rsidP="00CC5261">
      <w:pPr>
        <w:spacing w:line="360" w:lineRule="auto"/>
        <w:jc w:val="both"/>
      </w:pPr>
      <w:r w:rsidRPr="004B4E91">
        <w:rPr>
          <w:noProof/>
        </w:rPr>
        <w:drawing>
          <wp:inline distT="0" distB="0" distL="0" distR="0" wp14:anchorId="31810E54" wp14:editId="3F0F8635">
            <wp:extent cx="2819794" cy="9240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658A" w14:textId="4B67F63D" w:rsidR="004B4E91" w:rsidRDefault="004B4E91" w:rsidP="00CC5261">
      <w:pPr>
        <w:spacing w:line="360" w:lineRule="auto"/>
        <w:jc w:val="both"/>
      </w:pPr>
      <w:r>
        <w:t xml:space="preserve">3. Создать треугольники </w:t>
      </w:r>
      <w:r w:rsidR="000B1028">
        <w:t xml:space="preserve">и построить их в графическом окне </w:t>
      </w:r>
    </w:p>
    <w:p w14:paraId="691DCC55" w14:textId="66513FBC" w:rsidR="004B4E91" w:rsidRDefault="004B4E91" w:rsidP="00CC5261">
      <w:pPr>
        <w:spacing w:line="360" w:lineRule="auto"/>
        <w:jc w:val="both"/>
      </w:pPr>
      <w:r w:rsidRPr="004B4E91">
        <w:rPr>
          <w:noProof/>
        </w:rPr>
        <w:drawing>
          <wp:inline distT="0" distB="0" distL="0" distR="0" wp14:anchorId="359B7BDB" wp14:editId="28EB4F63">
            <wp:extent cx="5106113" cy="102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0708" w14:textId="6E5E6164" w:rsidR="004B4E91" w:rsidRDefault="000B1028" w:rsidP="00CC5261">
      <w:pPr>
        <w:spacing w:line="360" w:lineRule="auto"/>
        <w:jc w:val="both"/>
      </w:pPr>
      <w:r w:rsidRPr="000B1028">
        <w:rPr>
          <w:noProof/>
        </w:rPr>
        <w:drawing>
          <wp:inline distT="0" distB="0" distL="0" distR="0" wp14:anchorId="0E43B4A4" wp14:editId="5675BBFD">
            <wp:extent cx="4925112" cy="1028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345D" w14:textId="2FB59A35" w:rsidR="000B1028" w:rsidRDefault="000B1028" w:rsidP="00CC5261">
      <w:pPr>
        <w:spacing w:line="360" w:lineRule="auto"/>
        <w:jc w:val="both"/>
      </w:pPr>
      <w:r w:rsidRPr="000B1028">
        <w:rPr>
          <w:noProof/>
        </w:rPr>
        <w:drawing>
          <wp:inline distT="0" distB="0" distL="0" distR="0" wp14:anchorId="64E9B034" wp14:editId="7419A9A2">
            <wp:extent cx="4867954" cy="104789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9F98" w14:textId="77777777" w:rsidR="000B1028" w:rsidRDefault="000B1028" w:rsidP="000B1028">
      <w:pPr>
        <w:spacing w:line="360" w:lineRule="auto"/>
        <w:jc w:val="both"/>
      </w:pPr>
    </w:p>
    <w:p w14:paraId="657D4F48" w14:textId="77777777" w:rsidR="000B1028" w:rsidRDefault="000B1028" w:rsidP="000B1028">
      <w:pPr>
        <w:spacing w:line="360" w:lineRule="auto"/>
        <w:jc w:val="both"/>
      </w:pPr>
    </w:p>
    <w:p w14:paraId="776155F0" w14:textId="33D74BA2" w:rsidR="000B1028" w:rsidRDefault="000B1028" w:rsidP="000B1028">
      <w:pPr>
        <w:spacing w:line="360" w:lineRule="auto"/>
        <w:jc w:val="both"/>
      </w:pPr>
      <w:r>
        <w:t>5. Вычислить и построить выражение «Очень треугольник 2»</w:t>
      </w:r>
    </w:p>
    <w:p w14:paraId="091E84A6" w14:textId="50CD6964" w:rsidR="000B1028" w:rsidRDefault="000B1028" w:rsidP="000B1028">
      <w:pPr>
        <w:spacing w:line="360" w:lineRule="auto"/>
        <w:jc w:val="both"/>
      </w:pPr>
      <w:r w:rsidRPr="000B1028">
        <w:rPr>
          <w:noProof/>
        </w:rPr>
        <w:drawing>
          <wp:inline distT="0" distB="0" distL="0" distR="0" wp14:anchorId="2709EDA4" wp14:editId="42EE7363">
            <wp:extent cx="4801270" cy="103837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05A8" w14:textId="64BD2463" w:rsidR="000B1028" w:rsidRDefault="000B1028" w:rsidP="000B1028">
      <w:pPr>
        <w:spacing w:line="360" w:lineRule="auto"/>
        <w:jc w:val="both"/>
      </w:pPr>
      <w:r>
        <w:t>6. Вычислить и построить выражение «Треугольник с НЕ»</w:t>
      </w:r>
    </w:p>
    <w:p w14:paraId="4729D9C2" w14:textId="1EDFE10D" w:rsidR="000B1028" w:rsidRDefault="000B1028" w:rsidP="000B1028">
      <w:pPr>
        <w:spacing w:line="360" w:lineRule="auto"/>
        <w:jc w:val="both"/>
      </w:pPr>
      <w:r w:rsidRPr="000B1028">
        <w:rPr>
          <w:noProof/>
        </w:rPr>
        <w:drawing>
          <wp:inline distT="0" distB="0" distL="0" distR="0" wp14:anchorId="5375BBBE" wp14:editId="66B0478E">
            <wp:extent cx="4972744" cy="9526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1870" w14:textId="29259658" w:rsidR="000B1028" w:rsidRDefault="000B1028" w:rsidP="000B1028">
      <w:pPr>
        <w:spacing w:line="360" w:lineRule="auto"/>
        <w:jc w:val="both"/>
      </w:pPr>
      <w:r>
        <w:t>7. Вычислить и построить треугольник «Гаусса» и выражение «и»</w:t>
      </w:r>
    </w:p>
    <w:p w14:paraId="78C68B94" w14:textId="5B7F62E0" w:rsidR="00586EF3" w:rsidRDefault="000B1028" w:rsidP="000B1028">
      <w:pPr>
        <w:spacing w:line="360" w:lineRule="auto"/>
        <w:jc w:val="both"/>
      </w:pPr>
      <w:r w:rsidRPr="000B1028">
        <w:rPr>
          <w:noProof/>
        </w:rPr>
        <w:drawing>
          <wp:inline distT="0" distB="0" distL="0" distR="0" wp14:anchorId="13259166" wp14:editId="3533FCAD">
            <wp:extent cx="5940425" cy="13201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D043086" w14:textId="4D49CE51" w:rsidR="00586EF3" w:rsidRDefault="00586EF3" w:rsidP="000B1028">
      <w:pPr>
        <w:spacing w:line="360" w:lineRule="auto"/>
        <w:jc w:val="both"/>
      </w:pPr>
      <w:r w:rsidRPr="00586EF3">
        <w:drawing>
          <wp:inline distT="0" distB="0" distL="0" distR="0" wp14:anchorId="237CE793" wp14:editId="09CCA655">
            <wp:extent cx="5620534" cy="43059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B683" w14:textId="6D8E4BAE" w:rsidR="00CC5261" w:rsidRPr="0024640D" w:rsidRDefault="00CC5261" w:rsidP="00CC526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Вывод</w:t>
      </w:r>
      <w:r w:rsidRPr="00626438">
        <w:rPr>
          <w:bCs/>
          <w:sz w:val="28"/>
          <w:szCs w:val="28"/>
        </w:rPr>
        <w:t xml:space="preserve">: </w:t>
      </w:r>
      <w:r w:rsidR="000B1028">
        <w:t xml:space="preserve">Вычислил и построил функции НЕ, очень, </w:t>
      </w:r>
      <w:proofErr w:type="gramStart"/>
      <w:r w:rsidR="000B1028">
        <w:t>И</w:t>
      </w:r>
      <w:proofErr w:type="gramEnd"/>
      <w:r w:rsidR="000B1028">
        <w:t xml:space="preserve"> трёх треугольников и Гаусса</w:t>
      </w:r>
      <w:r w:rsidR="00C60E37">
        <w:t>.</w:t>
      </w:r>
    </w:p>
    <w:sectPr w:rsidR="00CC5261" w:rsidRPr="00246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7FC8"/>
    <w:multiLevelType w:val="hybridMultilevel"/>
    <w:tmpl w:val="871A790A"/>
    <w:lvl w:ilvl="0" w:tplc="8368968A">
      <w:start w:val="1"/>
      <w:numFmt w:val="decimal"/>
      <w:pStyle w:val="a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sz w:val="24"/>
      </w:rPr>
    </w:lvl>
    <w:lvl w:ilvl="1" w:tplc="8F8ED520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E8"/>
    <w:rsid w:val="000042E8"/>
    <w:rsid w:val="000B1028"/>
    <w:rsid w:val="0024640D"/>
    <w:rsid w:val="004B4E91"/>
    <w:rsid w:val="00504BF5"/>
    <w:rsid w:val="00586EF3"/>
    <w:rsid w:val="00626438"/>
    <w:rsid w:val="00764638"/>
    <w:rsid w:val="00791F56"/>
    <w:rsid w:val="00C60E37"/>
    <w:rsid w:val="00CC5261"/>
    <w:rsid w:val="00E55537"/>
    <w:rsid w:val="00FB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948E"/>
  <w15:chartTrackingRefBased/>
  <w15:docId w15:val="{5B68102C-6B53-423B-9368-1F73AE45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646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7646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76463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4">
    <w:name w:val="Стиль текста"/>
    <w:basedOn w:val="a0"/>
    <w:rsid w:val="00764638"/>
    <w:pPr>
      <w:ind w:firstLine="680"/>
      <w:jc w:val="both"/>
    </w:pPr>
  </w:style>
  <w:style w:type="paragraph" w:customStyle="1" w:styleId="a">
    <w:name w:val="Стиль нумероанного списка"/>
    <w:basedOn w:val="a0"/>
    <w:rsid w:val="00764638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4B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41.png"/><Relationship Id="rId89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png"/><Relationship Id="rId87" Type="http://schemas.openxmlformats.org/officeDocument/2006/relationships/image" Target="media/image44.png"/><Relationship Id="rId5" Type="http://schemas.openxmlformats.org/officeDocument/2006/relationships/image" Target="media/image1.wmf"/><Relationship Id="rId61" Type="http://schemas.openxmlformats.org/officeDocument/2006/relationships/image" Target="media/image270.wmf"/><Relationship Id="rId82" Type="http://schemas.openxmlformats.org/officeDocument/2006/relationships/image" Target="media/image39.png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7.png"/><Relationship Id="rId85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0.wmf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40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png"/><Relationship Id="rId86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kek</dc:creator>
  <cp:keywords/>
  <dc:description/>
  <cp:lastModifiedBy>L2021</cp:lastModifiedBy>
  <cp:revision>7</cp:revision>
  <dcterms:created xsi:type="dcterms:W3CDTF">2021-03-20T12:19:00Z</dcterms:created>
  <dcterms:modified xsi:type="dcterms:W3CDTF">2021-06-01T20:13:00Z</dcterms:modified>
</cp:coreProperties>
</file>