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D46" w:rsidRPr="00CA4D46" w:rsidRDefault="00CA4D46" w:rsidP="00CA4D46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CA4D46">
        <w:rPr>
          <w:rFonts w:ascii="Times New Roman" w:hAnsi="Times New Roman" w:cs="Times New Roman"/>
          <w:b/>
          <w:sz w:val="36"/>
          <w:szCs w:val="36"/>
        </w:rPr>
        <w:t>ЛАБОРАТОРНАЯ РАБОТА № 15</w:t>
      </w:r>
    </w:p>
    <w:bookmarkEnd w:id="0"/>
    <w:p w:rsidR="00CA4D46" w:rsidRPr="00CA4D46" w:rsidRDefault="00CA4D46" w:rsidP="00CA4D46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CA4D46">
        <w:rPr>
          <w:rFonts w:ascii="Times New Roman" w:hAnsi="Times New Roman" w:cs="Times New Roman"/>
          <w:sz w:val="36"/>
          <w:szCs w:val="36"/>
        </w:rPr>
        <w:t>Приложения архитектуры «клиент-сервер»</w:t>
      </w:r>
    </w:p>
    <w:p w:rsidR="00CA4D46" w:rsidRDefault="00CA4D46" w:rsidP="00171B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:rsidR="00171B80" w:rsidRPr="00171B80" w:rsidRDefault="00171B80" w:rsidP="00171B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Компоненты сетевого приложения. Клиент-серверное взаимодействие и роли серверов.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ind w:left="45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 (файловая система, процессор, принтер, база данных и т.д.), другие имеют возможность обращаться к этим ресурсам. Компьютер (или программу), управляющий ресурсом, называют сервером этого ресурса (файл-сервер, сервер базы данных, вычислительный сервер...).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многоуровневого представления вычислительных систем можно выделить три группы функций, ориентированных на решение различных подзадач:</w:t>
      </w:r>
    </w:p>
    <w:p w:rsidR="00171B80" w:rsidRPr="00171B80" w:rsidRDefault="00171B80" w:rsidP="00171B80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ввода и отображения данных (обеспечивают взаимодействие с пользователем);</w:t>
      </w:r>
    </w:p>
    <w:p w:rsidR="00171B80" w:rsidRPr="00171B80" w:rsidRDefault="00171B80" w:rsidP="00171B80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прикладные функции, характерные для данной предметной области;</w:t>
      </w:r>
    </w:p>
    <w:p w:rsidR="00171B80" w:rsidRPr="00171B80" w:rsidRDefault="00171B80" w:rsidP="00171B80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управления ресурсами (файловой системой, базой даных и т.д.)</w:t>
      </w:r>
    </w:p>
    <w:p w:rsidR="00391CCD" w:rsidRPr="00171B80" w:rsidRDefault="00391CCD">
      <w:pPr>
        <w:rPr>
          <w:rFonts w:ascii="Times New Roman" w:hAnsi="Times New Roman" w:cs="Times New Roman"/>
          <w:sz w:val="28"/>
          <w:szCs w:val="28"/>
        </w:rPr>
      </w:pP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33650" cy="3248025"/>
            <wp:effectExtent l="0" t="0" r="0" b="9525"/>
            <wp:docPr id="1" name="Рисунок 1" descr="http://www.4stud.info/networking/img/application-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networking/img/application-laye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Рис.1. Компоненты сетевого приложения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Выполнение этих функций в основном обеспечивается программными средствами, которые можно представить в виде взаимосвязанных компонентов (</w:t>
      </w:r>
      <w:hyperlink r:id="rId6" w:anchor="application-layers" w:history="1">
        <w:r w:rsidRPr="00171B80">
          <w:rPr>
            <w:rStyle w:val="a4"/>
            <w:color w:val="auto"/>
            <w:sz w:val="28"/>
            <w:szCs w:val="28"/>
            <w:u w:val="none"/>
          </w:rPr>
          <w:t>рис. 1</w:t>
        </w:r>
      </w:hyperlink>
      <w:r w:rsidRPr="00171B80">
        <w:rPr>
          <w:sz w:val="28"/>
          <w:szCs w:val="28"/>
        </w:rPr>
        <w:t>), где:</w:t>
      </w:r>
    </w:p>
    <w:p w:rsidR="00171B80" w:rsidRPr="00171B80" w:rsidRDefault="00171B80" w:rsidP="00171B80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</w:rPr>
        <w:t>компонент представления</w:t>
      </w:r>
      <w:r w:rsidRPr="00171B80">
        <w:rPr>
          <w:rFonts w:ascii="Times New Roman" w:hAnsi="Times New Roman" w:cs="Times New Roman"/>
          <w:sz w:val="28"/>
          <w:szCs w:val="28"/>
        </w:rPr>
        <w:t> отвечает за пользовательский интерфейс;</w:t>
      </w:r>
    </w:p>
    <w:p w:rsidR="00171B80" w:rsidRPr="00171B80" w:rsidRDefault="00171B80" w:rsidP="00171B80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</w:rPr>
        <w:t>прикладной компонент</w:t>
      </w:r>
      <w:r w:rsidRPr="00171B80">
        <w:rPr>
          <w:rFonts w:ascii="Times New Roman" w:hAnsi="Times New Roman" w:cs="Times New Roman"/>
          <w:sz w:val="28"/>
          <w:szCs w:val="28"/>
        </w:rPr>
        <w:t> реализует алгоритм решения конкретной задачи;</w:t>
      </w:r>
    </w:p>
    <w:p w:rsidR="00171B80" w:rsidRPr="00171B80" w:rsidRDefault="00171B80" w:rsidP="00171B80">
      <w:pPr>
        <w:numPr>
          <w:ilvl w:val="0"/>
          <w:numId w:val="2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</w:rPr>
        <w:t>компонент управления</w:t>
      </w:r>
      <w:r w:rsidRPr="00171B80">
        <w:rPr>
          <w:rFonts w:ascii="Times New Roman" w:hAnsi="Times New Roman" w:cs="Times New Roman"/>
          <w:sz w:val="28"/>
          <w:szCs w:val="28"/>
        </w:rPr>
        <w:t> ресурсом обеспечивает доступ к необходимым ресурсам.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Автономная система (компьютер, не подключенный к сети) представляет все эти компоненты как на различных уровнях (ОС, служебное ПО и утилиты, прикладное ПО), так и на уровне приложений (не характерно для современных программ). Так же и сеть — она представляет все эти компоненты, но, в общем случае, распределенные между узлами. Задача сводится к обеспечению сетевого взаимодействия между этими компонентами.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bCs/>
          <w:sz w:val="28"/>
          <w:szCs w:val="28"/>
        </w:rPr>
        <w:t>Архитектура «клиент-сервер»</w:t>
      </w:r>
      <w:r w:rsidRPr="00171B80">
        <w:rPr>
          <w:sz w:val="28"/>
          <w:szCs w:val="28"/>
        </w:rPr>
        <w:t> определяет общие принципы организации взаимодействия в сети, где имеются </w:t>
      </w:r>
      <w:r w:rsidRPr="00171B80">
        <w:rPr>
          <w:i/>
          <w:iCs/>
          <w:sz w:val="28"/>
          <w:szCs w:val="28"/>
        </w:rPr>
        <w:t>серверы</w:t>
      </w:r>
      <w:r w:rsidRPr="00171B80">
        <w:rPr>
          <w:sz w:val="28"/>
          <w:szCs w:val="28"/>
        </w:rPr>
        <w:t>, узлы-поставщики некоторых специфичных функций (сервисов) и </w:t>
      </w:r>
      <w:r w:rsidRPr="00171B80">
        <w:rPr>
          <w:i/>
          <w:iCs/>
          <w:sz w:val="28"/>
          <w:szCs w:val="28"/>
        </w:rPr>
        <w:t>клиенты</w:t>
      </w:r>
      <w:r w:rsidRPr="00171B80">
        <w:rPr>
          <w:sz w:val="28"/>
          <w:szCs w:val="28"/>
        </w:rPr>
        <w:t>, потребители этих функций.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Практические реализации такой архитектуры называются </w:t>
      </w:r>
      <w:r w:rsidRPr="00171B80">
        <w:rPr>
          <w:bCs/>
          <w:sz w:val="28"/>
          <w:szCs w:val="28"/>
        </w:rPr>
        <w:t>клиент-серверными технологиями</w:t>
      </w:r>
      <w:r w:rsidRPr="00171B80">
        <w:rPr>
          <w:sz w:val="28"/>
          <w:szCs w:val="28"/>
        </w:rPr>
        <w:t>. Каждая технология определяет собственные или использует имеющиеся правила взаимодейстия между клиентом и сервером, которые называются </w:t>
      </w:r>
      <w:r w:rsidRPr="00171B80">
        <w:rPr>
          <w:i/>
          <w:iCs/>
          <w:sz w:val="28"/>
          <w:szCs w:val="28"/>
        </w:rPr>
        <w:t>протоколом обмена (протоколом взаимодействия)</w:t>
      </w:r>
      <w:r w:rsidRPr="00171B80">
        <w:rPr>
          <w:sz w:val="28"/>
          <w:szCs w:val="28"/>
        </w:rPr>
        <w:t>.</w:t>
      </w:r>
    </w:p>
    <w:p w:rsidR="00171B80" w:rsidRPr="00171B80" w:rsidRDefault="00171B80" w:rsidP="00171B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71B80">
        <w:rPr>
          <w:rFonts w:ascii="Times New Roman" w:hAnsi="Times New Roman" w:cs="Times New Roman"/>
          <w:bCs/>
          <w:color w:val="auto"/>
          <w:sz w:val="28"/>
          <w:szCs w:val="28"/>
        </w:rPr>
        <w:t>Двухзвенная архитектура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В любой сети (даже одноранговой), построенной на современных сетевых технологиях, присутствуют элементы клиент-серверного взаимодействия, чаще всего на основе </w:t>
      </w:r>
      <w:r w:rsidRPr="00171B80">
        <w:rPr>
          <w:rStyle w:val="a5"/>
          <w:b w:val="0"/>
          <w:sz w:val="28"/>
          <w:szCs w:val="28"/>
        </w:rPr>
        <w:t>двухзвенной архитектуры</w:t>
      </w:r>
      <w:r w:rsidRPr="00171B80">
        <w:rPr>
          <w:sz w:val="28"/>
          <w:szCs w:val="28"/>
        </w:rPr>
        <w:t>. Двухзвенной (two-tier, 2-tier) она называется из-за необходимости распределения </w:t>
      </w:r>
      <w:r w:rsidRPr="00171B80">
        <w:rPr>
          <w:i/>
          <w:iCs/>
          <w:sz w:val="28"/>
          <w:szCs w:val="28"/>
        </w:rPr>
        <w:t>трех</w:t>
      </w:r>
      <w:r w:rsidRPr="00171B80">
        <w:rPr>
          <w:sz w:val="28"/>
          <w:szCs w:val="28"/>
        </w:rPr>
        <w:t> базовых </w:t>
      </w:r>
      <w:r w:rsidRPr="00171B80">
        <w:rPr>
          <w:i/>
          <w:iCs/>
          <w:sz w:val="28"/>
          <w:szCs w:val="28"/>
        </w:rPr>
        <w:t>компонентов</w:t>
      </w:r>
      <w:r w:rsidRPr="00171B80">
        <w:rPr>
          <w:sz w:val="28"/>
          <w:szCs w:val="28"/>
        </w:rPr>
        <w:t> между </w:t>
      </w:r>
      <w:r w:rsidRPr="00171B80">
        <w:rPr>
          <w:i/>
          <w:iCs/>
          <w:sz w:val="28"/>
          <w:szCs w:val="28"/>
        </w:rPr>
        <w:t>двумя узлами</w:t>
      </w:r>
      <w:r w:rsidRPr="00171B80">
        <w:rPr>
          <w:sz w:val="28"/>
          <w:szCs w:val="28"/>
        </w:rPr>
        <w:t> (клиентом и сервером).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7325" cy="3248025"/>
            <wp:effectExtent l="0" t="0" r="9525" b="9525"/>
            <wp:docPr id="2" name="Рисунок 2" descr="http://www.4stud.info/networking/img/2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4stud.info/networking/img/2-t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Рис.2. Двухзвенная клиент-серверная архитектура</w:t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Двухзвенная архитектура используется в клиент-серверных системах, где сервер отвечает на клиентские запросы напрямую и в полном объеме, при этом используя только собственные ресурсы. Т.е. сервер не вызывает сторонние сетевые приложения и не обращается к сторонним ресурсам для выполнения какой-либо части запроса (</w:t>
      </w:r>
      <w:hyperlink r:id="rId8" w:anchor="2-tier" w:history="1">
        <w:r w:rsidRPr="00171B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рис. 2</w:t>
        </w:r>
      </w:hyperlink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Расположение компонентов на стороне клиента или сервера определяет следующие основные модели их взаимодействия в рамках двухзвенной архитектуры:</w:t>
      </w:r>
    </w:p>
    <w:p w:rsidR="00171B80" w:rsidRPr="00171B80" w:rsidRDefault="00171B80" w:rsidP="00171B80">
      <w:pPr>
        <w:numPr>
          <w:ilvl w:val="0"/>
          <w:numId w:val="3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 терминалов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распределенное представление данных;</w:t>
      </w:r>
    </w:p>
    <w:p w:rsidR="00171B80" w:rsidRPr="00171B80" w:rsidRDefault="00171B80" w:rsidP="00171B80">
      <w:pPr>
        <w:numPr>
          <w:ilvl w:val="0"/>
          <w:numId w:val="3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файл-сервер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доступ к удаленной базе данных и файловым ресурсам;</w:t>
      </w:r>
    </w:p>
    <w:p w:rsidR="00171B80" w:rsidRPr="00171B80" w:rsidRDefault="00171B80" w:rsidP="00171B80">
      <w:pPr>
        <w:numPr>
          <w:ilvl w:val="0"/>
          <w:numId w:val="3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 БД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удаленное представление данных;</w:t>
      </w:r>
    </w:p>
    <w:p w:rsidR="00171B80" w:rsidRPr="00171B80" w:rsidRDefault="00171B80" w:rsidP="00171B80">
      <w:pPr>
        <w:numPr>
          <w:ilvl w:val="0"/>
          <w:numId w:val="3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сервер приложений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удаленное приложение.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Перечисленные модели с вариациями представлены на </w:t>
      </w:r>
      <w:hyperlink r:id="rId9" w:anchor="client-servers-models" w:history="1">
        <w:r w:rsidRPr="00171B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рис. 3</w:t>
        </w:r>
      </w:hyperlink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49810"/>
            <wp:effectExtent l="0" t="0" r="3175" b="8255"/>
            <wp:docPr id="3" name="Рисунок 3" descr="http://www.4stud.info/networking/img/cs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4stud.info/networking/img/cs-mode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80" w:rsidRPr="00171B80" w:rsidRDefault="00171B80" w:rsidP="00171B80">
      <w:pPr>
        <w:spacing w:before="100" w:beforeAutospacing="1" w:after="100" w:afterAutospacing="1" w:line="240" w:lineRule="atLeast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Рис.3. Модели клиент-серверного взаимодействия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 первой появилась модель распределенного представления данных (модель сервер терминалов). Она реализовывалась на универсальной ЭВМ (мэйнфрейме), выступавшей в роли сервера, с подключенными к ней алфавитно-цифровыми терминалами. Пользователи выполняли ввод данных с клавиатуры терминала, которые затем передавались на мэйнфрейм и там выполнялась их обработка, включая формирование «картинки» с результатами. Эта «картинка» и возвращалась пользователю на экран терминала.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появлением персональных компьютеров и локальных сетей, была реализована модель файлового сервера, представлявшего доступ файловым ресурсам, в т.ч и к удаленной базе данных. В этом случае выделенный узел сети является файловым сервером, на котором размещены файлы базы данных. На клиентах выполняются приложения, в которых совмещены компонент представления и прикладной компонент (СУБД и прикладная программма), использующие подключенную удаленную базу как локальный файл. Протоколы обмена при этом представляют набор низкоуровневых вызовов операций файловой системы.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Такая модель показала свою неэффективность ввиду того, что при активной работе с таблицами БД возникает большая нагрузка на сеть. Частичным решением является поддержка тиражирования (репликации) таблиц и запросов. В этом случае, </w:t>
      </w:r>
      <w:proofErr w:type="gramStart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изменении данных, обновляется не вся таблица, а только модифицированная ее часть.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появлением специализированных СУБД появилась возможность реализации другой модели доступа к удаленной базе данных — модели сервера баз данных. В этом случае ядро СУБД функционирует на сервере, прикладная программа на клиенте, а протокол обмена обеспечивается с помощью языка SQL. Такой подход по сравнению с файловым сервером ведет к уменьшению загрузки сети и унификации интерфейса «клиент-сервер». Однако, сетевой трафик остается достаточно высоким, кроме того, </w:t>
      </w:r>
      <w:proofErr w:type="gramStart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прежнему</w:t>
      </w:r>
      <w:proofErr w:type="gramEnd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невозможно удовлетворительное администрирование приложений, поскольку в одной программе совмещаются различные функции.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разработкой и внедрением на уровне серверов баз данных механизма хранимых процедур появилась концепция </w:t>
      </w:r>
      <w:r w:rsidRPr="00171B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активного сервера БД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этом случае часть функций прикладного компонента реализованы в виде хранимых процедур, выполняемых на стороне сервера. Остальная прикладная логика выполняется на клиентской стороне. Протокол взаимодействия — соответствующий диалект языка SQL.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такого подхода очевидны:</w:t>
      </w:r>
    </w:p>
    <w:p w:rsidR="00171B80" w:rsidRPr="00171B80" w:rsidRDefault="00171B80" w:rsidP="00171B80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 централизованное администрирование прикладных функций;</w:t>
      </w:r>
    </w:p>
    <w:p w:rsidR="00171B80" w:rsidRPr="00171B80" w:rsidRDefault="00171B80" w:rsidP="00171B80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стоимости владения системой (TOC, total cost of ownership) за счет </w:t>
      </w:r>
      <w:hyperlink r:id="rId11" w:history="1">
        <w:r w:rsidRPr="00171B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аренды сервера</w:t>
        </w:r>
      </w:hyperlink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его покупки;</w:t>
      </w:r>
    </w:p>
    <w:p w:rsidR="00171B80" w:rsidRPr="00171B80" w:rsidRDefault="00171B80" w:rsidP="00171B80">
      <w:pPr>
        <w:numPr>
          <w:ilvl w:val="0"/>
          <w:numId w:val="4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значительное снижение сетевого трафика (т.к. передаются не SQL-запросы, а вызовы хранимых процедур).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недостаток — ограниченность средств разработки хранимых процедур по сравнению с языками высокого уровня.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прикладного компонента на стороне сервера представляет следующую модель — сервер приложений. Перенос функций прикладного компонента на сервер снижает требования к конфигурации клиентов и упрощает администрирование, но представляет повышенные требования к производительности, безопасности и надежности сервера.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намечается тенденция возврата к тому, с чего начиналась клиент-серверная архитектура — к централизации вычислений на основе модели терминал-сервера. В современной реинкарнации терминалы отличаются от своих алфавитно-цифровых предков тем, </w:t>
      </w:r>
      <w:proofErr w:type="gramStart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proofErr w:type="gramEnd"/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имея минимум программных и аппаратных средств, представляют мультимедийные возможности (в т.ч. </w:t>
      </w:r>
      <w:r w:rsidRPr="00171B8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графический пользовательский интерфейс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Работу терминалов обеспечивает высокопроизводительный сервер, куда вынесено все, вплоть до виртуальных драйверов устройств, включая драйверы видеоподсистемы.</w:t>
      </w:r>
    </w:p>
    <w:p w:rsidR="00171B80" w:rsidRPr="00171B80" w:rsidRDefault="00171B80" w:rsidP="00171B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71B80">
        <w:rPr>
          <w:rFonts w:ascii="Times New Roman" w:hAnsi="Times New Roman" w:cs="Times New Roman"/>
          <w:bCs/>
          <w:color w:val="auto"/>
          <w:sz w:val="28"/>
          <w:szCs w:val="28"/>
        </w:rPr>
        <w:t>Трехзвенная архитектура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25419"/>
            <wp:effectExtent l="0" t="0" r="3175" b="3810"/>
            <wp:docPr id="4" name="Рисунок 4" descr="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Рис.4. Трехзвенная клиент-серверная архитектура</w:t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 одна тенденция в клиент-серверных технологиях связана со все большим использованием распределенных вычислений. Они реализуются на основе модели сервера приложений, где сетевое приложение разделено на две и более частей, каждая из которых может выполняться на отдельном компьютере. Выделенные части приложения взаимодействуют друг с другом, обмениваясь сообщениями в заранее согласованном формате. В этом случае двухзвенная клиент-серверная архитектура становится </w:t>
      </w:r>
      <w:r w:rsidRPr="00171B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трехзвенной (three-tier, 3-tier)</w:t>
      </w: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71B80" w:rsidRPr="00171B80" w:rsidRDefault="00171B80" w:rsidP="00171B80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правило, третьим звеном в трехзвенной архитектуре становится сервер приложений, т.е. компоненты распределяются следующим образом (</w:t>
      </w:r>
      <w:hyperlink r:id="rId13" w:anchor="three-tiers-model" w:history="1">
        <w:r w:rsidRPr="00171B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рис. 4</w:t>
        </w:r>
      </w:hyperlink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171B80" w:rsidRPr="00171B80" w:rsidRDefault="00171B80" w:rsidP="00171B80">
      <w:pPr>
        <w:numPr>
          <w:ilvl w:val="0"/>
          <w:numId w:val="5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Представление данных — на стороне клиента.</w:t>
      </w:r>
    </w:p>
    <w:p w:rsidR="00171B80" w:rsidRPr="00171B80" w:rsidRDefault="00171B80" w:rsidP="00171B80">
      <w:pPr>
        <w:numPr>
          <w:ilvl w:val="0"/>
          <w:numId w:val="5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компонент — на выделенном сервере приложений (как вариант, выполняющем функции </w:t>
      </w:r>
      <w:hyperlink r:id="rId14" w:tooltip="Промежуточное программное обеспечение, middleware" w:history="1">
        <w:r w:rsidRPr="00171B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промежуточного ПО</w:t>
        </w:r>
      </w:hyperlink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171B80" w:rsidRPr="00171B80" w:rsidRDefault="00171B80" w:rsidP="00171B80">
      <w:pPr>
        <w:numPr>
          <w:ilvl w:val="0"/>
          <w:numId w:val="5"/>
        </w:numPr>
        <w:spacing w:before="100" w:beforeAutospacing="1" w:after="45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1B80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ресурсами — на сервере БД, который и представляет запрашиваемые данные.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843096"/>
            <wp:effectExtent l="0" t="0" r="3175" b="0"/>
            <wp:docPr id="5" name="Рисунок 5" descr="http://www.4stud.info/networking/img/N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4stud.info/networking/img/N-ti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3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  <w:r w:rsidRPr="00171B80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Рис.5. Многозвенная (N-tier) клиент-серверная архитектура</w:t>
      </w: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71B80" w:rsidRPr="00171B80" w:rsidRDefault="00171B80" w:rsidP="00171B80">
      <w:pPr>
        <w:jc w:val="center"/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</w:pP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Трехзвенная архитектура может быть расширена до </w:t>
      </w:r>
      <w:r w:rsidRPr="00171B80">
        <w:rPr>
          <w:bCs/>
          <w:sz w:val="28"/>
          <w:szCs w:val="28"/>
        </w:rPr>
        <w:t>многозвенной (N-tier, Multi-tier)</w:t>
      </w:r>
      <w:r w:rsidRPr="00171B80">
        <w:rPr>
          <w:sz w:val="28"/>
          <w:szCs w:val="28"/>
        </w:rPr>
        <w:t> путем выделения дополнительных серверов, каждый из которых будет представлять собственные сервисы и пользоваться услугами прочих серверов разного уровня. Абстрактный пример многозвенной модели приведен на </w:t>
      </w:r>
      <w:hyperlink r:id="rId16" w:anchor="n-tiers-model" w:history="1">
        <w:r w:rsidRPr="00171B80">
          <w:rPr>
            <w:rStyle w:val="a4"/>
            <w:color w:val="auto"/>
            <w:sz w:val="28"/>
            <w:szCs w:val="28"/>
            <w:u w:val="none"/>
          </w:rPr>
          <w:t>рис. 5</w:t>
        </w:r>
      </w:hyperlink>
      <w:r w:rsidRPr="00171B80">
        <w:rPr>
          <w:sz w:val="28"/>
          <w:szCs w:val="28"/>
        </w:rPr>
        <w:t>.</w:t>
      </w:r>
    </w:p>
    <w:p w:rsidR="00171B80" w:rsidRPr="00171B80" w:rsidRDefault="00171B80" w:rsidP="00171B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71B80">
        <w:rPr>
          <w:rFonts w:ascii="Times New Roman" w:hAnsi="Times New Roman" w:cs="Times New Roman"/>
          <w:bCs/>
          <w:color w:val="auto"/>
          <w:sz w:val="28"/>
          <w:szCs w:val="28"/>
        </w:rPr>
        <w:t>Сравнение архитектур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Двухзвенная архитектура проще, так как все запросы обслуживаются одним сервером, но именно из-за этого она менее надежна и предъявляет повышенные требования к производительности сервера.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Трехзвенная архитектура сложнее, но благодаря тому, что функции распределены между серверами второго и третьего уровня, эта архитектура представляет:</w:t>
      </w:r>
    </w:p>
    <w:p w:rsidR="00171B80" w:rsidRPr="00171B80" w:rsidRDefault="00171B80" w:rsidP="00171B80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Высокую степень гибкости и масштабируемости.</w:t>
      </w:r>
    </w:p>
    <w:p w:rsidR="00171B80" w:rsidRPr="00171B80" w:rsidRDefault="00171B80" w:rsidP="00171B80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Высокую безопасность (т.к. защиту можно определить для каждого сервиса или уровня).</w:t>
      </w:r>
    </w:p>
    <w:p w:rsidR="00171B80" w:rsidRPr="00171B80" w:rsidRDefault="00171B80" w:rsidP="00171B80">
      <w:pPr>
        <w:numPr>
          <w:ilvl w:val="0"/>
          <w:numId w:val="6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Высокую производительность (т.к. задачи распределены между серверами).</w:t>
      </w:r>
    </w:p>
    <w:p w:rsidR="00171B80" w:rsidRPr="00171B80" w:rsidRDefault="00171B80" w:rsidP="00171B8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171B80">
        <w:rPr>
          <w:rFonts w:ascii="Times New Roman" w:hAnsi="Times New Roman" w:cs="Times New Roman"/>
          <w:bCs/>
          <w:color w:val="auto"/>
          <w:sz w:val="28"/>
          <w:szCs w:val="28"/>
        </w:rPr>
        <w:t>Клиент-серверные технологии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Архитектура клиент-сервер применяется в большом числе сетевых технологий, используемых для доступа к различным сетевым сервисам. Кратко рассмотрим некоторые типы таких сервисов (и серверов).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Web-серверы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Изначально представляли доступ к гипертекстовым документам по протоколу HTTP (Huper Text Transfer Protocol). Сейчас поддерживают расширенные возможности, в частности работу с бинарными файлами (изображения, мультимедиа и т.п.).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Серверы приложений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Предназначены для централизованного решения прикладных задач в некоторой предметной области. Для этого пользователи имеют право </w:t>
      </w:r>
      <w:r w:rsidRPr="00171B80">
        <w:rPr>
          <w:rFonts w:ascii="Times New Roman" w:hAnsi="Times New Roman" w:cs="Times New Roman"/>
          <w:i/>
          <w:iCs/>
          <w:sz w:val="28"/>
          <w:szCs w:val="28"/>
        </w:rPr>
        <w:t>запускать серверные программы</w:t>
      </w:r>
      <w:r w:rsidRPr="00171B80">
        <w:rPr>
          <w:rFonts w:ascii="Times New Roman" w:hAnsi="Times New Roman" w:cs="Times New Roman"/>
          <w:sz w:val="28"/>
          <w:szCs w:val="28"/>
        </w:rPr>
        <w:t> на исполнение. Использование серверов приложений позволяет снизить требования к конфигурации клиентов и упрощает общее управление сетью.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Серверы баз данных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Серверы баз данных используются для обработки пользовательских запросов на языке SQL. При этом СУБД находится на сервере, к которому и подключаются клиентские приложения.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Файл-серверы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Файл-сервер </w:t>
      </w:r>
      <w:r w:rsidRPr="00171B80">
        <w:rPr>
          <w:rFonts w:ascii="Times New Roman" w:hAnsi="Times New Roman" w:cs="Times New Roman"/>
          <w:i/>
          <w:iCs/>
          <w:sz w:val="28"/>
          <w:szCs w:val="28"/>
        </w:rPr>
        <w:t>хранит</w:t>
      </w:r>
      <w:r w:rsidRPr="00171B80">
        <w:rPr>
          <w:rFonts w:ascii="Times New Roman" w:hAnsi="Times New Roman" w:cs="Times New Roman"/>
          <w:sz w:val="28"/>
          <w:szCs w:val="28"/>
        </w:rPr>
        <w:t> информацию в виде файлов и представляет пользователям доступ к ней. Как правило файл-сервер обеспечивает и определенный уровень защиты от несакционированного доступа.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Прокси-сервер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Во-первых, действует как посредник, помогая пользователям получить информацию из Интернета и при этом обеспечивая защиту сети.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Во-вторых, сохраняет часто запрашиваемую информацию в кэш-памяти на локальном диске, быстро доставляя ее пользователям без повторного обращения к Интернету.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Файрволы</w:t>
      </w:r>
      <w:r w:rsidRPr="00171B80">
        <w:rPr>
          <w:rFonts w:ascii="Times New Roman" w:hAnsi="Times New Roman" w:cs="Times New Roman"/>
          <w:sz w:val="28"/>
          <w:szCs w:val="28"/>
        </w:rPr>
        <w:t> (брандмауэры)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Межсетевые экраны, анализирующие и фильтрующие проходящий сетевой трафик, с целью обеспечения безопасности сети.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Style w:val="a5"/>
          <w:rFonts w:ascii="Times New Roman" w:hAnsi="Times New Roman" w:cs="Times New Roman"/>
          <w:b w:val="0"/>
          <w:sz w:val="28"/>
          <w:szCs w:val="28"/>
        </w:rPr>
        <w:t>Почтовые серверы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Представляют услуги по отправке и получению электронных почтовых сообщений.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Серверы удаленного доступа (RAS)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Эти системы обеспечивают связь с сетью по коммутируемым линиям. Удаленный сотрудник может использовать ресурсы корпоративной ЛВС, подключившись к ней с помощью обычного модема.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Это лишь несколько типов из всего многообразия клиент-серверных технологий, используемых как в локальных, так и в глобальных сетях.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Для доступа к тем или иным сетевам сервисам используются клиенты, возможности которых характеризуются понятием «толщины». Оно определяет конфигурацию оборудования и программное обеспечение, имеющиеся у клиента. Рассмотрим возможные граничные значения: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«Тонкий» клиент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Этот термин определяет клиента, вычислительных ресурсов которого достаточно лишь для запуска необходимого сетевого приложения через web-интерфейс. Пользовательский интерфейс такого приложения формируется средствами </w:t>
      </w:r>
      <w:r w:rsidRPr="00171B80">
        <w:rPr>
          <w:rFonts w:ascii="Times New Roman" w:hAnsi="Times New Roman" w:cs="Times New Roman"/>
          <w:i/>
          <w:iCs/>
          <w:sz w:val="28"/>
          <w:szCs w:val="28"/>
        </w:rPr>
        <w:t>статического</w:t>
      </w:r>
      <w:r w:rsidRPr="00171B80">
        <w:rPr>
          <w:rFonts w:ascii="Times New Roman" w:hAnsi="Times New Roman" w:cs="Times New Roman"/>
          <w:sz w:val="28"/>
          <w:szCs w:val="28"/>
        </w:rPr>
        <w:t> HTML (выполнение JavaScript не предусматривается), вся прикладная логика выполняется на сервере.</w:t>
      </w:r>
      <w:r w:rsidRPr="00171B80">
        <w:rPr>
          <w:rFonts w:ascii="Times New Roman" w:hAnsi="Times New Roman" w:cs="Times New Roman"/>
          <w:sz w:val="28"/>
          <w:szCs w:val="28"/>
        </w:rPr>
        <w:br/>
        <w:t>Для работы тонкого клиента достаточно лишь обеспечить возможность запуска web-браузера, в окне которого и осуществляются все действия. По этой причине web-браузер часто называют "универсальным клиентом".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«Толстый» клиент</w:t>
      </w:r>
    </w:p>
    <w:p w:rsidR="00171B80" w:rsidRPr="00171B80" w:rsidRDefault="00171B80" w:rsidP="00171B80">
      <w:pPr>
        <w:ind w:left="720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Таковым является рабочая станция или персональный компьютер, работающие под управлением собственной дисковой операционной системы и имеющие необходимый набор программного обеспечения. К сетевым серверам «толстые» клиенты обращаются в основном за дополнительными услугами (например, доступ к web-серверу или корпоративной базе данных</w:t>
      </w:r>
      <w:proofErr w:type="gramStart"/>
      <w:r w:rsidRPr="00171B80">
        <w:rPr>
          <w:rFonts w:ascii="Times New Roman" w:hAnsi="Times New Roman" w:cs="Times New Roman"/>
          <w:sz w:val="28"/>
          <w:szCs w:val="28"/>
        </w:rPr>
        <w:t>).</w:t>
      </w:r>
      <w:r w:rsidRPr="00171B80">
        <w:rPr>
          <w:rFonts w:ascii="Times New Roman" w:hAnsi="Times New Roman" w:cs="Times New Roman"/>
          <w:sz w:val="28"/>
          <w:szCs w:val="28"/>
        </w:rPr>
        <w:br/>
        <w:t>Так</w:t>
      </w:r>
      <w:proofErr w:type="gramEnd"/>
      <w:r w:rsidRPr="00171B80">
        <w:rPr>
          <w:rFonts w:ascii="Times New Roman" w:hAnsi="Times New Roman" w:cs="Times New Roman"/>
          <w:sz w:val="28"/>
          <w:szCs w:val="28"/>
        </w:rPr>
        <w:t xml:space="preserve"> же под «толстым» клиентом подразумевается и клиентское сетевое приложение, запущенное под управлением локальной ОС. Такое приложение совмещает компонент представления данных (графический пользовательский интерфейс ОС) и прикладной компонент (вычислительные мощности клиентского компьютера).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В последнее время все чаще используется еще один термин: «</w:t>
      </w:r>
      <w:proofErr w:type="gramStart"/>
      <w:r w:rsidRPr="00171B80">
        <w:rPr>
          <w:sz w:val="28"/>
          <w:szCs w:val="28"/>
        </w:rPr>
        <w:t>rich»-</w:t>
      </w:r>
      <w:proofErr w:type="gramEnd"/>
      <w:r w:rsidRPr="00171B80">
        <w:rPr>
          <w:sz w:val="28"/>
          <w:szCs w:val="28"/>
        </w:rPr>
        <w:t>client. «</w:t>
      </w:r>
      <w:proofErr w:type="gramStart"/>
      <w:r w:rsidRPr="00171B80">
        <w:rPr>
          <w:sz w:val="28"/>
          <w:szCs w:val="28"/>
        </w:rPr>
        <w:t>Rich«</w:t>
      </w:r>
      <w:proofErr w:type="gramEnd"/>
      <w:r w:rsidRPr="00171B80">
        <w:rPr>
          <w:sz w:val="28"/>
          <w:szCs w:val="28"/>
        </w:rPr>
        <w:t>-клиент своего рода компромисс между «толстым» и «тонким» клиентом. Как и «тонкий» клиент, «</w:t>
      </w:r>
      <w:proofErr w:type="gramStart"/>
      <w:r w:rsidRPr="00171B80">
        <w:rPr>
          <w:sz w:val="28"/>
          <w:szCs w:val="28"/>
        </w:rPr>
        <w:t>rich»-</w:t>
      </w:r>
      <w:proofErr w:type="gramEnd"/>
      <w:r w:rsidRPr="00171B80">
        <w:rPr>
          <w:sz w:val="28"/>
          <w:szCs w:val="28"/>
        </w:rPr>
        <w:t>клиент также представляет графический интерфейс, описываемый уже средствами XML и включающий некоторую функциональность толстых клиентов (например интерфейс drag-and-drop, вкладки, множественные окна, выпадающие меню и т.п.)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Прикладная логика «</w:t>
      </w:r>
      <w:proofErr w:type="gramStart"/>
      <w:r w:rsidRPr="00171B80">
        <w:rPr>
          <w:sz w:val="28"/>
          <w:szCs w:val="28"/>
        </w:rPr>
        <w:t>rich»-</w:t>
      </w:r>
      <w:proofErr w:type="gramEnd"/>
      <w:r w:rsidRPr="00171B80">
        <w:rPr>
          <w:sz w:val="28"/>
          <w:szCs w:val="28"/>
        </w:rPr>
        <w:t>клиента также реализована на сервере. Данные отправляются в стандартном формате обмена, на основе того же XML (протоколы SOAP, XML-RPC) и интерпретируются клиентом.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Некоторые основные протоколы «</w:t>
      </w:r>
      <w:proofErr w:type="gramStart"/>
      <w:r w:rsidRPr="00171B80">
        <w:rPr>
          <w:sz w:val="28"/>
          <w:szCs w:val="28"/>
        </w:rPr>
        <w:t>rich»-</w:t>
      </w:r>
      <w:proofErr w:type="gramEnd"/>
      <w:r w:rsidRPr="00171B80">
        <w:rPr>
          <w:sz w:val="28"/>
          <w:szCs w:val="28"/>
        </w:rPr>
        <w:t>клиентов на базе XML приведены ниже:</w:t>
      </w:r>
    </w:p>
    <w:p w:rsidR="00171B80" w:rsidRPr="00171B80" w:rsidRDefault="00171B80" w:rsidP="00171B80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XAML (eXtensible Application Markup Language) — разработан Microsoft, используется в приложениях на платформе .NET;</w:t>
      </w:r>
    </w:p>
    <w:p w:rsidR="00171B80" w:rsidRPr="00171B80" w:rsidRDefault="00171B80" w:rsidP="00171B80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XUL (XML User Interface Language) — стандарт, разработанный в рамках проекта Mozilla, используется, например, в почтовом клиенте Mozilla Thunderbird или браузере Mozilla Firefox;</w:t>
      </w:r>
    </w:p>
    <w:p w:rsidR="00171B80" w:rsidRPr="00171B80" w:rsidRDefault="00171B80" w:rsidP="00171B80">
      <w:pPr>
        <w:numPr>
          <w:ilvl w:val="0"/>
          <w:numId w:val="7"/>
        </w:numPr>
        <w:spacing w:before="100" w:beforeAutospacing="1" w:after="45" w:line="240" w:lineRule="atLeast"/>
        <w:rPr>
          <w:rFonts w:ascii="Times New Roman" w:hAnsi="Times New Roman" w:cs="Times New Roman"/>
          <w:sz w:val="28"/>
          <w:szCs w:val="28"/>
        </w:rPr>
      </w:pPr>
      <w:r w:rsidRPr="00171B80">
        <w:rPr>
          <w:rFonts w:ascii="Times New Roman" w:hAnsi="Times New Roman" w:cs="Times New Roman"/>
          <w:sz w:val="28"/>
          <w:szCs w:val="28"/>
        </w:rPr>
        <w:t>Flex — мультимедийная технология на основе XML, разработанная Macromedia/Adobe.</w:t>
      </w:r>
    </w:p>
    <w:p w:rsidR="00171B80" w:rsidRDefault="00171B80" w:rsidP="00171B80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:rsidR="00171B80" w:rsidRPr="00171B80" w:rsidRDefault="00171B80" w:rsidP="00171B80">
      <w:pPr>
        <w:pStyle w:val="2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171B80">
        <w:rPr>
          <w:rFonts w:ascii="Times New Roman" w:hAnsi="Times New Roman" w:cs="Times New Roman"/>
          <w:b/>
          <w:bCs/>
          <w:color w:val="auto"/>
          <w:sz w:val="36"/>
          <w:szCs w:val="36"/>
        </w:rPr>
        <w:t>Заключение</w:t>
      </w:r>
    </w:p>
    <w:p w:rsidR="00171B80" w:rsidRPr="00171B80" w:rsidRDefault="00171B80" w:rsidP="00171B80">
      <w:pPr>
        <w:pStyle w:val="a3"/>
        <w:spacing w:line="240" w:lineRule="atLeast"/>
        <w:rPr>
          <w:sz w:val="28"/>
          <w:szCs w:val="28"/>
        </w:rPr>
      </w:pPr>
      <w:r w:rsidRPr="00171B80">
        <w:rPr>
          <w:sz w:val="28"/>
          <w:szCs w:val="28"/>
        </w:rPr>
        <w:t>Итак, </w:t>
      </w:r>
      <w:r w:rsidRPr="00171B80">
        <w:rPr>
          <w:i/>
          <w:iCs/>
          <w:sz w:val="28"/>
          <w:szCs w:val="28"/>
        </w:rPr>
        <w:t>основная идея архитектуры «клиент-сервер» состоит в разделении сетевого приложения на несколько компонентов</w:t>
      </w:r>
      <w:r w:rsidRPr="00171B80">
        <w:rPr>
          <w:sz w:val="28"/>
          <w:szCs w:val="28"/>
        </w:rPr>
        <w:t>, каждый из которых реализует специфический набор сервисов. Компоненты такого приложения могут выполняться на разных компьютерах, выполняя серверные и/или клиентские функции. Это позволяет повысить надежность, безопасность и производительность сетевых приложений и сети в целом.</w:t>
      </w:r>
    </w:p>
    <w:p w:rsidR="00171B80" w:rsidRPr="00171B80" w:rsidRDefault="00171B80" w:rsidP="00171B80">
      <w:pPr>
        <w:rPr>
          <w:rFonts w:ascii="Times New Roman" w:hAnsi="Times New Roman" w:cs="Times New Roman"/>
          <w:sz w:val="28"/>
          <w:szCs w:val="28"/>
        </w:rPr>
      </w:pPr>
    </w:p>
    <w:sectPr w:rsidR="00171B80" w:rsidRPr="00171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66177"/>
    <w:multiLevelType w:val="multilevel"/>
    <w:tmpl w:val="98B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4604D"/>
    <w:multiLevelType w:val="multilevel"/>
    <w:tmpl w:val="6642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E3DF0"/>
    <w:multiLevelType w:val="multilevel"/>
    <w:tmpl w:val="B5F6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104EE"/>
    <w:multiLevelType w:val="multilevel"/>
    <w:tmpl w:val="77AE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812E3"/>
    <w:multiLevelType w:val="multilevel"/>
    <w:tmpl w:val="A76E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F0FB1"/>
    <w:multiLevelType w:val="multilevel"/>
    <w:tmpl w:val="4778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45B2F"/>
    <w:multiLevelType w:val="multilevel"/>
    <w:tmpl w:val="E5767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B80"/>
    <w:rsid w:val="00171B80"/>
    <w:rsid w:val="00391CCD"/>
    <w:rsid w:val="00CA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D47BD-BA31-48BC-9935-F391677F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1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B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referat">
    <w:name w:val="referat"/>
    <w:basedOn w:val="a"/>
    <w:rsid w:val="0017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7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1B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171B80"/>
    <w:rPr>
      <w:color w:val="0000FF"/>
      <w:u w:val="single"/>
    </w:rPr>
  </w:style>
  <w:style w:type="character" w:styleId="a5">
    <w:name w:val="Strong"/>
    <w:basedOn w:val="a0"/>
    <w:uiPriority w:val="22"/>
    <w:qFormat/>
    <w:rsid w:val="00171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networking/lecture5.html" TargetMode="External"/><Relationship Id="rId13" Type="http://schemas.openxmlformats.org/officeDocument/2006/relationships/hyperlink" Target="http://www.4stud.info/networking/lecture5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4stud.info/networking/lecture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4stud.info/networking/lecture5.html" TargetMode="External"/><Relationship Id="rId11" Type="http://schemas.openxmlformats.org/officeDocument/2006/relationships/hyperlink" Target="http://www.di-net.ru/collocation/dedicate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4stud.info/networking/lecture5.html" TargetMode="External"/><Relationship Id="rId14" Type="http://schemas.openxmlformats.org/officeDocument/2006/relationships/hyperlink" Target="http://www.4stud.info/networking/lecture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2167</Words>
  <Characters>12356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Компоненты сетевого приложения. Клиент-серверное взаимодействие и роли серверов.</vt:lpstr>
      <vt:lpstr>    Двухзвенная архитектура</vt:lpstr>
      <vt:lpstr>    Трехзвенная архитектура</vt:lpstr>
      <vt:lpstr>    Сравнение архитектур</vt:lpstr>
      <vt:lpstr>    Клиент-серверные технологии</vt:lpstr>
      <vt:lpstr>    </vt:lpstr>
      <vt:lpstr>    Заключение</vt:lpstr>
    </vt:vector>
  </TitlesOfParts>
  <Company>SPecialiST RePack</Company>
  <LinksUpToDate>false</LinksUpToDate>
  <CharactersWithSpaces>14495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2021-06-07T13:37:00Z</dcterms:created>
  <dcterms:modified xsi:type="dcterms:W3CDTF">2021-06-07T14:00:00Z</dcterms:modified>
</cp:coreProperties>
</file>