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B6931" w14:textId="150E94F8" w:rsidR="002E677D" w:rsidRDefault="00502864" w:rsidP="00051484">
      <w:pPr>
        <w:pStyle w:val="Title"/>
      </w:pPr>
      <w:r>
        <w:t>Object detection</w:t>
      </w:r>
    </w:p>
    <w:p w14:paraId="1C3F9EA4" w14:textId="77777777" w:rsidR="00502864" w:rsidRDefault="00502864"/>
    <w:p w14:paraId="5B9419E7" w14:textId="336B8C71" w:rsidR="00051484" w:rsidRDefault="00051484" w:rsidP="00051484">
      <w:pPr>
        <w:pStyle w:val="Heading1"/>
      </w:pPr>
      <w:r>
        <w:t>Overview</w:t>
      </w:r>
    </w:p>
    <w:p w14:paraId="0C688DF6" w14:textId="573B8B6E" w:rsidR="00502864" w:rsidRPr="00502864" w:rsidRDefault="00502864">
      <w:pPr>
        <w:rPr>
          <w:b/>
          <w:bCs/>
        </w:rPr>
      </w:pPr>
      <w:r w:rsidRPr="00502864">
        <w:rPr>
          <w:b/>
          <w:bCs/>
        </w:rPr>
        <w:t>Key Concepts</w:t>
      </w:r>
    </w:p>
    <w:p w14:paraId="79B65849" w14:textId="5A6BC27D" w:rsidR="00502864" w:rsidRDefault="00502864">
      <w:r>
        <w:t>Sliding Windows</w:t>
      </w:r>
    </w:p>
    <w:p w14:paraId="73517B96" w14:textId="7BBA8FA7" w:rsidR="00502864" w:rsidRDefault="00502864">
      <w:r>
        <w:t>Bounding Box</w:t>
      </w:r>
    </w:p>
    <w:p w14:paraId="2E153B97" w14:textId="05ED20B1" w:rsidR="00502864" w:rsidRDefault="00502864">
      <w:r>
        <w:t>Bounding Box Pipeline</w:t>
      </w:r>
    </w:p>
    <w:p w14:paraId="2E57BC90" w14:textId="442DB352" w:rsidR="00B5329D" w:rsidRDefault="00B5329D">
      <w:r>
        <w:t>Score</w:t>
      </w:r>
    </w:p>
    <w:p w14:paraId="66E247F0" w14:textId="77777777" w:rsidR="00502864" w:rsidRDefault="00502864"/>
    <w:p w14:paraId="63103491" w14:textId="25591E0B" w:rsidR="00502864" w:rsidRPr="00502864" w:rsidRDefault="00502864">
      <w:pPr>
        <w:rPr>
          <w:b/>
          <w:bCs/>
        </w:rPr>
      </w:pPr>
      <w:r w:rsidRPr="00502864">
        <w:rPr>
          <w:b/>
          <w:bCs/>
        </w:rPr>
        <w:t>Score Image Classification</w:t>
      </w:r>
    </w:p>
    <w:p w14:paraId="4EEEBDE2" w14:textId="3B38BDBE" w:rsidR="00502864" w:rsidRDefault="00502864" w:rsidP="00B66E82">
      <w:pPr>
        <w:pStyle w:val="ListParagraph"/>
        <w:numPr>
          <w:ilvl w:val="0"/>
          <w:numId w:val="1"/>
        </w:numPr>
      </w:pPr>
      <w:r>
        <w:t>SIC predicts the class of an object in an image.</w:t>
      </w:r>
    </w:p>
    <w:p w14:paraId="2A6B8674" w14:textId="77777777" w:rsidR="00B66E82" w:rsidRDefault="00502864" w:rsidP="00B66E82">
      <w:pPr>
        <w:pStyle w:val="ListParagraph"/>
        <w:numPr>
          <w:ilvl w:val="0"/>
          <w:numId w:val="1"/>
        </w:numPr>
      </w:pPr>
      <w:r>
        <w:t>Object Localization locates the presence of and object, indicating the location with a bounding box.</w:t>
      </w:r>
    </w:p>
    <w:p w14:paraId="2C7012A4" w14:textId="1F85244C" w:rsidR="00B66E82" w:rsidRDefault="00502864" w:rsidP="00FA6D2C">
      <w:pPr>
        <w:pStyle w:val="ListParagraph"/>
        <w:numPr>
          <w:ilvl w:val="0"/>
          <w:numId w:val="1"/>
        </w:numPr>
      </w:pPr>
      <w:r>
        <w:t>Generally</w:t>
      </w:r>
      <w:r w:rsidR="00B66E82">
        <w:t>,</w:t>
      </w:r>
      <w:r>
        <w:t xml:space="preserve"> to classify an object, all possible objects in the image must be found. To do this an algorithm called </w:t>
      </w:r>
      <w:r w:rsidRPr="00B66E82">
        <w:rPr>
          <w:b/>
          <w:bCs/>
        </w:rPr>
        <w:t>Sliding Window</w:t>
      </w:r>
      <w:r>
        <w:t xml:space="preserve"> </w:t>
      </w:r>
      <w:r w:rsidRPr="00B66E82">
        <w:rPr>
          <w:b/>
          <w:bCs/>
        </w:rPr>
        <w:t>Detection</w:t>
      </w:r>
      <w:r>
        <w:t xml:space="preserve"> is used.</w:t>
      </w:r>
      <w:r w:rsidR="00B66E82">
        <w:t xml:space="preserve"> The window can be considered a sub-image of the main image.</w:t>
      </w:r>
    </w:p>
    <w:p w14:paraId="4F0E1B42" w14:textId="77B7FE11" w:rsidR="00BB366D" w:rsidRDefault="00BB366D" w:rsidP="00FA6D2C">
      <w:pPr>
        <w:pStyle w:val="ListParagraph"/>
        <w:numPr>
          <w:ilvl w:val="0"/>
          <w:numId w:val="1"/>
        </w:numPr>
      </w:pPr>
      <w:r>
        <w:t>The window starts in one region of the image, the region is classified</w:t>
      </w:r>
      <w:r w:rsidR="0034275E">
        <w:t xml:space="preserve"> </w:t>
      </w:r>
      <w:r>
        <w:t>and then the process repeats shifted a few pixels (horizontally then vertically)</w:t>
      </w:r>
      <w:r w:rsidR="006207B9">
        <w:t>.</w:t>
      </w:r>
    </w:p>
    <w:p w14:paraId="6D046069" w14:textId="39895894" w:rsidR="00FA6D2C" w:rsidRDefault="00FA6D2C" w:rsidP="00FA6D2C">
      <w:pPr>
        <w:pStyle w:val="ListParagraph"/>
        <w:numPr>
          <w:ilvl w:val="0"/>
          <w:numId w:val="1"/>
        </w:numPr>
      </w:pPr>
      <w:r>
        <w:t>The SWD provides a systematic approach to object detection.</w:t>
      </w:r>
    </w:p>
    <w:p w14:paraId="653FA8C5" w14:textId="6257C724" w:rsidR="00FA6D2C" w:rsidRDefault="00FA6D2C" w:rsidP="00FA6D2C">
      <w:pPr>
        <w:pStyle w:val="ListParagraph"/>
        <w:numPr>
          <w:ilvl w:val="0"/>
          <w:numId w:val="1"/>
        </w:numPr>
      </w:pPr>
      <w:r>
        <w:t>Any objects not of the class that is sought are considered background.</w:t>
      </w:r>
    </w:p>
    <w:p w14:paraId="1F867977" w14:textId="016A09B0" w:rsidR="00BB366D" w:rsidRDefault="00C44643" w:rsidP="00FA6D2C">
      <w:pPr>
        <w:pStyle w:val="ListParagraph"/>
        <w:numPr>
          <w:ilvl w:val="0"/>
          <w:numId w:val="1"/>
        </w:numPr>
      </w:pPr>
      <w:r>
        <w:t>In addition to challenges with classification, there are additional challenges specific to object detection namely, the object detectors often identify multiple overlapping detections.</w:t>
      </w:r>
    </w:p>
    <w:p w14:paraId="5C9AB10C" w14:textId="4B58DED0" w:rsidR="00C44643" w:rsidRDefault="00C44643" w:rsidP="00FA6D2C">
      <w:pPr>
        <w:pStyle w:val="ListParagraph"/>
        <w:numPr>
          <w:ilvl w:val="0"/>
          <w:numId w:val="1"/>
        </w:numPr>
      </w:pPr>
      <w:r>
        <w:t>Object sizes also provide issues.</w:t>
      </w:r>
      <w:r w:rsidR="00B5329D">
        <w:t xml:space="preserve"> How big should the box be?</w:t>
      </w:r>
    </w:p>
    <w:p w14:paraId="511C05E8" w14:textId="7E79905E" w:rsidR="00C44643" w:rsidRDefault="00C44643" w:rsidP="00FA6D2C">
      <w:pPr>
        <w:pStyle w:val="ListParagraph"/>
        <w:numPr>
          <w:ilvl w:val="0"/>
          <w:numId w:val="1"/>
        </w:numPr>
      </w:pPr>
      <w:r>
        <w:t>Reshaping and resizing an image is a solution.</w:t>
      </w:r>
    </w:p>
    <w:p w14:paraId="77B20886" w14:textId="5EBD82A6" w:rsidR="00C44643" w:rsidRDefault="00C44643" w:rsidP="00FA6D2C">
      <w:pPr>
        <w:pStyle w:val="ListParagraph"/>
        <w:numPr>
          <w:ilvl w:val="0"/>
          <w:numId w:val="1"/>
        </w:numPr>
      </w:pPr>
      <w:r>
        <w:t>Objects within pictures may also overlap.</w:t>
      </w:r>
    </w:p>
    <w:p w14:paraId="5D5E47A2" w14:textId="161C4265" w:rsidR="00C44643" w:rsidRPr="00C44643" w:rsidRDefault="00C44643" w:rsidP="00FA6D2C">
      <w:pPr>
        <w:pStyle w:val="ListParagraph"/>
        <w:numPr>
          <w:ilvl w:val="0"/>
          <w:numId w:val="1"/>
        </w:numPr>
        <w:rPr>
          <w:b/>
          <w:bCs/>
        </w:rPr>
      </w:pPr>
      <w:r w:rsidRPr="00C44643">
        <w:rPr>
          <w:b/>
          <w:bCs/>
        </w:rPr>
        <w:t>Bounding boxes</w:t>
      </w:r>
      <w:r>
        <w:rPr>
          <w:b/>
          <w:bCs/>
        </w:rPr>
        <w:t xml:space="preserve"> </w:t>
      </w:r>
      <w:r>
        <w:t>are another method of object detection.</w:t>
      </w:r>
    </w:p>
    <w:p w14:paraId="0E7EA08B" w14:textId="5BB396AA" w:rsidR="00C44643" w:rsidRPr="00C44643" w:rsidRDefault="00C44643" w:rsidP="00FA6D2C">
      <w:pPr>
        <w:pStyle w:val="ListParagraph"/>
        <w:numPr>
          <w:ilvl w:val="0"/>
          <w:numId w:val="1"/>
        </w:numPr>
        <w:rPr>
          <w:b/>
          <w:bCs/>
        </w:rPr>
      </w:pPr>
      <w:r>
        <w:t>It can be used on its own, in conjunction with sliding windows or with more complex object detection methods.</w:t>
      </w:r>
    </w:p>
    <w:p w14:paraId="2CE8FE8A" w14:textId="11090423" w:rsidR="00C44643" w:rsidRPr="00C44643" w:rsidRDefault="00C44643" w:rsidP="00FA6D2C">
      <w:pPr>
        <w:pStyle w:val="ListParagraph"/>
        <w:numPr>
          <w:ilvl w:val="0"/>
          <w:numId w:val="1"/>
        </w:numPr>
        <w:rPr>
          <w:b/>
          <w:bCs/>
        </w:rPr>
      </w:pPr>
      <w:r>
        <w:t>A bounding box is rectangular with coordinates x 0, y 0 and of dimensions m * n</w:t>
      </w:r>
    </w:p>
    <w:p w14:paraId="1D4B45F6" w14:textId="340709DD" w:rsidR="00C44643" w:rsidRPr="00C44643" w:rsidRDefault="00C44643" w:rsidP="00FA6D2C">
      <w:pPr>
        <w:pStyle w:val="ListParagraph"/>
        <w:numPr>
          <w:ilvl w:val="0"/>
          <w:numId w:val="1"/>
        </w:numPr>
        <w:rPr>
          <w:b/>
          <w:bCs/>
        </w:rPr>
      </w:pPr>
      <w:r>
        <w:t>The goal of object detection is to predict the coordinates of the upper left and lower right of the bounding box.</w:t>
      </w:r>
    </w:p>
    <w:p w14:paraId="5AF32185" w14:textId="30ED7465" w:rsidR="00C44643" w:rsidRPr="00A3166C" w:rsidRDefault="00C44643" w:rsidP="00FA6D2C">
      <w:pPr>
        <w:pStyle w:val="ListParagraph"/>
        <w:numPr>
          <w:ilvl w:val="0"/>
          <w:numId w:val="1"/>
        </w:numPr>
        <w:rPr>
          <w:b/>
          <w:bCs/>
        </w:rPr>
      </w:pPr>
      <w:r>
        <w:t>The trained data will therefore be a set of classes and their bounding boxes.</w:t>
      </w:r>
    </w:p>
    <w:p w14:paraId="226F6441" w14:textId="4645AD66" w:rsidR="00A3166C" w:rsidRPr="00A3166C" w:rsidRDefault="00A3166C" w:rsidP="00FA6D2C">
      <w:pPr>
        <w:pStyle w:val="ListParagraph"/>
        <w:numPr>
          <w:ilvl w:val="0"/>
          <w:numId w:val="1"/>
        </w:numPr>
        <w:rPr>
          <w:b/>
          <w:bCs/>
        </w:rPr>
      </w:pPr>
      <w:r>
        <w:t>Models will normally offer a confidence score for its prediction.</w:t>
      </w:r>
    </w:p>
    <w:p w14:paraId="52B0488D" w14:textId="317E580A" w:rsidR="00A3166C" w:rsidRPr="00051484" w:rsidRDefault="00A3166C" w:rsidP="00FA6D2C">
      <w:pPr>
        <w:pStyle w:val="ListParagraph"/>
        <w:numPr>
          <w:ilvl w:val="0"/>
          <w:numId w:val="1"/>
        </w:numPr>
        <w:rPr>
          <w:b/>
          <w:bCs/>
        </w:rPr>
      </w:pPr>
      <w:r>
        <w:t>Usually models will only output objects above a confidence threshold.</w:t>
      </w:r>
    </w:p>
    <w:p w14:paraId="6BC02CFB" w14:textId="16199F28" w:rsidR="00051484" w:rsidRDefault="00051484" w:rsidP="00051484">
      <w:pPr>
        <w:pStyle w:val="Heading1"/>
      </w:pPr>
      <w:r w:rsidRPr="00051484">
        <w:t xml:space="preserve">Object Detection with Haar Cascade Classifier </w:t>
      </w:r>
    </w:p>
    <w:p w14:paraId="303383CF" w14:textId="77777777" w:rsidR="00051484" w:rsidRDefault="00051484" w:rsidP="00051484"/>
    <w:p w14:paraId="2B970E3B" w14:textId="6DF83A95" w:rsidR="00323FCF" w:rsidRDefault="00051484" w:rsidP="00051484">
      <w:pPr>
        <w:pStyle w:val="ListParagraph"/>
        <w:numPr>
          <w:ilvl w:val="0"/>
          <w:numId w:val="1"/>
        </w:numPr>
      </w:pPr>
      <w:r>
        <w:t>A machine learning method, trained on a large number of positive images, using the idea of Haar Wavelets in the feature classifier.</w:t>
      </w:r>
    </w:p>
    <w:p w14:paraId="155E0538" w14:textId="1A3D8D29" w:rsidR="00323FCF" w:rsidRDefault="00323FCF" w:rsidP="00051484">
      <w:pPr>
        <w:pStyle w:val="ListParagraph"/>
        <w:numPr>
          <w:ilvl w:val="0"/>
          <w:numId w:val="1"/>
        </w:numPr>
      </w:pPr>
      <w:r>
        <w:t>Haar Wavelets are convolutional kernels used to extract features.</w:t>
      </w:r>
    </w:p>
    <w:p w14:paraId="7FC5C943" w14:textId="37398957" w:rsidR="00323FCF" w:rsidRDefault="00323FCF" w:rsidP="00051484">
      <w:pPr>
        <w:pStyle w:val="ListParagraph"/>
        <w:numPr>
          <w:ilvl w:val="0"/>
          <w:numId w:val="1"/>
        </w:numPr>
      </w:pPr>
      <w:r>
        <w:lastRenderedPageBreak/>
        <w:t>They extract information about edges, lines and diagonals</w:t>
      </w:r>
      <w:r w:rsidR="00552968">
        <w:t>.</w:t>
      </w:r>
    </w:p>
    <w:p w14:paraId="576C5BE3" w14:textId="4607C5F7" w:rsidR="00552968" w:rsidRDefault="00552968" w:rsidP="00051484">
      <w:pPr>
        <w:pStyle w:val="ListParagraph"/>
        <w:numPr>
          <w:ilvl w:val="0"/>
          <w:numId w:val="1"/>
        </w:numPr>
      </w:pPr>
      <w:r>
        <w:t>The algorithm selects a few important features and is highly efficient, using an Adaboost</w:t>
      </w:r>
    </w:p>
    <w:p w14:paraId="181137C6" w14:textId="21C3CF79" w:rsidR="00552968" w:rsidRDefault="00552968" w:rsidP="00051484">
      <w:pPr>
        <w:pStyle w:val="ListParagraph"/>
        <w:numPr>
          <w:ilvl w:val="0"/>
          <w:numId w:val="1"/>
        </w:numPr>
      </w:pPr>
      <w:r>
        <w:t>The idea of an Adaboost is that weights are set to both classifiers and samples in a way that forces classifiers to concentrate on things that are difficult to correctly classify.</w:t>
      </w:r>
    </w:p>
    <w:p w14:paraId="3731B457" w14:textId="4DCE3F7A" w:rsidR="00552968" w:rsidRDefault="00552968" w:rsidP="00051484">
      <w:pPr>
        <w:pStyle w:val="ListParagraph"/>
        <w:numPr>
          <w:ilvl w:val="0"/>
          <w:numId w:val="1"/>
        </w:numPr>
      </w:pPr>
      <w:r>
        <w:t>In this way, only features that help improve classification accuracy by creating a strong classifier out of a series of weaker classifiers.</w:t>
      </w:r>
    </w:p>
    <w:p w14:paraId="6EE30DBE" w14:textId="06840758" w:rsidR="00A10707" w:rsidRDefault="00A10707" w:rsidP="00A10707">
      <w:pPr>
        <w:pStyle w:val="Heading1"/>
      </w:pPr>
      <w:r>
        <w:t xml:space="preserve">Object Detection with Deep Learning </w:t>
      </w:r>
    </w:p>
    <w:p w14:paraId="625F0C99" w14:textId="77777777" w:rsidR="00A10707" w:rsidRDefault="00A10707" w:rsidP="00A10707"/>
    <w:p w14:paraId="244ACA96" w14:textId="2332B5CB" w:rsidR="00A10707" w:rsidRDefault="00A10707" w:rsidP="00A10707">
      <w:r>
        <w:t>Object detection with CNNs.</w:t>
      </w:r>
    </w:p>
    <w:p w14:paraId="02A48484" w14:textId="77777777" w:rsidR="00A10707" w:rsidRDefault="00A10707" w:rsidP="00A10707"/>
    <w:p w14:paraId="4A6A3C0D" w14:textId="176F9B01" w:rsidR="00A10707" w:rsidRPr="00A10707" w:rsidRDefault="00A10707" w:rsidP="00A10707">
      <w:pPr>
        <w:rPr>
          <w:b/>
          <w:bCs/>
        </w:rPr>
      </w:pPr>
      <w:r w:rsidRPr="00A10707">
        <w:rPr>
          <w:b/>
          <w:bCs/>
        </w:rPr>
        <w:t>Object Detection Prediction</w:t>
      </w:r>
    </w:p>
    <w:p w14:paraId="0C099E32" w14:textId="77777777" w:rsidR="00552968" w:rsidRDefault="00552968" w:rsidP="00552968">
      <w:pPr>
        <w:ind w:left="360"/>
      </w:pPr>
    </w:p>
    <w:p w14:paraId="4C703FFD" w14:textId="5660C76B" w:rsidR="00A10707" w:rsidRDefault="00A10707" w:rsidP="00552968">
      <w:pPr>
        <w:ind w:left="360"/>
      </w:pPr>
      <w:r>
        <w:t>A sliding window and a CNN can be used for object detection. The image is classified as background or part of another class. Usually popular CNN Architectures pretrained on ImageNet are used (image below)</w:t>
      </w:r>
    </w:p>
    <w:p w14:paraId="56BD72E3" w14:textId="77777777" w:rsidR="0036302D" w:rsidRDefault="00552968" w:rsidP="0036302D">
      <w:pPr>
        <w:keepNext/>
        <w:ind w:left="360"/>
      </w:pPr>
      <w:r>
        <w:rPr>
          <w:noProof/>
        </w:rPr>
        <w:drawing>
          <wp:inline distT="0" distB="0" distL="0" distR="0" wp14:anchorId="71B99DD3" wp14:editId="0ECBEEC9">
            <wp:extent cx="5731510" cy="2132965"/>
            <wp:effectExtent l="0" t="0" r="2540" b="635"/>
            <wp:docPr id="1219734991" name="Picture 1" descr="A diagram of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34991" name="Picture 1" descr="A diagram of 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03B03" w14:textId="138B9B09" w:rsidR="00552968" w:rsidRDefault="0036302D" w:rsidP="0036302D">
      <w:pPr>
        <w:pStyle w:val="Caption"/>
      </w:pPr>
      <w:r>
        <w:t xml:space="preserve">Figure </w:t>
      </w:r>
      <w:fldSimple w:instr=" SEQ Figure \* ARABIC ">
        <w:r w:rsidR="00C4521F">
          <w:rPr>
            <w:noProof/>
          </w:rPr>
          <w:t>1</w:t>
        </w:r>
      </w:fldSimple>
      <w:r>
        <w:t xml:space="preserve">: </w:t>
      </w:r>
      <w:r w:rsidRPr="0018003D">
        <w:t>CNN Architecture with Softmax output.</w:t>
      </w:r>
    </w:p>
    <w:p w14:paraId="000A6366" w14:textId="77777777" w:rsidR="00A10707" w:rsidRDefault="00A10707" w:rsidP="00552968">
      <w:pPr>
        <w:ind w:left="360"/>
      </w:pPr>
    </w:p>
    <w:p w14:paraId="2D934754" w14:textId="77777777" w:rsidR="00A10707" w:rsidRDefault="00A10707" w:rsidP="00552968">
      <w:pPr>
        <w:ind w:left="360"/>
      </w:pPr>
    </w:p>
    <w:p w14:paraId="1AB85069" w14:textId="77777777" w:rsidR="0036302D" w:rsidRDefault="00552968" w:rsidP="0036302D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5CFF0DB4" wp14:editId="4B18BB08">
            <wp:extent cx="5731510" cy="2261870"/>
            <wp:effectExtent l="0" t="0" r="2540" b="5080"/>
            <wp:docPr id="1378991374" name="Picture 2" descr="A diagram of a diagram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91374" name="Picture 2" descr="A diagram of a diagram of a structu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4748B" w14:textId="1FA2F346" w:rsidR="00552968" w:rsidRDefault="0036302D" w:rsidP="0036302D">
      <w:pPr>
        <w:pStyle w:val="Caption"/>
      </w:pPr>
      <w:r>
        <w:t xml:space="preserve">Figure </w:t>
      </w:r>
      <w:fldSimple w:instr=" SEQ Figure \* ARABIC ">
        <w:r w:rsidR="00C4521F">
          <w:rPr>
            <w:noProof/>
          </w:rPr>
          <w:t>2</w:t>
        </w:r>
      </w:fldSimple>
      <w:r>
        <w:t xml:space="preserve">: </w:t>
      </w:r>
      <w:r w:rsidRPr="003234C7">
        <w:t>CNN Architectures with the SoftMax and box prediction on the output layer.</w:t>
      </w:r>
    </w:p>
    <w:p w14:paraId="73740797" w14:textId="433F9F0C" w:rsidR="0036302D" w:rsidRPr="0036302D" w:rsidRDefault="0036302D" w:rsidP="0036302D">
      <w:r>
        <w:t>Each neuron outputs a different component of the box. Fig 3 depicts the relationship between the bounding box and the object. This output is collectively referred to as ‘box hat’.</w:t>
      </w:r>
    </w:p>
    <w:p w14:paraId="4B1F9BA6" w14:textId="77777777" w:rsidR="00552968" w:rsidRDefault="00552968" w:rsidP="00552968">
      <w:pPr>
        <w:ind w:left="360"/>
      </w:pPr>
    </w:p>
    <w:p w14:paraId="185EA546" w14:textId="77777777" w:rsidR="0036302D" w:rsidRDefault="0036302D" w:rsidP="00552968">
      <w:pPr>
        <w:ind w:left="360"/>
      </w:pPr>
    </w:p>
    <w:p w14:paraId="0C720119" w14:textId="77777777" w:rsidR="00F05EF4" w:rsidRDefault="00552968" w:rsidP="00F05EF4">
      <w:pPr>
        <w:keepNext/>
        <w:ind w:left="360"/>
      </w:pPr>
      <w:r>
        <w:rPr>
          <w:noProof/>
        </w:rPr>
        <w:drawing>
          <wp:inline distT="0" distB="0" distL="0" distR="0" wp14:anchorId="2C1FA4EA" wp14:editId="415A9526">
            <wp:extent cx="5731510" cy="2949575"/>
            <wp:effectExtent l="0" t="0" r="2540" b="3175"/>
            <wp:docPr id="1141389629" name="Picture 3" descr="A dog sitting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89629" name="Picture 3" descr="A dog sitting on a white su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D28D8" w14:textId="7408CB0E" w:rsidR="00552968" w:rsidRDefault="00F05EF4" w:rsidP="00F05EF4">
      <w:pPr>
        <w:pStyle w:val="Caption"/>
      </w:pPr>
      <w:r>
        <w:t xml:space="preserve">Figure </w:t>
      </w:r>
      <w:fldSimple w:instr=" SEQ Figure \* ARABIC ">
        <w:r w:rsidR="00C4521F">
          <w:rPr>
            <w:noProof/>
          </w:rPr>
          <w:t>3</w:t>
        </w:r>
      </w:fldSimple>
      <w:r>
        <w:t xml:space="preserve">: </w:t>
      </w:r>
      <w:r w:rsidRPr="006A26D7">
        <w:t>Relationship with the corresponding bounding box and neurons, we use oversized pixel indexes for clarity.</w:t>
      </w:r>
    </w:p>
    <w:p w14:paraId="28F9E22E" w14:textId="77777777" w:rsidR="00552968" w:rsidRDefault="00552968" w:rsidP="00552968">
      <w:pPr>
        <w:ind w:left="360"/>
      </w:pPr>
    </w:p>
    <w:p w14:paraId="1AA5F907" w14:textId="5904DEFC" w:rsidR="00F05EF4" w:rsidRDefault="00F05EF4" w:rsidP="00552968">
      <w:pPr>
        <w:ind w:left="360"/>
      </w:pPr>
      <w:r>
        <w:t>Unlike classification, the output values of the neuron are real numbers aka. The coordinates.</w:t>
      </w:r>
    </w:p>
    <w:p w14:paraId="105F324D" w14:textId="77777777" w:rsidR="00F05EF4" w:rsidRDefault="00552968" w:rsidP="00F05EF4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2AB636BE" wp14:editId="58D6BE97">
            <wp:extent cx="5731510" cy="2908935"/>
            <wp:effectExtent l="0" t="0" r="2540" b="5715"/>
            <wp:docPr id="1537422500" name="Picture 4" descr="A dog sitting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22500" name="Picture 4" descr="A dog sitting on a gr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DD9B6" w14:textId="3BF1BA41" w:rsidR="00552968" w:rsidRDefault="00F05EF4" w:rsidP="00F05EF4">
      <w:pPr>
        <w:pStyle w:val="Caption"/>
      </w:pPr>
      <w:r>
        <w:t xml:space="preserve">Figure </w:t>
      </w:r>
      <w:fldSimple w:instr=" SEQ Figure \* ARABIC ">
        <w:r w:rsidR="00C4521F">
          <w:rPr>
            <w:noProof/>
          </w:rPr>
          <w:t>4</w:t>
        </w:r>
      </w:fldSimple>
      <w:r>
        <w:t xml:space="preserve">: </w:t>
      </w:r>
      <w:r w:rsidRPr="00D15F49">
        <w:t xml:space="preserve"> Real numbers output values of box neurons</w:t>
      </w:r>
    </w:p>
    <w:p w14:paraId="5C88415E" w14:textId="77777777" w:rsidR="00552968" w:rsidRDefault="00552968" w:rsidP="00552968">
      <w:pPr>
        <w:ind w:left="360"/>
      </w:pPr>
    </w:p>
    <w:p w14:paraId="0169984F" w14:textId="0EDAD4F5" w:rsidR="00A13F26" w:rsidRDefault="00A13F26" w:rsidP="00552968">
      <w:pPr>
        <w:ind w:left="360"/>
      </w:pPr>
      <w:r>
        <w:t xml:space="preserve">To predict the class of the bounding box, </w:t>
      </w:r>
      <w:r w:rsidR="00B72B86">
        <w:t>softmax layers are used, utilizing probability or output for activation.</w:t>
      </w:r>
    </w:p>
    <w:p w14:paraId="45EF8EF9" w14:textId="77777777" w:rsidR="003B09AC" w:rsidRDefault="00552968" w:rsidP="003B09AC">
      <w:pPr>
        <w:keepNext/>
        <w:ind w:left="360"/>
      </w:pPr>
      <w:r>
        <w:rPr>
          <w:noProof/>
        </w:rPr>
        <w:drawing>
          <wp:inline distT="0" distB="0" distL="0" distR="0" wp14:anchorId="6C778A1F" wp14:editId="3207305A">
            <wp:extent cx="5731510" cy="3094990"/>
            <wp:effectExtent l="0" t="0" r="2540" b="0"/>
            <wp:docPr id="2095083936" name="Picture 5" descr="A dog with a frisbee on its h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83936" name="Picture 5" descr="A dog with a frisbee on its he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982E4" w14:textId="44A09B79" w:rsidR="00552968" w:rsidRDefault="003B09AC" w:rsidP="003B09AC">
      <w:pPr>
        <w:pStyle w:val="Caption"/>
      </w:pPr>
      <w:r>
        <w:t xml:space="preserve">Figure </w:t>
      </w:r>
      <w:fldSimple w:instr=" SEQ Figure \* ARABIC ">
        <w:r w:rsidR="00C4521F">
          <w:rPr>
            <w:noProof/>
          </w:rPr>
          <w:t>5</w:t>
        </w:r>
      </w:fldSimple>
      <w:r>
        <w:t xml:space="preserve">: </w:t>
      </w:r>
      <w:r w:rsidRPr="004E0EC3">
        <w:t>softmax layers used to predict the  class of bounding box for three classes</w:t>
      </w:r>
    </w:p>
    <w:p w14:paraId="085CF486" w14:textId="77777777" w:rsidR="00CA2B7E" w:rsidRDefault="00CA2B7E" w:rsidP="00552968">
      <w:pPr>
        <w:ind w:left="360"/>
      </w:pPr>
    </w:p>
    <w:p w14:paraId="7B3C2B1D" w14:textId="4B107C20" w:rsidR="003B09AC" w:rsidRDefault="003B09AC" w:rsidP="00552968">
      <w:pPr>
        <w:ind w:left="360"/>
      </w:pPr>
      <w:r>
        <w:t>In fig 6, the example shows a bounding box. To find the class of the bounding box, the softmax layer is used.</w:t>
      </w:r>
      <w:r w:rsidR="000214B0">
        <w:t xml:space="preserve"> As dog is the highest probability, dog is the classification.</w:t>
      </w:r>
    </w:p>
    <w:p w14:paraId="12F8B31E" w14:textId="31DAFDF9" w:rsidR="00CA2B7E" w:rsidRDefault="00CA2B7E" w:rsidP="00552968">
      <w:pPr>
        <w:ind w:left="360"/>
      </w:pPr>
      <w:r>
        <w:rPr>
          <w:noProof/>
        </w:rPr>
        <w:lastRenderedPageBreak/>
        <w:drawing>
          <wp:inline distT="0" distB="0" distL="0" distR="0" wp14:anchorId="3A02982E" wp14:editId="3A7D3E4C">
            <wp:extent cx="5731510" cy="3244215"/>
            <wp:effectExtent l="0" t="0" r="2540" b="0"/>
            <wp:docPr id="1371101543" name="Picture 6" descr="A dog with a bird on its h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1543" name="Picture 6" descr="A dog with a bird on its he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43B3E" w14:textId="77777777" w:rsidR="00CA2B7E" w:rsidRDefault="00CA2B7E" w:rsidP="00552968">
      <w:pPr>
        <w:ind w:left="360"/>
      </w:pPr>
    </w:p>
    <w:p w14:paraId="2455D7BF" w14:textId="3BB72735" w:rsidR="00C4521F" w:rsidRPr="00C4521F" w:rsidRDefault="00C4521F" w:rsidP="00552968">
      <w:pPr>
        <w:ind w:left="360"/>
        <w:rPr>
          <w:b/>
          <w:bCs/>
        </w:rPr>
      </w:pPr>
      <w:r w:rsidRPr="00C4521F">
        <w:rPr>
          <w:b/>
          <w:bCs/>
        </w:rPr>
        <w:t>Training for object detection</w:t>
      </w:r>
    </w:p>
    <w:p w14:paraId="389B67F2" w14:textId="66B188D5" w:rsidR="00C4521F" w:rsidRDefault="00C4521F" w:rsidP="00C4521F">
      <w:pPr>
        <w:keepNext/>
        <w:ind w:left="360"/>
      </w:pPr>
      <w:r>
        <w:t>|Training in object detection has 2 objectives:</w:t>
      </w:r>
    </w:p>
    <w:p w14:paraId="4D0330C1" w14:textId="489A16E7" w:rsidR="00C4521F" w:rsidRDefault="00C4521F" w:rsidP="00C4521F">
      <w:pPr>
        <w:pStyle w:val="ListParagraph"/>
        <w:keepNext/>
        <w:numPr>
          <w:ilvl w:val="0"/>
          <w:numId w:val="2"/>
        </w:numPr>
      </w:pPr>
      <w:r>
        <w:t>Determine the learnable parameters for the box</w:t>
      </w:r>
    </w:p>
    <w:p w14:paraId="32209E1C" w14:textId="23926981" w:rsidR="00C4521F" w:rsidRDefault="00C4521F" w:rsidP="00C4521F">
      <w:pPr>
        <w:pStyle w:val="ListParagraph"/>
        <w:keepNext/>
        <w:numPr>
          <w:ilvl w:val="0"/>
          <w:numId w:val="2"/>
        </w:numPr>
      </w:pPr>
      <w:r>
        <w:t>Determine the bounding boxes class.</w:t>
      </w:r>
    </w:p>
    <w:p w14:paraId="70548E81" w14:textId="307EAF0B" w:rsidR="00023220" w:rsidRDefault="00023220" w:rsidP="00023220">
      <w:pPr>
        <w:keepNext/>
      </w:pPr>
      <w:r>
        <w:t>To determine the learnable parameters for the bounding box, L2 or squared loss is used.</w:t>
      </w:r>
      <w:r w:rsidR="0027624A">
        <w:t xml:space="preserve"> This calculates the squared differences between the actual box value and predicted.</w:t>
      </w:r>
    </w:p>
    <w:p w14:paraId="7AD43764" w14:textId="7C67E3CF" w:rsidR="00C4521F" w:rsidRDefault="00CA2B7E" w:rsidP="00C4521F">
      <w:pPr>
        <w:keepNext/>
        <w:ind w:left="360"/>
      </w:pPr>
      <w:r>
        <w:rPr>
          <w:noProof/>
        </w:rPr>
        <w:drawing>
          <wp:inline distT="0" distB="0" distL="0" distR="0" wp14:anchorId="28790DF3" wp14:editId="62538E0C">
            <wp:extent cx="5731510" cy="2961005"/>
            <wp:effectExtent l="0" t="0" r="2540" b="0"/>
            <wp:docPr id="2017234453" name="Picture 7" descr="A dog sitting on th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34453" name="Picture 7" descr="A dog sitting on the fl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5CC27" w14:textId="0CAC66B2" w:rsidR="00CA2B7E" w:rsidRDefault="00C4521F" w:rsidP="00C4521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: </w:t>
      </w:r>
      <w:r w:rsidRPr="00FB22FF">
        <w:t>the L2 Loss Function calculates squared differences between the actual box value and the predicted box.</w:t>
      </w:r>
    </w:p>
    <w:p w14:paraId="029A920F" w14:textId="77777777" w:rsidR="00166E35" w:rsidRDefault="00166E35" w:rsidP="00166E35"/>
    <w:p w14:paraId="3D04950B" w14:textId="0D154A11" w:rsidR="00166E35" w:rsidRDefault="00166E35" w:rsidP="00166E35">
      <w:r>
        <w:lastRenderedPageBreak/>
        <w:t xml:space="preserve">Total loss for each box is given as </w:t>
      </w:r>
    </w:p>
    <w:p w14:paraId="790CFD60" w14:textId="026135FB" w:rsidR="00166E35" w:rsidRDefault="00166E35" w:rsidP="00166E35">
      <w:r>
        <w:rPr>
          <w:noProof/>
        </w:rPr>
        <w:drawing>
          <wp:inline distT="0" distB="0" distL="0" distR="0" wp14:anchorId="650A04F6" wp14:editId="5B4F4811">
            <wp:extent cx="5731510" cy="441960"/>
            <wp:effectExtent l="0" t="0" r="2540" b="0"/>
            <wp:docPr id="998997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15F01" w14:textId="076F7E5C" w:rsidR="00166E35" w:rsidRDefault="00166E35" w:rsidP="00166E35">
      <w:r>
        <w:t>Finally for determining classification, the L2 cost is combined with the cross entropy loss in a weighted sum, called the Multitask loss. Gradient descent is then used to minimize the cost.</w:t>
      </w:r>
    </w:p>
    <w:p w14:paraId="46A5AB00" w14:textId="77777777" w:rsidR="004E685A" w:rsidRDefault="004E685A" w:rsidP="00166E35"/>
    <w:p w14:paraId="35FB03C6" w14:textId="7A1E1E1C" w:rsidR="004E685A" w:rsidRDefault="004E685A" w:rsidP="00166E35">
      <w:pPr>
        <w:rPr>
          <w:b/>
          <w:bCs/>
        </w:rPr>
      </w:pPr>
      <w:r w:rsidRPr="004E685A">
        <w:rPr>
          <w:b/>
          <w:bCs/>
        </w:rPr>
        <w:t>Types of object detection</w:t>
      </w:r>
    </w:p>
    <w:p w14:paraId="7E77E246" w14:textId="6CA05472" w:rsidR="004E685A" w:rsidRDefault="004E685A" w:rsidP="00166E35">
      <w:r>
        <w:t>Sliding windows are however slow.</w:t>
      </w:r>
    </w:p>
    <w:p w14:paraId="40669086" w14:textId="116B6AAE" w:rsidR="004E685A" w:rsidRDefault="004E685A" w:rsidP="00166E35">
      <w:r>
        <w:t>There are two main types of object detection that sped up the process.</w:t>
      </w:r>
    </w:p>
    <w:p w14:paraId="492E05A3" w14:textId="12442142" w:rsidR="004E685A" w:rsidRDefault="004E685A" w:rsidP="004E685A">
      <w:pPr>
        <w:pStyle w:val="ListParagraph"/>
        <w:numPr>
          <w:ilvl w:val="0"/>
          <w:numId w:val="3"/>
        </w:numPr>
      </w:pPr>
      <w:r>
        <w:t>Region-based object detection. Breaks the image up into regions and performs a prediction.</w:t>
      </w:r>
    </w:p>
    <w:p w14:paraId="123B796D" w14:textId="614AE448" w:rsidR="004E685A" w:rsidRDefault="004E685A" w:rsidP="004E685A">
      <w:pPr>
        <w:pStyle w:val="ListParagraph"/>
        <w:numPr>
          <w:ilvl w:val="0"/>
          <w:numId w:val="3"/>
        </w:numPr>
      </w:pPr>
      <w:r>
        <w:t>Single-stage uses the entire image.</w:t>
      </w:r>
    </w:p>
    <w:p w14:paraId="41B6383A" w14:textId="304D9D31" w:rsidR="005C15E1" w:rsidRDefault="005C15E1" w:rsidP="005C15E1">
      <w:r>
        <w:t>Region based CNNs (R-CNN) are more accurate but slower.</w:t>
      </w:r>
    </w:p>
    <w:p w14:paraId="0602A06C" w14:textId="662926C2" w:rsidR="005C15E1" w:rsidRPr="004E685A" w:rsidRDefault="005C15E1" w:rsidP="005C15E1">
      <w:r>
        <w:t>Single-Stage methods are faster but less accurate, such as Single-Shot Detction (SSD) or You only look once (YOLO)</w:t>
      </w:r>
    </w:p>
    <w:sectPr w:rsidR="005C15E1" w:rsidRPr="004E68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37F15"/>
    <w:multiLevelType w:val="hybridMultilevel"/>
    <w:tmpl w:val="764CB268"/>
    <w:lvl w:ilvl="0" w:tplc="7626F0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6A0D4D"/>
    <w:multiLevelType w:val="hybridMultilevel"/>
    <w:tmpl w:val="4E00A74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C027C9"/>
    <w:multiLevelType w:val="hybridMultilevel"/>
    <w:tmpl w:val="DF96263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0684293">
    <w:abstractNumId w:val="0"/>
  </w:num>
  <w:num w:numId="2" w16cid:durableId="1553157335">
    <w:abstractNumId w:val="1"/>
  </w:num>
  <w:num w:numId="3" w16cid:durableId="13405021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77D"/>
    <w:rsid w:val="000214B0"/>
    <w:rsid w:val="00023220"/>
    <w:rsid w:val="00051484"/>
    <w:rsid w:val="00166E35"/>
    <w:rsid w:val="0027624A"/>
    <w:rsid w:val="002E677D"/>
    <w:rsid w:val="00323FCF"/>
    <w:rsid w:val="0034275E"/>
    <w:rsid w:val="0036302D"/>
    <w:rsid w:val="003B09AC"/>
    <w:rsid w:val="004445BD"/>
    <w:rsid w:val="004E685A"/>
    <w:rsid w:val="00502864"/>
    <w:rsid w:val="00552968"/>
    <w:rsid w:val="005C15E1"/>
    <w:rsid w:val="006207B9"/>
    <w:rsid w:val="00A10707"/>
    <w:rsid w:val="00A13F26"/>
    <w:rsid w:val="00A3166C"/>
    <w:rsid w:val="00B5329D"/>
    <w:rsid w:val="00B66E82"/>
    <w:rsid w:val="00B72B86"/>
    <w:rsid w:val="00BB366D"/>
    <w:rsid w:val="00C44643"/>
    <w:rsid w:val="00C4521F"/>
    <w:rsid w:val="00CA2B7E"/>
    <w:rsid w:val="00F05EF4"/>
    <w:rsid w:val="00FA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E7AA7"/>
  <w15:chartTrackingRefBased/>
  <w15:docId w15:val="{93F95127-C366-4417-9C63-E6C2A2EEA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14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6E8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514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14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514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36302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734</Words>
  <Characters>4185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Green</dc:creator>
  <cp:keywords/>
  <dc:description/>
  <cp:lastModifiedBy>Alex Green</cp:lastModifiedBy>
  <cp:revision>23</cp:revision>
  <dcterms:created xsi:type="dcterms:W3CDTF">2023-10-11T15:48:00Z</dcterms:created>
  <dcterms:modified xsi:type="dcterms:W3CDTF">2023-10-11T16:58:00Z</dcterms:modified>
</cp:coreProperties>
</file>