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1295" w14:textId="0CDB0548" w:rsidR="00A75975" w:rsidRDefault="00A75975" w:rsidP="00BD2EBA">
      <w:pPr>
        <w:pStyle w:val="Title"/>
      </w:pPr>
      <w:proofErr w:type="spellStart"/>
      <w:r>
        <w:t>Encyclopedia</w:t>
      </w:r>
      <w:proofErr w:type="spellEnd"/>
      <w:r>
        <w:t xml:space="preserve"> Artificial </w:t>
      </w:r>
      <w:proofErr w:type="spellStart"/>
      <w:r>
        <w:t>Intelligencia</w:t>
      </w:r>
      <w:proofErr w:type="spellEnd"/>
    </w:p>
    <w:p w14:paraId="77C90D27" w14:textId="77777777" w:rsidR="00A75975" w:rsidRDefault="00A75975"/>
    <w:p w14:paraId="14CA7F2C" w14:textId="60E6E357" w:rsidR="00A75975" w:rsidRPr="00A75975" w:rsidRDefault="00A75975" w:rsidP="00A75975">
      <w:pPr>
        <w:pStyle w:val="Heading2"/>
      </w:pPr>
      <w:r w:rsidRPr="00A75975">
        <w:t>Multicollinearity</w:t>
      </w:r>
    </w:p>
    <w:p w14:paraId="713FE58F" w14:textId="77777777" w:rsidR="00A75975" w:rsidRDefault="00A75975" w:rsidP="00A75975">
      <w:r>
        <w:t>Multicollinearity refers to a situation in which two or more independent variables (predictors) in a regression model are highly correlated with each other. This high correlation means that the predictors can almost be predicted from each other. When multicollinearity is present, it can pose several problems:</w:t>
      </w:r>
    </w:p>
    <w:p w14:paraId="3B56A320" w14:textId="77777777" w:rsidR="00A75975" w:rsidRDefault="00A75975" w:rsidP="00A75975"/>
    <w:p w14:paraId="05BCC5FD" w14:textId="77777777" w:rsidR="00A75975" w:rsidRDefault="00A75975" w:rsidP="00A75975">
      <w:r w:rsidRPr="00A75975">
        <w:rPr>
          <w:b/>
          <w:bCs/>
        </w:rPr>
        <w:t>Unstable Coefficients:</w:t>
      </w:r>
      <w:r>
        <w:t xml:space="preserve"> The coefficients (or weights) assigned to the predictors can become unstable and difficult to interpret. Small changes in the data can lead to large changes in the coefficients.</w:t>
      </w:r>
    </w:p>
    <w:p w14:paraId="360439B3" w14:textId="77777777" w:rsidR="00A75975" w:rsidRDefault="00A75975" w:rsidP="00A75975"/>
    <w:p w14:paraId="5B266A1B" w14:textId="77777777" w:rsidR="00A75975" w:rsidRDefault="00A75975" w:rsidP="00A75975">
      <w:r w:rsidRPr="00A75975">
        <w:rPr>
          <w:b/>
          <w:bCs/>
        </w:rPr>
        <w:t>Reduced Interpretability:</w:t>
      </w:r>
      <w:r>
        <w:t xml:space="preserve"> When predictors are highly correlated, it becomes challenging to isolate the effect of one predictor from that of another. This makes it difficult to interpret the individual contribution of each predictor to the dependent variable.</w:t>
      </w:r>
    </w:p>
    <w:p w14:paraId="6BC18518" w14:textId="77777777" w:rsidR="00A75975" w:rsidRDefault="00A75975" w:rsidP="00A75975"/>
    <w:p w14:paraId="7A1BCA26" w14:textId="77777777" w:rsidR="00A75975" w:rsidRDefault="00A75975" w:rsidP="00A75975">
      <w:r w:rsidRPr="00A75975">
        <w:rPr>
          <w:b/>
          <w:bCs/>
        </w:rPr>
        <w:t>Reduced Statistical Power:</w:t>
      </w:r>
      <w:r>
        <w:t xml:space="preserve"> Multicollinearity can reduce the statistical power of the regression model, making it harder to detect significant relationships between predictors and the dependent variable.</w:t>
      </w:r>
    </w:p>
    <w:p w14:paraId="17270B51" w14:textId="77777777" w:rsidR="00A75975" w:rsidRDefault="00A75975" w:rsidP="00A75975"/>
    <w:p w14:paraId="4FE9F179" w14:textId="77777777" w:rsidR="00A75975" w:rsidRDefault="00A75975" w:rsidP="00A75975">
      <w:r w:rsidRPr="00A75975">
        <w:rPr>
          <w:b/>
          <w:bCs/>
        </w:rPr>
        <w:t>Overfitting:</w:t>
      </w:r>
      <w:r>
        <w:t xml:space="preserve"> Models with multicollinearity are more likely to overfit the training data, leading to poor generalization to new, unseen data.</w:t>
      </w:r>
    </w:p>
    <w:p w14:paraId="5CE1A0FF" w14:textId="77777777" w:rsidR="00A75975" w:rsidRDefault="00A75975" w:rsidP="00A75975"/>
    <w:p w14:paraId="56EA4202" w14:textId="77777777" w:rsidR="00A75975" w:rsidRDefault="00A75975" w:rsidP="00A75975">
      <w:r w:rsidRPr="00A75975">
        <w:rPr>
          <w:b/>
          <w:bCs/>
        </w:rPr>
        <w:t xml:space="preserve">Inflated Standard Errors: </w:t>
      </w:r>
      <w:r>
        <w:t xml:space="preserve">The standard errors of the coefficients can become inflated, leading to wider confidence </w:t>
      </w:r>
      <w:proofErr w:type="gramStart"/>
      <w:r>
        <w:t>intervals</w:t>
      </w:r>
      <w:proofErr w:type="gramEnd"/>
      <w:r>
        <w:t xml:space="preserve"> and making some variables appear to be statistically insignificant when they might be significant.</w:t>
      </w:r>
    </w:p>
    <w:p w14:paraId="73F32BBA" w14:textId="77777777" w:rsidR="00A75975" w:rsidRDefault="00A75975" w:rsidP="00A75975"/>
    <w:p w14:paraId="52E17914" w14:textId="77777777" w:rsidR="00A75975" w:rsidRDefault="00A75975" w:rsidP="00A75975">
      <w:pPr>
        <w:pStyle w:val="Heading3"/>
      </w:pPr>
      <w:r>
        <w:t>Detecting Multicollinearity:</w:t>
      </w:r>
    </w:p>
    <w:p w14:paraId="2EEECD82" w14:textId="77777777" w:rsidR="00A75975" w:rsidRDefault="00A75975" w:rsidP="00A75975"/>
    <w:p w14:paraId="1A4EB485" w14:textId="77777777" w:rsidR="00A75975" w:rsidRDefault="00A75975" w:rsidP="00A75975">
      <w:r>
        <w:t>One common method to detect multicollinearity is the Variance Inflation Factor (VIF). A VIF value greater than 10 (some experts use a threshold of 5) indicates high multicollinearity.</w:t>
      </w:r>
    </w:p>
    <w:p w14:paraId="586FFFF2" w14:textId="77777777" w:rsidR="00A75975" w:rsidRDefault="00A75975" w:rsidP="00A75975">
      <w:r>
        <w:t xml:space="preserve">Another method is to examine the correlation matrix of the predictors. High correlation values between predictors </w:t>
      </w:r>
      <w:proofErr w:type="gramStart"/>
      <w:r>
        <w:t>indicate</w:t>
      </w:r>
      <w:proofErr w:type="gramEnd"/>
      <w:r>
        <w:t xml:space="preserve"> potential multicollinearity.</w:t>
      </w:r>
    </w:p>
    <w:p w14:paraId="5BBAD881" w14:textId="77777777" w:rsidR="00A75975" w:rsidRDefault="00A75975" w:rsidP="00A75975">
      <w:r>
        <w:t>Condition indices and eigenvalues are also used in some statistical software packages to detect multicollinearity.</w:t>
      </w:r>
    </w:p>
    <w:p w14:paraId="2A10B4CA" w14:textId="44A786F9" w:rsidR="00A75975" w:rsidRDefault="00A75975" w:rsidP="00A75975">
      <w:pPr>
        <w:pStyle w:val="Heading3"/>
      </w:pPr>
      <w:r>
        <w:t>Addressing Multicollinearity</w:t>
      </w:r>
    </w:p>
    <w:p w14:paraId="5DF480BF" w14:textId="77777777" w:rsidR="00A75975" w:rsidRDefault="00A75975" w:rsidP="00A75975"/>
    <w:p w14:paraId="07FC17A6" w14:textId="77777777" w:rsidR="00A75975" w:rsidRDefault="00A75975" w:rsidP="00A75975">
      <w:r w:rsidRPr="00A75975">
        <w:rPr>
          <w:b/>
          <w:bCs/>
        </w:rPr>
        <w:lastRenderedPageBreak/>
        <w:t>Remove Variables:</w:t>
      </w:r>
      <w:r>
        <w:t xml:space="preserve"> One of the correlated variables can be removed, especially if it doesn't have a strong theoretical justification.</w:t>
      </w:r>
    </w:p>
    <w:p w14:paraId="6D24033C" w14:textId="77777777" w:rsidR="00A75975" w:rsidRDefault="00A75975" w:rsidP="00A75975">
      <w:r w:rsidRPr="00A75975">
        <w:rPr>
          <w:b/>
          <w:bCs/>
        </w:rPr>
        <w:t>Combine Variables:</w:t>
      </w:r>
      <w:r>
        <w:t xml:space="preserve"> Create a new variable that's a combination of the correlated variables, such as an average.</w:t>
      </w:r>
    </w:p>
    <w:p w14:paraId="199CFD06" w14:textId="77777777" w:rsidR="00A75975" w:rsidRDefault="00A75975" w:rsidP="00A75975">
      <w:r w:rsidRPr="00A75975">
        <w:rPr>
          <w:b/>
          <w:bCs/>
        </w:rPr>
        <w:t>Regularization:</w:t>
      </w:r>
      <w:r>
        <w:t xml:space="preserve"> Techniques like Ridge and Lasso regression can help in handling multicollinearity by adding a penalty to the regression function.</w:t>
      </w:r>
    </w:p>
    <w:p w14:paraId="36A39C22" w14:textId="77777777" w:rsidR="00A75975" w:rsidRDefault="00A75975" w:rsidP="00A75975">
      <w:r w:rsidRPr="00A75975">
        <w:rPr>
          <w:b/>
          <w:bCs/>
        </w:rPr>
        <w:t>Principal Component Analysis (PCA):</w:t>
      </w:r>
      <w:r>
        <w:t xml:space="preserve"> PCA can be used to transform correlated variables into a set of uncorrelated variables.</w:t>
      </w:r>
    </w:p>
    <w:p w14:paraId="3DA98CBC" w14:textId="77777777" w:rsidR="00A75975" w:rsidRDefault="00A75975" w:rsidP="00A75975">
      <w:r>
        <w:t>It's essential to note that while multicollinearity can pose challenges in regression analysis, it doesn't affect the model's ability to predict the dependent variable accurately. It mainly affects the interpretation of the individual predictors.</w:t>
      </w:r>
    </w:p>
    <w:p w14:paraId="2364066B" w14:textId="77777777" w:rsidR="00EE3B15" w:rsidRDefault="00EE3B15" w:rsidP="00A75975"/>
    <w:p w14:paraId="5440EBD0" w14:textId="29F7AFAF" w:rsidR="00EE3B15" w:rsidRDefault="00EE3B15" w:rsidP="00EE3B15">
      <w:pPr>
        <w:pStyle w:val="Heading2"/>
      </w:pPr>
      <w:r>
        <w:t>Regularization</w:t>
      </w:r>
    </w:p>
    <w:p w14:paraId="2C88CD9B" w14:textId="77777777" w:rsidR="00A75975" w:rsidRDefault="00A75975" w:rsidP="00A75975"/>
    <w:p w14:paraId="2B3BB76A" w14:textId="1134A94E" w:rsidR="00EE3B15" w:rsidRDefault="00EE3B15" w:rsidP="00A75975">
      <w:r>
        <w:t>A technique used to prevent overfitting in machine learning, normally in models where multicollinearity may present itself or models may be too complex.</w:t>
      </w:r>
    </w:p>
    <w:p w14:paraId="0CA0DC2F" w14:textId="18B583E4" w:rsidR="00EE3B15" w:rsidRDefault="00EE3B15" w:rsidP="00A75975">
      <w:r>
        <w:t>It works by adding a penalty to the loss function that the model is trying to minimize. This penalty discourages the model from fitting the training data too closely.</w:t>
      </w:r>
    </w:p>
    <w:p w14:paraId="372F5E1A" w14:textId="77777777" w:rsidR="00EE3B15" w:rsidRDefault="00EE3B15" w:rsidP="00A75975">
      <w:r>
        <w:t>Commonly used regularization include:</w:t>
      </w:r>
    </w:p>
    <w:p w14:paraId="1487ABEF" w14:textId="1CF59A05" w:rsidR="00EE3B15" w:rsidRDefault="00EE3B15" w:rsidP="00EE3B15">
      <w:pPr>
        <w:pStyle w:val="ListParagraph"/>
        <w:numPr>
          <w:ilvl w:val="0"/>
          <w:numId w:val="1"/>
        </w:numPr>
      </w:pPr>
      <w:r w:rsidRPr="00EE3B15">
        <w:rPr>
          <w:b/>
          <w:bCs/>
        </w:rPr>
        <w:t>Ridge Regression (L2 Regularization)</w:t>
      </w:r>
      <w:r>
        <w:t xml:space="preserve"> – Adds a penalty proportional to the square of the magnitude of the coefficients.</w:t>
      </w:r>
    </w:p>
    <w:p w14:paraId="77D31698" w14:textId="090C9FE0" w:rsidR="00EE3B15" w:rsidRDefault="00EE3B15" w:rsidP="00EE3B15">
      <w:pPr>
        <w:pStyle w:val="ListParagraph"/>
        <w:numPr>
          <w:ilvl w:val="0"/>
          <w:numId w:val="1"/>
        </w:numPr>
      </w:pPr>
      <w:r w:rsidRPr="00EE3B15">
        <w:rPr>
          <w:b/>
          <w:bCs/>
        </w:rPr>
        <w:t>Lasso Regression (L1 Regularization)</w:t>
      </w:r>
      <w:r>
        <w:t xml:space="preserve"> – Adds a penalty proportional to the absolute value of the coefficients. This can lead to some coefficients being 0, effectively selecting a subset of predictors.</w:t>
      </w:r>
    </w:p>
    <w:p w14:paraId="202D4808" w14:textId="0AFF0757" w:rsidR="00EE3B15" w:rsidRDefault="00EE3B15" w:rsidP="00EE3B15">
      <w:pPr>
        <w:pStyle w:val="ListParagraph"/>
        <w:numPr>
          <w:ilvl w:val="0"/>
          <w:numId w:val="1"/>
        </w:numPr>
      </w:pPr>
      <w:r w:rsidRPr="00EE3B15">
        <w:rPr>
          <w:b/>
          <w:bCs/>
        </w:rPr>
        <w:t>Elastic Net</w:t>
      </w:r>
      <w:r>
        <w:t xml:space="preserve"> – A combination of L1 and L2 regularization</w:t>
      </w:r>
    </w:p>
    <w:p w14:paraId="6D0A2927" w14:textId="507B51B0" w:rsidR="00A75975" w:rsidRDefault="0055392A" w:rsidP="0055392A">
      <w:r>
        <w:t xml:space="preserve">The strength of regularization is controlled by a hyperparameter often denoted as </w:t>
      </w:r>
      <w:r>
        <w:t>λ or α</w:t>
      </w:r>
      <w:r>
        <w:t>. A value of 0 means no regularization.</w:t>
      </w:r>
    </w:p>
    <w:p w14:paraId="763AC98E" w14:textId="77777777" w:rsidR="0055392A" w:rsidRDefault="0055392A" w:rsidP="0055392A"/>
    <w:p w14:paraId="3EBE52D1" w14:textId="13D0570F" w:rsidR="0055392A" w:rsidRDefault="0055392A" w:rsidP="0055392A">
      <w:pPr>
        <w:pStyle w:val="Heading2"/>
      </w:pPr>
      <w:r>
        <w:t>Solver</w:t>
      </w:r>
    </w:p>
    <w:p w14:paraId="6187B2C1" w14:textId="77777777" w:rsidR="0055392A" w:rsidRDefault="0055392A" w:rsidP="0055392A"/>
    <w:p w14:paraId="40B285B9" w14:textId="0D2D898C" w:rsidR="0055392A" w:rsidRDefault="0055392A" w:rsidP="0055392A">
      <w:r>
        <w:t xml:space="preserve">The solver is the algorithm or method used to optimise the </w:t>
      </w:r>
      <w:proofErr w:type="gramStart"/>
      <w:r>
        <w:t>models</w:t>
      </w:r>
      <w:proofErr w:type="gramEnd"/>
      <w:r>
        <w:t xml:space="preserve"> parameters (</w:t>
      </w:r>
      <w:proofErr w:type="spellStart"/>
      <w:r>
        <w:t>ie</w:t>
      </w:r>
      <w:proofErr w:type="spellEnd"/>
      <w:r>
        <w:t>. to find values minimize the loss function)</w:t>
      </w:r>
      <w:r w:rsidR="0084207D">
        <w:t>.</w:t>
      </w:r>
    </w:p>
    <w:p w14:paraId="26D57BF9" w14:textId="6D76F654" w:rsidR="0084207D" w:rsidRDefault="0084207D" w:rsidP="0055392A">
      <w:r>
        <w:t>Different solvers are suited to different models.</w:t>
      </w:r>
    </w:p>
    <w:p w14:paraId="0DAAB07E" w14:textId="23F40B8D" w:rsidR="0084207D" w:rsidRDefault="0084207D" w:rsidP="0055392A">
      <w:r>
        <w:t>Common Solvers include</w:t>
      </w:r>
      <w:r w:rsidR="000348E4">
        <w:t>:</w:t>
      </w:r>
    </w:p>
    <w:p w14:paraId="57F7C076" w14:textId="6D2F92BB" w:rsidR="0084207D" w:rsidRDefault="0084207D" w:rsidP="0084207D">
      <w:pPr>
        <w:pStyle w:val="ListParagraph"/>
        <w:numPr>
          <w:ilvl w:val="0"/>
          <w:numId w:val="1"/>
        </w:numPr>
      </w:pPr>
      <w:r w:rsidRPr="000348E4">
        <w:rPr>
          <w:b/>
          <w:bCs/>
        </w:rPr>
        <w:t>Stochastic Gradient Descent –</w:t>
      </w:r>
      <w:r>
        <w:t xml:space="preserve"> Often used for large datasets.</w:t>
      </w:r>
    </w:p>
    <w:p w14:paraId="04E6CF24" w14:textId="3EE1881D" w:rsidR="0084207D" w:rsidRDefault="0084207D" w:rsidP="0084207D">
      <w:pPr>
        <w:pStyle w:val="ListParagraph"/>
        <w:numPr>
          <w:ilvl w:val="0"/>
          <w:numId w:val="1"/>
        </w:numPr>
      </w:pPr>
      <w:r w:rsidRPr="000348E4">
        <w:rPr>
          <w:b/>
          <w:bCs/>
        </w:rPr>
        <w:t>Coordinate Gradient Descent -</w:t>
      </w:r>
      <w:r>
        <w:t xml:space="preserve"> Often used for lasso regression.</w:t>
      </w:r>
    </w:p>
    <w:p w14:paraId="52BF7166" w14:textId="33760B01" w:rsidR="0084207D" w:rsidRPr="0055392A" w:rsidRDefault="0084207D" w:rsidP="0084207D">
      <w:pPr>
        <w:pStyle w:val="ListParagraph"/>
        <w:numPr>
          <w:ilvl w:val="0"/>
          <w:numId w:val="1"/>
        </w:numPr>
      </w:pPr>
      <w:r w:rsidRPr="000348E4">
        <w:rPr>
          <w:b/>
          <w:bCs/>
        </w:rPr>
        <w:t>Least Angle Regression –</w:t>
      </w:r>
      <w:r>
        <w:t xml:space="preserve"> Efficient for high-dimensional data.</w:t>
      </w:r>
    </w:p>
    <w:sectPr w:rsidR="0084207D" w:rsidRPr="00553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C6286"/>
    <w:multiLevelType w:val="hybridMultilevel"/>
    <w:tmpl w:val="E0E662F6"/>
    <w:lvl w:ilvl="0" w:tplc="D6EE179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4459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75"/>
    <w:rsid w:val="000348E4"/>
    <w:rsid w:val="0055392A"/>
    <w:rsid w:val="0084207D"/>
    <w:rsid w:val="00A75975"/>
    <w:rsid w:val="00BD2EBA"/>
    <w:rsid w:val="00EE3B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A86E"/>
  <w15:chartTrackingRefBased/>
  <w15:docId w15:val="{75753F31-8450-41DB-9A6A-75888C187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759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59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9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597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D2E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EB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3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Green</dc:creator>
  <cp:keywords/>
  <dc:description/>
  <cp:lastModifiedBy>Alex Green</cp:lastModifiedBy>
  <cp:revision>6</cp:revision>
  <dcterms:created xsi:type="dcterms:W3CDTF">2023-09-21T12:40:00Z</dcterms:created>
  <dcterms:modified xsi:type="dcterms:W3CDTF">2023-09-21T13:43:00Z</dcterms:modified>
</cp:coreProperties>
</file>