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913DC" w14:textId="77777777" w:rsidR="006F4375" w:rsidRDefault="006F4375" w:rsidP="006F4375">
      <w:pPr>
        <w:rPr>
          <w:rFonts w:ascii="Arial" w:hAnsi="Arial" w:cs="Arial"/>
        </w:rPr>
      </w:pPr>
    </w:p>
    <w:p w14:paraId="659C6C59" w14:textId="77777777" w:rsidR="006F4375" w:rsidRDefault="006F4375" w:rsidP="006F4375">
      <w:pPr>
        <w:rPr>
          <w:rFonts w:ascii="Arial" w:hAnsi="Arial" w:cs="Arial"/>
        </w:rPr>
      </w:pPr>
    </w:p>
    <w:p w14:paraId="3CF56E0B" w14:textId="77777777" w:rsidR="006F4375" w:rsidRDefault="006F4375" w:rsidP="006F4375">
      <w:pPr>
        <w:rPr>
          <w:rFonts w:ascii="Arial" w:hAnsi="Arial" w:cs="Arial"/>
        </w:rPr>
      </w:pPr>
    </w:p>
    <w:p w14:paraId="2E8B826D" w14:textId="77777777" w:rsidR="006F4375" w:rsidRDefault="006F4375" w:rsidP="006F4375">
      <w:pPr>
        <w:rPr>
          <w:rFonts w:ascii="Arial" w:hAnsi="Arial" w:cs="Arial"/>
        </w:rPr>
      </w:pPr>
    </w:p>
    <w:p w14:paraId="071249B2" w14:textId="77777777" w:rsidR="00D2132B" w:rsidRDefault="00B264FC" w:rsidP="006F4375">
      <w:pPr>
        <w:jc w:val="center"/>
        <w:rPr>
          <w:rFonts w:ascii="Arial" w:hAnsi="Arial"/>
          <w:b/>
          <w:bCs/>
          <w:sz w:val="36"/>
          <w:szCs w:val="36"/>
        </w:rPr>
      </w:pPr>
      <w:r w:rsidRPr="00FF3A52">
        <w:rPr>
          <w:rFonts w:ascii="Arial" w:hAnsi="Arial"/>
          <w:b/>
          <w:bCs/>
          <w:sz w:val="36"/>
          <w:szCs w:val="36"/>
        </w:rPr>
        <w:t>ESQUEMA DEL PLAN DE NEGOCIO</w:t>
      </w:r>
    </w:p>
    <w:p w14:paraId="0CFB8419" w14:textId="7F1CBCED" w:rsidR="006F4375" w:rsidRPr="00E056C8" w:rsidRDefault="00D2132B" w:rsidP="006F4375">
      <w:pPr>
        <w:jc w:val="center"/>
        <w:rPr>
          <w:rFonts w:ascii="Arial" w:hAnsi="Arial" w:cs="Arial"/>
          <w:color w:val="4472C4" w:themeColor="accent1"/>
          <w:sz w:val="48"/>
          <w:szCs w:val="18"/>
        </w:rPr>
      </w:pPr>
      <w:r w:rsidRPr="00E056C8">
        <w:rPr>
          <w:rFonts w:ascii="Arial" w:hAnsi="Arial" w:cs="Arial"/>
          <w:color w:val="4472C4" w:themeColor="accent1"/>
          <w:sz w:val="48"/>
          <w:szCs w:val="18"/>
        </w:rPr>
        <w:t>-M</w:t>
      </w:r>
      <w:r w:rsidR="00C017D7" w:rsidRPr="00E056C8">
        <w:rPr>
          <w:rFonts w:ascii="Arial" w:hAnsi="Arial" w:cs="Arial"/>
          <w:color w:val="4472C4" w:themeColor="accent1"/>
          <w:sz w:val="48"/>
          <w:szCs w:val="18"/>
        </w:rPr>
        <w:t xml:space="preserve">ODELO DE PLAN DE ACTUACIÓN </w:t>
      </w:r>
      <w:r w:rsidR="00B264FC" w:rsidRPr="00E056C8">
        <w:rPr>
          <w:rFonts w:ascii="Arial" w:hAnsi="Arial" w:cs="Arial"/>
          <w:color w:val="4472C4" w:themeColor="accent1"/>
          <w:sz w:val="48"/>
          <w:szCs w:val="18"/>
        </w:rPr>
        <w:t>DE SIMULADORES</w:t>
      </w:r>
      <w:r w:rsidR="00C017D7" w:rsidRPr="00E056C8">
        <w:rPr>
          <w:rFonts w:ascii="Arial" w:hAnsi="Arial" w:cs="Arial"/>
          <w:color w:val="4472C4" w:themeColor="accent1"/>
          <w:sz w:val="48"/>
          <w:szCs w:val="18"/>
        </w:rPr>
        <w:t xml:space="preserve"> EMPRESARIALES GENERICO</w:t>
      </w:r>
      <w:r w:rsidRPr="00E056C8">
        <w:rPr>
          <w:rFonts w:ascii="Arial" w:hAnsi="Arial" w:cs="Arial"/>
          <w:color w:val="4472C4" w:themeColor="accent1"/>
          <w:sz w:val="48"/>
          <w:szCs w:val="18"/>
        </w:rPr>
        <w:t>-</w:t>
      </w:r>
    </w:p>
    <w:p w14:paraId="551E1E09" w14:textId="2C025565" w:rsidR="00B264FC" w:rsidRDefault="00B264FC">
      <w:pPr>
        <w:spacing w:after="0"/>
        <w:jc w:val="left"/>
        <w:rPr>
          <w:rFonts w:ascii="Arial" w:hAnsi="Arial" w:cs="Arial"/>
        </w:rPr>
      </w:pPr>
    </w:p>
    <w:p w14:paraId="739653DF" w14:textId="77777777" w:rsidR="006F4375" w:rsidRDefault="006F4375" w:rsidP="006F4375">
      <w:pPr>
        <w:rPr>
          <w:rFonts w:ascii="Arial" w:hAnsi="Arial" w:cs="Arial"/>
        </w:rPr>
      </w:pPr>
    </w:p>
    <w:p w14:paraId="4287307C" w14:textId="77777777" w:rsidR="00085201" w:rsidRPr="00462948" w:rsidRDefault="00085201" w:rsidP="00085201">
      <w:pPr>
        <w:rPr>
          <w:rFonts w:ascii="Arial" w:hAnsi="Arial" w:cs="Arial"/>
        </w:rPr>
      </w:pPr>
    </w:p>
    <w:p w14:paraId="575BCC4D" w14:textId="0EE39C65" w:rsidR="00085201" w:rsidRPr="00462948" w:rsidRDefault="00B264FC" w:rsidP="00085201">
      <w:pPr>
        <w:pStyle w:val="Ttulo5"/>
        <w:shd w:val="clear" w:color="auto" w:fill="C0C0C0"/>
        <w:rPr>
          <w:rFonts w:ascii="Arial" w:hAnsi="Arial" w:cs="Arial"/>
          <w:b/>
          <w:bCs/>
          <w:sz w:val="32"/>
        </w:rPr>
      </w:pPr>
      <w:r>
        <w:rPr>
          <w:rFonts w:ascii="Arial" w:hAnsi="Arial" w:cs="Arial"/>
          <w:b/>
          <w:bCs/>
          <w:sz w:val="32"/>
        </w:rPr>
        <w:t>Integran</w:t>
      </w:r>
      <w:r w:rsidR="00085201" w:rsidRPr="00462948">
        <w:rPr>
          <w:rFonts w:ascii="Arial" w:hAnsi="Arial" w:cs="Arial"/>
          <w:b/>
          <w:bCs/>
          <w:sz w:val="32"/>
        </w:rPr>
        <w:t>tes del equipo</w:t>
      </w:r>
    </w:p>
    <w:p w14:paraId="77B99C35" w14:textId="77777777" w:rsidR="00085201" w:rsidRPr="00462948" w:rsidRDefault="00085201" w:rsidP="00085201">
      <w:pPr>
        <w:rPr>
          <w:rFonts w:ascii="Arial" w:hAnsi="Arial" w:cs="Arial"/>
        </w:rPr>
      </w:pPr>
    </w:p>
    <w:p w14:paraId="26AA8F39" w14:textId="77777777" w:rsidR="00085201" w:rsidRPr="00462948" w:rsidRDefault="00085201" w:rsidP="00085201">
      <w:pPr>
        <w:rPr>
          <w:rFonts w:ascii="Arial"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16"/>
        <w:gridCol w:w="6677"/>
      </w:tblGrid>
      <w:tr w:rsidR="00085201" w:rsidRPr="00462948" w14:paraId="21979A41" w14:textId="77777777" w:rsidTr="008B0060">
        <w:trPr>
          <w:cantSplit/>
          <w:trHeight w:val="346"/>
          <w:jc w:val="center"/>
        </w:trPr>
        <w:tc>
          <w:tcPr>
            <w:tcW w:w="1816" w:type="dxa"/>
            <w:tcBorders>
              <w:top w:val="nil"/>
              <w:left w:val="nil"/>
              <w:bottom w:val="nil"/>
              <w:right w:val="single" w:sz="4" w:space="0" w:color="auto"/>
            </w:tcBorders>
          </w:tcPr>
          <w:p w14:paraId="78453BD2" w14:textId="77777777" w:rsidR="00085201" w:rsidRPr="00462948" w:rsidRDefault="00085201" w:rsidP="005E05F2">
            <w:pPr>
              <w:pStyle w:val="Ttulo3"/>
              <w:jc w:val="center"/>
              <w:rPr>
                <w:rFonts w:ascii="Arial" w:hAnsi="Arial" w:cs="Arial"/>
                <w:sz w:val="32"/>
                <w:szCs w:val="32"/>
              </w:rPr>
            </w:pPr>
            <w:r w:rsidRPr="00462948">
              <w:rPr>
                <w:rFonts w:ascii="Arial" w:hAnsi="Arial" w:cs="Arial"/>
                <w:sz w:val="32"/>
                <w:szCs w:val="32"/>
              </w:rPr>
              <w:t>1</w:t>
            </w:r>
          </w:p>
        </w:tc>
        <w:tc>
          <w:tcPr>
            <w:tcW w:w="6677" w:type="dxa"/>
            <w:tcBorders>
              <w:left w:val="single" w:sz="4" w:space="0" w:color="auto"/>
            </w:tcBorders>
          </w:tcPr>
          <w:p w14:paraId="1314D763" w14:textId="509B913A" w:rsidR="00085201" w:rsidRPr="00462948" w:rsidRDefault="002A20FF" w:rsidP="005E05F2">
            <w:pPr>
              <w:jc w:val="center"/>
              <w:rPr>
                <w:rFonts w:ascii="Arial" w:hAnsi="Arial" w:cs="Arial"/>
                <w:b/>
                <w:bCs/>
                <w:sz w:val="32"/>
                <w:szCs w:val="32"/>
                <w:lang w:val="en-GB"/>
              </w:rPr>
            </w:pPr>
            <w:r>
              <w:rPr>
                <w:rFonts w:ascii="Arial" w:hAnsi="Arial" w:cs="Arial"/>
                <w:b/>
                <w:bCs/>
                <w:sz w:val="32"/>
                <w:szCs w:val="32"/>
                <w:lang w:val="en-GB"/>
              </w:rPr>
              <w:t>Alex Joan Roblero Quiros</w:t>
            </w:r>
          </w:p>
        </w:tc>
      </w:tr>
      <w:tr w:rsidR="00E056C8" w:rsidRPr="00462948" w14:paraId="7CB350FF" w14:textId="77777777" w:rsidTr="00FD3DB3">
        <w:trPr>
          <w:cantSplit/>
          <w:trHeight w:val="421"/>
          <w:jc w:val="center"/>
        </w:trPr>
        <w:tc>
          <w:tcPr>
            <w:tcW w:w="1816" w:type="dxa"/>
            <w:tcBorders>
              <w:top w:val="nil"/>
              <w:left w:val="nil"/>
              <w:bottom w:val="nil"/>
              <w:right w:val="single" w:sz="4" w:space="0" w:color="auto"/>
            </w:tcBorders>
          </w:tcPr>
          <w:p w14:paraId="254A2D2E" w14:textId="77777777" w:rsidR="00E056C8" w:rsidRPr="00462948" w:rsidRDefault="00E056C8" w:rsidP="00FD3DB3">
            <w:pPr>
              <w:pStyle w:val="Ttulo3"/>
              <w:jc w:val="center"/>
              <w:rPr>
                <w:rFonts w:ascii="Arial" w:hAnsi="Arial" w:cs="Arial"/>
                <w:sz w:val="32"/>
                <w:szCs w:val="32"/>
              </w:rPr>
            </w:pPr>
            <w:r w:rsidRPr="00462948">
              <w:rPr>
                <w:rFonts w:ascii="Arial" w:hAnsi="Arial" w:cs="Arial"/>
                <w:sz w:val="32"/>
                <w:szCs w:val="32"/>
              </w:rPr>
              <w:t>2</w:t>
            </w:r>
          </w:p>
        </w:tc>
        <w:tc>
          <w:tcPr>
            <w:tcW w:w="6677" w:type="dxa"/>
            <w:tcBorders>
              <w:top w:val="single" w:sz="4" w:space="0" w:color="auto"/>
              <w:left w:val="single" w:sz="4" w:space="0" w:color="auto"/>
              <w:bottom w:val="single" w:sz="4" w:space="0" w:color="auto"/>
              <w:right w:val="single" w:sz="4" w:space="0" w:color="auto"/>
            </w:tcBorders>
          </w:tcPr>
          <w:p w14:paraId="29B415C1" w14:textId="4DCFCA53" w:rsidR="00E056C8" w:rsidRPr="00462948" w:rsidRDefault="002A20FF" w:rsidP="00FD3DB3">
            <w:pPr>
              <w:jc w:val="center"/>
              <w:rPr>
                <w:rFonts w:ascii="Arial" w:hAnsi="Arial" w:cs="Arial"/>
                <w:b/>
                <w:bCs/>
                <w:sz w:val="32"/>
                <w:szCs w:val="32"/>
                <w:lang w:val="en-GB"/>
              </w:rPr>
            </w:pPr>
            <w:r>
              <w:rPr>
                <w:rFonts w:ascii="Arial" w:hAnsi="Arial" w:cs="Arial"/>
                <w:b/>
                <w:bCs/>
                <w:sz w:val="32"/>
                <w:szCs w:val="32"/>
                <w:lang w:val="en-GB"/>
              </w:rPr>
              <w:t>Andres Josue Videche Escobar</w:t>
            </w:r>
          </w:p>
        </w:tc>
      </w:tr>
      <w:tr w:rsidR="00E056C8" w:rsidRPr="00462948" w14:paraId="23273197" w14:textId="77777777" w:rsidTr="00FD3DB3">
        <w:trPr>
          <w:cantSplit/>
          <w:trHeight w:val="421"/>
          <w:jc w:val="center"/>
        </w:trPr>
        <w:tc>
          <w:tcPr>
            <w:tcW w:w="1816" w:type="dxa"/>
            <w:tcBorders>
              <w:top w:val="nil"/>
              <w:left w:val="nil"/>
              <w:bottom w:val="nil"/>
              <w:right w:val="single" w:sz="4" w:space="0" w:color="auto"/>
            </w:tcBorders>
          </w:tcPr>
          <w:p w14:paraId="72E3F2D3" w14:textId="17073052" w:rsidR="00E056C8" w:rsidRPr="00462948" w:rsidRDefault="00E056C8" w:rsidP="00FD3DB3">
            <w:pPr>
              <w:pStyle w:val="Ttulo3"/>
              <w:jc w:val="center"/>
              <w:rPr>
                <w:rFonts w:ascii="Arial" w:hAnsi="Arial" w:cs="Arial"/>
                <w:sz w:val="32"/>
                <w:szCs w:val="32"/>
              </w:rPr>
            </w:pPr>
            <w:r>
              <w:rPr>
                <w:rFonts w:ascii="Arial" w:hAnsi="Arial" w:cs="Arial"/>
                <w:sz w:val="32"/>
                <w:szCs w:val="32"/>
              </w:rPr>
              <w:t>3</w:t>
            </w:r>
          </w:p>
        </w:tc>
        <w:tc>
          <w:tcPr>
            <w:tcW w:w="6677" w:type="dxa"/>
            <w:tcBorders>
              <w:top w:val="single" w:sz="4" w:space="0" w:color="auto"/>
              <w:left w:val="single" w:sz="4" w:space="0" w:color="auto"/>
              <w:bottom w:val="single" w:sz="4" w:space="0" w:color="auto"/>
              <w:right w:val="single" w:sz="4" w:space="0" w:color="auto"/>
            </w:tcBorders>
          </w:tcPr>
          <w:p w14:paraId="2DE772AD" w14:textId="7886387F" w:rsidR="00E056C8" w:rsidRPr="00462948" w:rsidRDefault="002A20FF" w:rsidP="00FD3DB3">
            <w:pPr>
              <w:jc w:val="center"/>
              <w:rPr>
                <w:rFonts w:ascii="Arial" w:hAnsi="Arial" w:cs="Arial"/>
                <w:b/>
                <w:bCs/>
                <w:sz w:val="32"/>
                <w:szCs w:val="32"/>
                <w:lang w:val="en-GB"/>
              </w:rPr>
            </w:pPr>
            <w:r>
              <w:rPr>
                <w:rFonts w:ascii="Arial" w:hAnsi="Arial" w:cs="Arial"/>
                <w:b/>
                <w:bCs/>
                <w:sz w:val="32"/>
                <w:szCs w:val="32"/>
                <w:lang w:val="en-GB"/>
              </w:rPr>
              <w:t xml:space="preserve">Antony Josue Oporta </w:t>
            </w:r>
            <w:proofErr w:type="spellStart"/>
            <w:r>
              <w:rPr>
                <w:rFonts w:ascii="Arial" w:hAnsi="Arial" w:cs="Arial"/>
                <w:b/>
                <w:bCs/>
                <w:sz w:val="32"/>
                <w:szCs w:val="32"/>
                <w:lang w:val="en-GB"/>
              </w:rPr>
              <w:t>Cuendiz</w:t>
            </w:r>
            <w:proofErr w:type="spellEnd"/>
          </w:p>
        </w:tc>
      </w:tr>
      <w:tr w:rsidR="00E056C8" w:rsidRPr="00462948" w14:paraId="5CD06AD1" w14:textId="77777777" w:rsidTr="00FD3DB3">
        <w:trPr>
          <w:cantSplit/>
          <w:trHeight w:val="421"/>
          <w:jc w:val="center"/>
        </w:trPr>
        <w:tc>
          <w:tcPr>
            <w:tcW w:w="1816" w:type="dxa"/>
            <w:tcBorders>
              <w:top w:val="nil"/>
              <w:left w:val="nil"/>
              <w:bottom w:val="nil"/>
              <w:right w:val="single" w:sz="4" w:space="0" w:color="auto"/>
            </w:tcBorders>
          </w:tcPr>
          <w:p w14:paraId="2C9E7179" w14:textId="5E7F7C56" w:rsidR="00E056C8" w:rsidRPr="00462948" w:rsidRDefault="00E056C8" w:rsidP="00FD3DB3">
            <w:pPr>
              <w:pStyle w:val="Ttulo3"/>
              <w:jc w:val="center"/>
              <w:rPr>
                <w:rFonts w:ascii="Arial" w:hAnsi="Arial" w:cs="Arial"/>
                <w:sz w:val="32"/>
                <w:szCs w:val="32"/>
              </w:rPr>
            </w:pPr>
            <w:r>
              <w:rPr>
                <w:rFonts w:ascii="Arial" w:hAnsi="Arial" w:cs="Arial"/>
                <w:sz w:val="32"/>
                <w:szCs w:val="32"/>
              </w:rPr>
              <w:t>4</w:t>
            </w:r>
          </w:p>
        </w:tc>
        <w:tc>
          <w:tcPr>
            <w:tcW w:w="6677" w:type="dxa"/>
            <w:tcBorders>
              <w:top w:val="single" w:sz="4" w:space="0" w:color="auto"/>
              <w:left w:val="single" w:sz="4" w:space="0" w:color="auto"/>
              <w:bottom w:val="single" w:sz="4" w:space="0" w:color="auto"/>
              <w:right w:val="single" w:sz="4" w:space="0" w:color="auto"/>
            </w:tcBorders>
          </w:tcPr>
          <w:p w14:paraId="5573F6D0" w14:textId="22D2C0CD" w:rsidR="00E056C8" w:rsidRPr="00462948" w:rsidRDefault="002A20FF" w:rsidP="00FD3DB3">
            <w:pPr>
              <w:jc w:val="center"/>
              <w:rPr>
                <w:rFonts w:ascii="Arial" w:hAnsi="Arial" w:cs="Arial"/>
                <w:b/>
                <w:bCs/>
                <w:sz w:val="32"/>
                <w:szCs w:val="32"/>
                <w:lang w:val="en-GB"/>
              </w:rPr>
            </w:pPr>
            <w:r>
              <w:rPr>
                <w:rFonts w:ascii="Arial" w:hAnsi="Arial" w:cs="Arial"/>
                <w:b/>
                <w:bCs/>
                <w:sz w:val="32"/>
                <w:szCs w:val="32"/>
                <w:lang w:val="en-GB"/>
              </w:rPr>
              <w:t>Gabriel Carvajal Porras</w:t>
            </w:r>
          </w:p>
        </w:tc>
      </w:tr>
      <w:tr w:rsidR="00085201" w:rsidRPr="00462948" w14:paraId="0B341E3C" w14:textId="77777777" w:rsidTr="008B0060">
        <w:trPr>
          <w:cantSplit/>
          <w:trHeight w:val="421"/>
          <w:jc w:val="center"/>
        </w:trPr>
        <w:tc>
          <w:tcPr>
            <w:tcW w:w="1816" w:type="dxa"/>
            <w:tcBorders>
              <w:top w:val="nil"/>
              <w:left w:val="nil"/>
              <w:bottom w:val="nil"/>
              <w:right w:val="single" w:sz="4" w:space="0" w:color="auto"/>
            </w:tcBorders>
          </w:tcPr>
          <w:p w14:paraId="5005664F" w14:textId="1B4CAE98" w:rsidR="00085201" w:rsidRPr="00462948" w:rsidRDefault="00E056C8" w:rsidP="005E05F2">
            <w:pPr>
              <w:pStyle w:val="Ttulo3"/>
              <w:jc w:val="center"/>
              <w:rPr>
                <w:rFonts w:ascii="Arial" w:hAnsi="Arial" w:cs="Arial"/>
                <w:sz w:val="32"/>
                <w:szCs w:val="32"/>
              </w:rPr>
            </w:pPr>
            <w:r>
              <w:rPr>
                <w:rFonts w:ascii="Arial" w:hAnsi="Arial" w:cs="Arial"/>
                <w:sz w:val="32"/>
                <w:szCs w:val="32"/>
              </w:rPr>
              <w:t>5</w:t>
            </w:r>
          </w:p>
        </w:tc>
        <w:tc>
          <w:tcPr>
            <w:tcW w:w="6677" w:type="dxa"/>
            <w:tcBorders>
              <w:top w:val="single" w:sz="4" w:space="0" w:color="auto"/>
              <w:left w:val="single" w:sz="4" w:space="0" w:color="auto"/>
              <w:bottom w:val="single" w:sz="4" w:space="0" w:color="auto"/>
              <w:right w:val="single" w:sz="4" w:space="0" w:color="auto"/>
            </w:tcBorders>
          </w:tcPr>
          <w:p w14:paraId="7A32D577" w14:textId="1B8896E1" w:rsidR="002A20FF" w:rsidRPr="00462948" w:rsidRDefault="002A20FF" w:rsidP="002A20FF">
            <w:pPr>
              <w:jc w:val="center"/>
              <w:rPr>
                <w:rFonts w:ascii="Arial" w:hAnsi="Arial" w:cs="Arial"/>
                <w:b/>
                <w:bCs/>
                <w:sz w:val="32"/>
                <w:szCs w:val="32"/>
                <w:lang w:val="en-GB"/>
              </w:rPr>
            </w:pPr>
            <w:r>
              <w:rPr>
                <w:rFonts w:ascii="Arial" w:hAnsi="Arial" w:cs="Arial"/>
                <w:b/>
                <w:bCs/>
                <w:sz w:val="32"/>
                <w:szCs w:val="32"/>
                <w:lang w:val="en-GB"/>
              </w:rPr>
              <w:t>Hilary Talia Molina Araya</w:t>
            </w:r>
          </w:p>
        </w:tc>
      </w:tr>
    </w:tbl>
    <w:p w14:paraId="25CA591B" w14:textId="5D1CC253" w:rsidR="00085201" w:rsidRPr="00462948" w:rsidRDefault="00085201" w:rsidP="00085201">
      <w:pPr>
        <w:rPr>
          <w:rFonts w:ascii="Arial" w:hAnsi="Arial" w:cs="Arial"/>
          <w:b/>
          <w:sz w:val="28"/>
          <w:szCs w:val="28"/>
          <w:lang w:val="en-GB"/>
        </w:rPr>
      </w:pPr>
      <w:r>
        <w:rPr>
          <w:rFonts w:ascii="Arial" w:hAnsi="Arial" w:cs="Arial"/>
          <w:b/>
          <w:sz w:val="28"/>
          <w:szCs w:val="28"/>
          <w:lang w:val="en-GB"/>
        </w:rPr>
        <w:t>DIAGNÓSTICO</w:t>
      </w:r>
    </w:p>
    <w:p w14:paraId="5EC92032" w14:textId="77777777" w:rsidR="00085201" w:rsidRPr="00462948" w:rsidRDefault="00085201" w:rsidP="00085201">
      <w:pPr>
        <w:rPr>
          <w:rFonts w:ascii="Arial" w:hAnsi="Arial" w:cs="Arial"/>
          <w:b/>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1"/>
        <w:gridCol w:w="4247"/>
      </w:tblGrid>
      <w:tr w:rsidR="00085201" w:rsidRPr="00462948" w14:paraId="42E223CE" w14:textId="77777777" w:rsidTr="005E05F2">
        <w:tc>
          <w:tcPr>
            <w:tcW w:w="8644" w:type="dxa"/>
            <w:gridSpan w:val="2"/>
            <w:tcBorders>
              <w:bottom w:val="single" w:sz="4" w:space="0" w:color="auto"/>
            </w:tcBorders>
          </w:tcPr>
          <w:p w14:paraId="64E511A0" w14:textId="46909065" w:rsidR="00085201" w:rsidRPr="00462948" w:rsidRDefault="00085201" w:rsidP="00B264FC">
            <w:pPr>
              <w:rPr>
                <w:rFonts w:ascii="Arial" w:hAnsi="Arial" w:cs="Arial"/>
                <w:b/>
              </w:rPr>
            </w:pPr>
          </w:p>
        </w:tc>
      </w:tr>
      <w:tr w:rsidR="00085201" w:rsidRPr="00462948" w14:paraId="128AE6DD" w14:textId="77777777" w:rsidTr="005E05F2">
        <w:tc>
          <w:tcPr>
            <w:tcW w:w="4322" w:type="dxa"/>
            <w:shd w:val="clear" w:color="auto" w:fill="C0C0C0"/>
          </w:tcPr>
          <w:p w14:paraId="78847943" w14:textId="77777777" w:rsidR="00085201" w:rsidRPr="00462948" w:rsidRDefault="00085201" w:rsidP="005E05F2">
            <w:pPr>
              <w:jc w:val="center"/>
              <w:rPr>
                <w:rFonts w:ascii="Arial" w:hAnsi="Arial" w:cs="Arial"/>
                <w:b/>
              </w:rPr>
            </w:pPr>
            <w:r w:rsidRPr="00462948">
              <w:rPr>
                <w:rFonts w:ascii="Arial" w:hAnsi="Arial" w:cs="Arial"/>
                <w:b/>
              </w:rPr>
              <w:t>PUNTOS FUERTES</w:t>
            </w:r>
          </w:p>
        </w:tc>
        <w:tc>
          <w:tcPr>
            <w:tcW w:w="4322" w:type="dxa"/>
            <w:shd w:val="clear" w:color="auto" w:fill="C0C0C0"/>
          </w:tcPr>
          <w:p w14:paraId="0D2D00F8" w14:textId="77777777" w:rsidR="00085201" w:rsidRPr="00462948" w:rsidRDefault="00085201" w:rsidP="005E05F2">
            <w:pPr>
              <w:jc w:val="center"/>
              <w:rPr>
                <w:rFonts w:ascii="Arial" w:hAnsi="Arial" w:cs="Arial"/>
                <w:b/>
              </w:rPr>
            </w:pPr>
            <w:r w:rsidRPr="00462948">
              <w:rPr>
                <w:rFonts w:ascii="Arial" w:hAnsi="Arial" w:cs="Arial"/>
                <w:b/>
              </w:rPr>
              <w:t>PUNTOS DÉBILES</w:t>
            </w:r>
          </w:p>
        </w:tc>
      </w:tr>
      <w:tr w:rsidR="00085201" w:rsidRPr="00462948" w14:paraId="404A78AC" w14:textId="77777777" w:rsidTr="005E05F2">
        <w:trPr>
          <w:trHeight w:val="2047"/>
        </w:trPr>
        <w:tc>
          <w:tcPr>
            <w:tcW w:w="4322" w:type="dxa"/>
          </w:tcPr>
          <w:p w14:paraId="75C76BAC" w14:textId="67E45587" w:rsidR="00085201" w:rsidRPr="00462948" w:rsidRDefault="002A20FF" w:rsidP="005E05F2">
            <w:pPr>
              <w:rPr>
                <w:rFonts w:ascii="Arial" w:hAnsi="Arial" w:cs="Arial"/>
                <w:b/>
              </w:rPr>
            </w:pPr>
            <w:r>
              <w:rPr>
                <w:rFonts w:ascii="Arial" w:hAnsi="Arial" w:cs="Arial"/>
                <w:b/>
              </w:rPr>
              <w:t xml:space="preserve">El punto mas fuerte al momento de la última decisión stock sobre ventas tercero mas bajo </w:t>
            </w:r>
            <w:r w:rsidR="00C83D99">
              <w:rPr>
                <w:rFonts w:ascii="Arial" w:hAnsi="Arial" w:cs="Arial"/>
                <w:b/>
              </w:rPr>
              <w:t>siendo de 46,7%</w:t>
            </w:r>
          </w:p>
        </w:tc>
        <w:tc>
          <w:tcPr>
            <w:tcW w:w="4322" w:type="dxa"/>
          </w:tcPr>
          <w:p w14:paraId="7E7A98F2" w14:textId="365EE05F" w:rsidR="00085201" w:rsidRPr="00462948" w:rsidRDefault="00C83D99" w:rsidP="005E05F2">
            <w:pPr>
              <w:rPr>
                <w:rFonts w:ascii="Arial" w:hAnsi="Arial" w:cs="Arial"/>
                <w:b/>
              </w:rPr>
            </w:pPr>
            <w:r>
              <w:rPr>
                <w:rFonts w:ascii="Arial" w:hAnsi="Arial" w:cs="Arial"/>
                <w:b/>
              </w:rPr>
              <w:t>El punto más débil es la rentabilidad sobre el patrimonio neto que es un -20,6%</w:t>
            </w:r>
          </w:p>
        </w:tc>
      </w:tr>
    </w:tbl>
    <w:p w14:paraId="04042299" w14:textId="77777777" w:rsidR="00085201" w:rsidRPr="00462948" w:rsidRDefault="00085201" w:rsidP="00085201">
      <w:pPr>
        <w:rPr>
          <w:rFonts w:ascii="Arial" w:hAnsi="Arial" w:cs="Arial"/>
          <w:b/>
        </w:rPr>
      </w:pPr>
    </w:p>
    <w:p w14:paraId="2DAFFF55" w14:textId="77777777" w:rsidR="00085201" w:rsidRPr="002A20FF" w:rsidRDefault="00085201" w:rsidP="00085201">
      <w:pPr>
        <w:rPr>
          <w:rFonts w:ascii="Arial" w:hAnsi="Arial" w:cs="Arial"/>
          <w:b/>
          <w:lang w:val="es-C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7"/>
        <w:gridCol w:w="4241"/>
      </w:tblGrid>
      <w:tr w:rsidR="00085201" w:rsidRPr="00462948" w14:paraId="141BB674" w14:textId="77777777" w:rsidTr="005E05F2">
        <w:tc>
          <w:tcPr>
            <w:tcW w:w="4322" w:type="dxa"/>
            <w:shd w:val="clear" w:color="auto" w:fill="C0C0C0"/>
          </w:tcPr>
          <w:p w14:paraId="53E318C0" w14:textId="77777777" w:rsidR="00085201" w:rsidRPr="00462948" w:rsidRDefault="00085201" w:rsidP="005E05F2">
            <w:pPr>
              <w:jc w:val="center"/>
              <w:rPr>
                <w:rFonts w:ascii="Arial" w:hAnsi="Arial" w:cs="Arial"/>
                <w:b/>
              </w:rPr>
            </w:pPr>
            <w:r w:rsidRPr="00462948">
              <w:rPr>
                <w:rFonts w:ascii="Arial" w:hAnsi="Arial" w:cs="Arial"/>
                <w:b/>
              </w:rPr>
              <w:t>OPORTUNIDADES</w:t>
            </w:r>
          </w:p>
        </w:tc>
        <w:tc>
          <w:tcPr>
            <w:tcW w:w="4322" w:type="dxa"/>
            <w:shd w:val="clear" w:color="auto" w:fill="C0C0C0"/>
          </w:tcPr>
          <w:p w14:paraId="4A39526B" w14:textId="77777777" w:rsidR="00085201" w:rsidRPr="00462948" w:rsidRDefault="00085201" w:rsidP="005E05F2">
            <w:pPr>
              <w:jc w:val="center"/>
              <w:rPr>
                <w:rFonts w:ascii="Arial" w:hAnsi="Arial" w:cs="Arial"/>
                <w:b/>
              </w:rPr>
            </w:pPr>
            <w:r w:rsidRPr="00462948">
              <w:rPr>
                <w:rFonts w:ascii="Arial" w:hAnsi="Arial" w:cs="Arial"/>
                <w:b/>
              </w:rPr>
              <w:t>AMENAZAS</w:t>
            </w:r>
          </w:p>
        </w:tc>
      </w:tr>
      <w:tr w:rsidR="00085201" w:rsidRPr="00462948" w14:paraId="68688583" w14:textId="77777777" w:rsidTr="005E05F2">
        <w:trPr>
          <w:trHeight w:val="1064"/>
        </w:trPr>
        <w:tc>
          <w:tcPr>
            <w:tcW w:w="4322" w:type="dxa"/>
          </w:tcPr>
          <w:p w14:paraId="6CF2ABF3" w14:textId="77777777" w:rsidR="00085201" w:rsidRDefault="00085201" w:rsidP="005E05F2">
            <w:pPr>
              <w:rPr>
                <w:rFonts w:ascii="Arial" w:hAnsi="Arial" w:cs="Arial"/>
                <w:b/>
              </w:rPr>
            </w:pPr>
          </w:p>
          <w:p w14:paraId="161DCD78" w14:textId="5F24FF15" w:rsidR="008F5476" w:rsidRDefault="00C83D99" w:rsidP="005E05F2">
            <w:pPr>
              <w:rPr>
                <w:rFonts w:ascii="Arial" w:hAnsi="Arial" w:cs="Arial"/>
                <w:b/>
              </w:rPr>
            </w:pPr>
            <w:r>
              <w:rPr>
                <w:rFonts w:ascii="Arial" w:hAnsi="Arial" w:cs="Arial"/>
                <w:b/>
              </w:rPr>
              <w:t>Los ingresos bajaron, pero los logramos levantar de 399,472 a 437,660 entonces creemos que es una oportunidad de seguirlo levantando</w:t>
            </w:r>
          </w:p>
          <w:p w14:paraId="57100821" w14:textId="77777777" w:rsidR="008F5476" w:rsidRDefault="008F5476" w:rsidP="005E05F2">
            <w:pPr>
              <w:rPr>
                <w:rFonts w:ascii="Arial" w:hAnsi="Arial" w:cs="Arial"/>
                <w:b/>
              </w:rPr>
            </w:pPr>
          </w:p>
          <w:p w14:paraId="063342FB" w14:textId="10603CFA" w:rsidR="008F5476" w:rsidRPr="00462948" w:rsidRDefault="008F5476" w:rsidP="005E05F2">
            <w:pPr>
              <w:rPr>
                <w:rFonts w:ascii="Arial" w:hAnsi="Arial" w:cs="Arial"/>
                <w:b/>
              </w:rPr>
            </w:pPr>
          </w:p>
        </w:tc>
        <w:tc>
          <w:tcPr>
            <w:tcW w:w="4322" w:type="dxa"/>
          </w:tcPr>
          <w:p w14:paraId="779D4B8E" w14:textId="7A214192" w:rsidR="00085201" w:rsidRPr="00462948" w:rsidRDefault="00C83D99" w:rsidP="005E05F2">
            <w:pPr>
              <w:rPr>
                <w:rFonts w:ascii="Arial" w:hAnsi="Arial" w:cs="Arial"/>
                <w:b/>
              </w:rPr>
            </w:pPr>
            <w:r>
              <w:rPr>
                <w:rFonts w:ascii="Arial" w:hAnsi="Arial" w:cs="Arial"/>
                <w:b/>
              </w:rPr>
              <w:t xml:space="preserve">En la promoción de marca en una de </w:t>
            </w:r>
            <w:r w:rsidR="00AC0A28">
              <w:rPr>
                <w:rFonts w:ascii="Arial" w:hAnsi="Arial" w:cs="Arial"/>
                <w:b/>
              </w:rPr>
              <w:t>la decisión</w:t>
            </w:r>
            <w:r>
              <w:rPr>
                <w:rFonts w:ascii="Arial" w:hAnsi="Arial" w:cs="Arial"/>
                <w:b/>
              </w:rPr>
              <w:t xml:space="preserve"> nos equivocamos y pusimos un numero muy bajo del que realmente queríamos poner además de que en las decisiones anteriores tuvimos un stock sobre ventas extremadamente alto de casi un 200%</w:t>
            </w:r>
          </w:p>
        </w:tc>
      </w:tr>
    </w:tbl>
    <w:p w14:paraId="0CD6E768" w14:textId="77777777" w:rsidR="00085201" w:rsidRDefault="00085201" w:rsidP="00085201">
      <w:pPr>
        <w:spacing w:line="360" w:lineRule="auto"/>
        <w:rPr>
          <w:rFonts w:ascii="Arial" w:hAnsi="Arial" w:cs="Arial"/>
          <w:b/>
          <w:bCs/>
          <w:sz w:val="28"/>
          <w:szCs w:val="28"/>
        </w:rPr>
      </w:pPr>
    </w:p>
    <w:p w14:paraId="2B783B14" w14:textId="41B692DD" w:rsidR="00085201" w:rsidRPr="00C83D99" w:rsidRDefault="00085201" w:rsidP="00C83D99">
      <w:pPr>
        <w:jc w:val="center"/>
        <w:rPr>
          <w:rFonts w:ascii="Arial" w:hAnsi="Arial" w:cs="Arial"/>
          <w:b/>
          <w:sz w:val="28"/>
          <w:szCs w:val="28"/>
          <w:lang w:val="es-CR"/>
        </w:rPr>
      </w:pPr>
      <w:r w:rsidRPr="00C83D99">
        <w:rPr>
          <w:rFonts w:ascii="Arial" w:hAnsi="Arial" w:cs="Arial"/>
          <w:b/>
          <w:sz w:val="28"/>
          <w:szCs w:val="28"/>
          <w:lang w:val="es-CR"/>
        </w:rPr>
        <w:t>ORIENTACIONES ESTRATÉGICAS</w:t>
      </w:r>
    </w:p>
    <w:p w14:paraId="7675273C" w14:textId="77777777" w:rsidR="00B264FC" w:rsidRDefault="00B264FC" w:rsidP="00B264FC">
      <w:pPr>
        <w:jc w:val="center"/>
        <w:rPr>
          <w:rFonts w:ascii="CopprplGoth BT" w:hAnsi="CopprplGoth BT"/>
          <w:b/>
          <w:bCs/>
          <w:sz w:val="26"/>
          <w:szCs w:val="26"/>
        </w:rPr>
      </w:pPr>
      <w:r>
        <w:rPr>
          <w:rFonts w:ascii="CopprplGoth BT" w:hAnsi="CopprplGoth BT"/>
          <w:b/>
          <w:bCs/>
          <w:sz w:val="26"/>
          <w:szCs w:val="26"/>
        </w:rPr>
        <w:t>Directrices Estratégicas</w:t>
      </w:r>
    </w:p>
    <w:p w14:paraId="076F2242" w14:textId="77777777" w:rsidR="00B264FC" w:rsidRDefault="00B264FC" w:rsidP="00B264FC">
      <w:pPr>
        <w:jc w:val="center"/>
        <w:rPr>
          <w:rFonts w:ascii="CopprplGoth BT" w:hAnsi="CopprplGoth BT"/>
          <w:bCs/>
          <w:szCs w:val="26"/>
        </w:rPr>
      </w:pPr>
      <w:r>
        <w:rPr>
          <w:rFonts w:ascii="CopprplGoth BT" w:hAnsi="CopprplGoth BT"/>
          <w:bCs/>
          <w:szCs w:val="26"/>
        </w:rPr>
        <w:t>(Define las directrices que aplicarás para obtener ventajas competitivas en el mercado)</w:t>
      </w:r>
    </w:p>
    <w:tbl>
      <w:tblPr>
        <w:tblpPr w:leftFromText="141" w:rightFromText="141" w:vertAnchor="text" w:horzAnchor="page" w:tblpX="1772" w:tblpY="150"/>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070"/>
      </w:tblGrid>
      <w:tr w:rsidR="00B264FC" w14:paraId="0FA26397" w14:textId="77777777" w:rsidTr="00B264FC">
        <w:trPr>
          <w:trHeight w:val="1501"/>
        </w:trPr>
        <w:tc>
          <w:tcPr>
            <w:tcW w:w="9070" w:type="dxa"/>
            <w:tcBorders>
              <w:top w:val="single" w:sz="12" w:space="0" w:color="auto"/>
              <w:left w:val="single" w:sz="12" w:space="0" w:color="auto"/>
              <w:bottom w:val="single" w:sz="4" w:space="0" w:color="auto"/>
              <w:right w:val="single" w:sz="12" w:space="0" w:color="auto"/>
            </w:tcBorders>
          </w:tcPr>
          <w:p w14:paraId="4D820263" w14:textId="3B328482" w:rsidR="00B264FC" w:rsidRDefault="00C83D99">
            <w:pPr>
              <w:spacing w:line="360" w:lineRule="auto"/>
              <w:rPr>
                <w:sz w:val="24"/>
              </w:rPr>
            </w:pPr>
            <w:r>
              <w:rPr>
                <w:sz w:val="24"/>
              </w:rPr>
              <w:t xml:space="preserve">Lo que pensamos que podríamos mejorar para alcanzar un valor más alto de marca es que tratemos de vender las unidades en stock, bajar el precio del producto para así poder vender más, además </w:t>
            </w:r>
            <w:r w:rsidR="00AC0A28">
              <w:rPr>
                <w:sz w:val="24"/>
              </w:rPr>
              <w:t>quizá subir la calidad del producto para así ser más accesible y de buena calidad</w:t>
            </w:r>
          </w:p>
        </w:tc>
      </w:tr>
    </w:tbl>
    <w:p w14:paraId="63D3403D" w14:textId="77777777" w:rsidR="00B264FC" w:rsidRDefault="00B264FC" w:rsidP="00B264FC">
      <w:pPr>
        <w:jc w:val="center"/>
        <w:rPr>
          <w:rFonts w:ascii="CopprplGoth BT" w:hAnsi="CopprplGoth BT"/>
          <w:b/>
          <w:bCs/>
          <w:sz w:val="26"/>
          <w:szCs w:val="26"/>
        </w:rPr>
      </w:pPr>
    </w:p>
    <w:p w14:paraId="300FF2BF" w14:textId="177DC575" w:rsidR="00085201" w:rsidRDefault="00085201" w:rsidP="00085201">
      <w:pPr>
        <w:jc w:val="center"/>
        <w:rPr>
          <w:rFonts w:ascii="CopprplGoth BT" w:hAnsi="CopprplGoth BT"/>
          <w:b/>
          <w:bCs/>
          <w:sz w:val="28"/>
          <w:szCs w:val="28"/>
        </w:rPr>
      </w:pPr>
      <w:r w:rsidRPr="00E8431E">
        <w:rPr>
          <w:rFonts w:ascii="CopprplGoth BT" w:hAnsi="CopprplGoth BT"/>
          <w:b/>
          <w:bCs/>
          <w:sz w:val="28"/>
          <w:szCs w:val="28"/>
        </w:rPr>
        <w:t>Estrategia Genérica</w:t>
      </w:r>
    </w:p>
    <w:p w14:paraId="6EE05357" w14:textId="77777777" w:rsidR="00085201" w:rsidRPr="00E8431E" w:rsidRDefault="00085201" w:rsidP="00085201">
      <w:pPr>
        <w:jc w:val="center"/>
        <w:rPr>
          <w:rFonts w:ascii="CopprplGoth BT" w:hAnsi="CopprplGoth BT"/>
          <w:b/>
          <w:bCs/>
          <w:sz w:val="28"/>
          <w:szCs w:val="28"/>
        </w:rPr>
      </w:pPr>
      <w:r w:rsidRPr="00E8431E">
        <w:rPr>
          <w:rFonts w:ascii="CopprplGoth BT" w:hAnsi="CopprplGoth BT"/>
          <w:b/>
          <w:bCs/>
          <w:sz w:val="28"/>
          <w:szCs w:val="28"/>
        </w:rPr>
        <w:t xml:space="preserve">Ventaja competitiva defendible </w:t>
      </w:r>
    </w:p>
    <w:p w14:paraId="2EEA1529" w14:textId="77777777" w:rsidR="00085201" w:rsidRDefault="00085201" w:rsidP="00085201">
      <w:pPr>
        <w:spacing w:line="360" w:lineRule="auto"/>
        <w:jc w:val="center"/>
        <w:rPr>
          <w:rFonts w:ascii="Arial" w:hAnsi="Arial" w:cs="Arial"/>
          <w:b/>
          <w:bCs/>
          <w:sz w:val="28"/>
          <w:szCs w:val="28"/>
        </w:rPr>
      </w:pPr>
      <w:r w:rsidRPr="00E8431E">
        <w:rPr>
          <w:rFonts w:ascii="CopprplGoth BT" w:hAnsi="CopprplGoth BT"/>
          <w:b/>
          <w:bCs/>
        </w:rPr>
        <w:t>(liderazgo en costes/diferenciación/especialización)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70"/>
      </w:tblGrid>
      <w:tr w:rsidR="00085201" w14:paraId="13B5D07E" w14:textId="77777777" w:rsidTr="005E05F2">
        <w:trPr>
          <w:trHeight w:val="3027"/>
        </w:trPr>
        <w:tc>
          <w:tcPr>
            <w:tcW w:w="9070" w:type="dxa"/>
            <w:tcBorders>
              <w:top w:val="single" w:sz="12" w:space="0" w:color="auto"/>
              <w:left w:val="single" w:sz="12" w:space="0" w:color="auto"/>
              <w:right w:val="single" w:sz="12" w:space="0" w:color="auto"/>
            </w:tcBorders>
          </w:tcPr>
          <w:p w14:paraId="653A96BD" w14:textId="049195DD" w:rsidR="00085201" w:rsidRPr="00E8431E" w:rsidRDefault="005900CC" w:rsidP="005E05F2">
            <w:pPr>
              <w:framePr w:hSpace="141" w:wrap="notBeside" w:vAnchor="text" w:hAnchor="page" w:x="1788" w:y="1"/>
              <w:spacing w:line="360" w:lineRule="auto"/>
              <w:rPr>
                <w:sz w:val="24"/>
              </w:rPr>
            </w:pPr>
            <w:r>
              <w:rPr>
                <w:sz w:val="24"/>
              </w:rPr>
              <w:t xml:space="preserve">Creemos que por el momento de </w:t>
            </w:r>
            <w:proofErr w:type="spellStart"/>
            <w:r>
              <w:rPr>
                <w:sz w:val="24"/>
              </w:rPr>
              <w:t>FireBall</w:t>
            </w:r>
            <w:proofErr w:type="spellEnd"/>
            <w:r>
              <w:rPr>
                <w:sz w:val="24"/>
              </w:rPr>
              <w:t xml:space="preserve"> no tenemos ventajas tenemos mucho que mejorar, pero con el tiempo sabemos que lograremos algo grande, nos levantamos de una caída muy fuerte por malas decisiones, pero sabemos que tomando mejores decisiones no lograremos levantar para luchar otro día.</w:t>
            </w:r>
          </w:p>
        </w:tc>
      </w:tr>
    </w:tbl>
    <w:p w14:paraId="094BA1F2" w14:textId="77777777" w:rsidR="00085201" w:rsidRDefault="00085201" w:rsidP="00085201">
      <w:pPr>
        <w:jc w:val="center"/>
        <w:rPr>
          <w:rFonts w:ascii="CopprplGoth BT" w:hAnsi="CopprplGoth BT"/>
          <w:b/>
          <w:bCs/>
          <w:sz w:val="26"/>
          <w:szCs w:val="26"/>
        </w:rPr>
      </w:pPr>
      <w:r>
        <w:rPr>
          <w:rFonts w:ascii="CopprplGoth BT" w:hAnsi="CopprplGoth BT"/>
          <w:b/>
          <w:bCs/>
          <w:sz w:val="26"/>
          <w:szCs w:val="26"/>
        </w:rPr>
        <w:t>Propuesta de Valor</w:t>
      </w:r>
    </w:p>
    <w:p w14:paraId="359066E7" w14:textId="35C60658" w:rsidR="00085201" w:rsidRPr="00EF3E00" w:rsidRDefault="00085201" w:rsidP="00085201">
      <w:pPr>
        <w:jc w:val="center"/>
        <w:rPr>
          <w:rFonts w:ascii="Arial" w:hAnsi="Arial" w:cs="Arial"/>
          <w:b/>
          <w:bCs/>
          <w:sz w:val="28"/>
          <w:szCs w:val="28"/>
        </w:rPr>
      </w:pPr>
      <w:r>
        <w:rPr>
          <w:rFonts w:ascii="CopprplGoth BT" w:hAnsi="CopprplGoth BT"/>
          <w:b/>
          <w:bCs/>
        </w:rPr>
        <w:t>(Definición de</w:t>
      </w:r>
      <w:r w:rsidR="00B264FC">
        <w:rPr>
          <w:rFonts w:ascii="CopprplGoth BT" w:hAnsi="CopprplGoth BT"/>
          <w:b/>
          <w:bCs/>
        </w:rPr>
        <w:t xml:space="preserve"> la empresa </w:t>
      </w:r>
      <w:r>
        <w:rPr>
          <w:rFonts w:ascii="CopprplGoth BT" w:hAnsi="CopprplGoth BT"/>
          <w:b/>
          <w:bCs/>
        </w:rPr>
        <w:t xml:space="preserve">como </w:t>
      </w:r>
      <w:r w:rsidRPr="00CF2674">
        <w:rPr>
          <w:rFonts w:ascii="CopprplGoth BT" w:hAnsi="CopprplGoth BT"/>
          <w:b/>
          <w:bCs/>
        </w:rPr>
        <w:t>una propuesta única</w:t>
      </w:r>
      <w:r>
        <w:rPr>
          <w:rFonts w:ascii="CopprplGoth BT" w:hAnsi="CopprplGoth BT"/>
          <w:b/>
          <w:bCs/>
        </w:rPr>
        <w:t>.</w:t>
      </w:r>
      <w:r w:rsidRPr="00CF2674">
        <w:rPr>
          <w:rFonts w:ascii="CopprplGoth BT" w:hAnsi="CopprplGoth BT"/>
          <w:b/>
          <w:bCs/>
        </w:rPr>
        <w:t>)</w:t>
      </w:r>
      <w:bookmarkStart w:id="0" w:name="OLE_LINK1"/>
    </w:p>
    <w:tbl>
      <w:tblPr>
        <w:tblW w:w="9284"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26"/>
        <w:gridCol w:w="8858"/>
      </w:tblGrid>
      <w:tr w:rsidR="00085201" w14:paraId="09B13D22" w14:textId="77777777" w:rsidTr="005E05F2">
        <w:tc>
          <w:tcPr>
            <w:tcW w:w="426" w:type="dxa"/>
            <w:tcBorders>
              <w:top w:val="nil"/>
              <w:left w:val="nil"/>
              <w:bottom w:val="nil"/>
              <w:right w:val="single" w:sz="12" w:space="0" w:color="auto"/>
            </w:tcBorders>
          </w:tcPr>
          <w:p w14:paraId="7FC88946" w14:textId="77777777" w:rsidR="00085201" w:rsidRPr="00E8431E" w:rsidRDefault="00085201" w:rsidP="005E05F2">
            <w:pPr>
              <w:spacing w:line="360" w:lineRule="auto"/>
              <w:rPr>
                <w:rFonts w:ascii="CopprplGoth BT" w:hAnsi="CopprplGoth BT"/>
                <w:sz w:val="24"/>
              </w:rPr>
            </w:pPr>
          </w:p>
        </w:tc>
        <w:tc>
          <w:tcPr>
            <w:tcW w:w="8858" w:type="dxa"/>
            <w:vMerge w:val="restart"/>
            <w:tcBorders>
              <w:top w:val="single" w:sz="12" w:space="0" w:color="auto"/>
              <w:left w:val="single" w:sz="12" w:space="0" w:color="auto"/>
              <w:right w:val="single" w:sz="12" w:space="0" w:color="auto"/>
            </w:tcBorders>
          </w:tcPr>
          <w:p w14:paraId="4B474F12" w14:textId="78A457D1" w:rsidR="00085201" w:rsidRPr="00DB17D2" w:rsidRDefault="005900CC" w:rsidP="005E05F2">
            <w:pPr>
              <w:spacing w:line="360" w:lineRule="auto"/>
              <w:rPr>
                <w:sz w:val="24"/>
              </w:rPr>
            </w:pPr>
            <w:r>
              <w:rPr>
                <w:sz w:val="24"/>
              </w:rPr>
              <w:t xml:space="preserve">La empresa </w:t>
            </w:r>
            <w:proofErr w:type="spellStart"/>
            <w:r>
              <w:rPr>
                <w:sz w:val="24"/>
              </w:rPr>
              <w:t>FireBall</w:t>
            </w:r>
            <w:proofErr w:type="spellEnd"/>
            <w:r>
              <w:rPr>
                <w:sz w:val="24"/>
              </w:rPr>
              <w:t xml:space="preserve"> empezó muy bien en el momento en el que nos dieron las </w:t>
            </w:r>
            <w:r w:rsidR="00DD2AA8">
              <w:rPr>
                <w:sz w:val="24"/>
              </w:rPr>
              <w:t>riendas,</w:t>
            </w:r>
            <w:r>
              <w:rPr>
                <w:sz w:val="24"/>
              </w:rPr>
              <w:t xml:space="preserve"> pero fue en decadencia desde eso y con la última decisión nos logramos levantar un poco es solo cuestión de tiempo para levantarnos del todo y lograr algo mas grande de lo que </w:t>
            </w:r>
            <w:r>
              <w:rPr>
                <w:sz w:val="24"/>
              </w:rPr>
              <w:lastRenderedPageBreak/>
              <w:t xml:space="preserve">tenemos, sabemos que nuestros competidores son </w:t>
            </w:r>
            <w:r w:rsidR="00DB17D2">
              <w:rPr>
                <w:sz w:val="24"/>
              </w:rPr>
              <w:t>más</w:t>
            </w:r>
            <w:r>
              <w:rPr>
                <w:sz w:val="24"/>
              </w:rPr>
              <w:t xml:space="preserve"> </w:t>
            </w:r>
            <w:r w:rsidR="00DB17D2">
              <w:rPr>
                <w:sz w:val="24"/>
              </w:rPr>
              <w:t>fuertes,</w:t>
            </w:r>
            <w:r>
              <w:rPr>
                <w:sz w:val="24"/>
              </w:rPr>
              <w:t xml:space="preserve"> pero con Resiliencia lograre</w:t>
            </w:r>
            <w:r w:rsidR="00DB17D2">
              <w:rPr>
                <w:sz w:val="24"/>
              </w:rPr>
              <w:t xml:space="preserve">mos levantarnos, esa es la palabra que definiría a nuestra compañía </w:t>
            </w:r>
            <w:r w:rsidR="00DB17D2" w:rsidRPr="00DB17D2">
              <w:rPr>
                <w:b/>
                <w:bCs/>
                <w:sz w:val="24"/>
              </w:rPr>
              <w:t>Resiliencia</w:t>
            </w:r>
          </w:p>
        </w:tc>
      </w:tr>
      <w:tr w:rsidR="00085201" w14:paraId="6628DA7C" w14:textId="77777777" w:rsidTr="005E05F2">
        <w:tc>
          <w:tcPr>
            <w:tcW w:w="426" w:type="dxa"/>
            <w:tcBorders>
              <w:top w:val="nil"/>
              <w:left w:val="nil"/>
              <w:bottom w:val="nil"/>
              <w:right w:val="single" w:sz="12" w:space="0" w:color="auto"/>
            </w:tcBorders>
          </w:tcPr>
          <w:p w14:paraId="6F8301CA" w14:textId="77777777" w:rsidR="00085201" w:rsidRPr="00E8431E" w:rsidRDefault="00085201" w:rsidP="005E05F2">
            <w:pPr>
              <w:spacing w:line="360" w:lineRule="auto"/>
              <w:rPr>
                <w:rFonts w:ascii="CopprplGoth BT" w:hAnsi="CopprplGoth BT"/>
                <w:sz w:val="24"/>
              </w:rPr>
            </w:pPr>
          </w:p>
        </w:tc>
        <w:tc>
          <w:tcPr>
            <w:tcW w:w="8858" w:type="dxa"/>
            <w:vMerge/>
            <w:tcBorders>
              <w:left w:val="single" w:sz="12" w:space="0" w:color="auto"/>
              <w:right w:val="single" w:sz="12" w:space="0" w:color="auto"/>
            </w:tcBorders>
          </w:tcPr>
          <w:p w14:paraId="0FE88451" w14:textId="77777777" w:rsidR="00085201" w:rsidRPr="00E8431E" w:rsidRDefault="00085201" w:rsidP="005E05F2">
            <w:pPr>
              <w:spacing w:line="360" w:lineRule="auto"/>
              <w:rPr>
                <w:sz w:val="24"/>
              </w:rPr>
            </w:pPr>
          </w:p>
        </w:tc>
      </w:tr>
      <w:tr w:rsidR="00085201" w14:paraId="71E3D449" w14:textId="77777777" w:rsidTr="005E05F2">
        <w:tc>
          <w:tcPr>
            <w:tcW w:w="426" w:type="dxa"/>
            <w:tcBorders>
              <w:top w:val="nil"/>
              <w:left w:val="nil"/>
              <w:bottom w:val="nil"/>
              <w:right w:val="single" w:sz="12" w:space="0" w:color="auto"/>
            </w:tcBorders>
          </w:tcPr>
          <w:p w14:paraId="4852B6B1" w14:textId="77777777" w:rsidR="00085201" w:rsidRPr="00E8431E" w:rsidRDefault="00085201" w:rsidP="005E05F2">
            <w:pPr>
              <w:spacing w:line="360" w:lineRule="auto"/>
              <w:rPr>
                <w:rFonts w:ascii="CopprplGoth BT" w:hAnsi="CopprplGoth BT"/>
                <w:sz w:val="24"/>
              </w:rPr>
            </w:pPr>
          </w:p>
        </w:tc>
        <w:tc>
          <w:tcPr>
            <w:tcW w:w="8858" w:type="dxa"/>
            <w:vMerge/>
            <w:tcBorders>
              <w:left w:val="single" w:sz="12" w:space="0" w:color="auto"/>
              <w:right w:val="single" w:sz="12" w:space="0" w:color="auto"/>
            </w:tcBorders>
          </w:tcPr>
          <w:p w14:paraId="28377081" w14:textId="77777777" w:rsidR="00085201" w:rsidRPr="00E8431E" w:rsidRDefault="00085201" w:rsidP="005E05F2">
            <w:pPr>
              <w:spacing w:line="360" w:lineRule="auto"/>
              <w:rPr>
                <w:sz w:val="24"/>
              </w:rPr>
            </w:pPr>
          </w:p>
        </w:tc>
      </w:tr>
      <w:tr w:rsidR="00085201" w14:paraId="498C88CD" w14:textId="77777777" w:rsidTr="005E05F2">
        <w:tc>
          <w:tcPr>
            <w:tcW w:w="426" w:type="dxa"/>
            <w:tcBorders>
              <w:top w:val="nil"/>
              <w:left w:val="nil"/>
              <w:bottom w:val="nil"/>
              <w:right w:val="single" w:sz="12" w:space="0" w:color="auto"/>
            </w:tcBorders>
          </w:tcPr>
          <w:p w14:paraId="4C53E30A" w14:textId="77777777" w:rsidR="00085201" w:rsidRPr="00E8431E" w:rsidRDefault="00085201" w:rsidP="005E05F2">
            <w:pPr>
              <w:spacing w:line="360" w:lineRule="auto"/>
              <w:rPr>
                <w:rFonts w:ascii="CopprplGoth BT" w:hAnsi="CopprplGoth BT"/>
                <w:sz w:val="24"/>
              </w:rPr>
            </w:pPr>
          </w:p>
        </w:tc>
        <w:tc>
          <w:tcPr>
            <w:tcW w:w="8858" w:type="dxa"/>
            <w:vMerge/>
            <w:tcBorders>
              <w:left w:val="single" w:sz="12" w:space="0" w:color="auto"/>
              <w:right w:val="single" w:sz="12" w:space="0" w:color="auto"/>
            </w:tcBorders>
          </w:tcPr>
          <w:p w14:paraId="4939CD79" w14:textId="77777777" w:rsidR="00085201" w:rsidRPr="00E8431E" w:rsidRDefault="00085201" w:rsidP="005E05F2">
            <w:pPr>
              <w:spacing w:line="360" w:lineRule="auto"/>
              <w:rPr>
                <w:sz w:val="24"/>
              </w:rPr>
            </w:pPr>
          </w:p>
        </w:tc>
      </w:tr>
      <w:tr w:rsidR="00085201" w14:paraId="45E689B9" w14:textId="77777777" w:rsidTr="005E05F2">
        <w:tc>
          <w:tcPr>
            <w:tcW w:w="426" w:type="dxa"/>
            <w:tcBorders>
              <w:top w:val="nil"/>
              <w:left w:val="nil"/>
              <w:bottom w:val="nil"/>
              <w:right w:val="single" w:sz="12" w:space="0" w:color="auto"/>
            </w:tcBorders>
          </w:tcPr>
          <w:p w14:paraId="2F690541" w14:textId="77777777" w:rsidR="00085201" w:rsidRPr="00E8431E" w:rsidRDefault="00085201" w:rsidP="005E05F2">
            <w:pPr>
              <w:spacing w:line="360" w:lineRule="auto"/>
              <w:rPr>
                <w:rFonts w:ascii="CopprplGoth BT" w:hAnsi="CopprplGoth BT"/>
                <w:sz w:val="24"/>
              </w:rPr>
            </w:pPr>
          </w:p>
        </w:tc>
        <w:tc>
          <w:tcPr>
            <w:tcW w:w="8858" w:type="dxa"/>
            <w:vMerge/>
            <w:tcBorders>
              <w:left w:val="single" w:sz="12" w:space="0" w:color="auto"/>
              <w:right w:val="single" w:sz="12" w:space="0" w:color="auto"/>
            </w:tcBorders>
          </w:tcPr>
          <w:p w14:paraId="6AFB4DDA" w14:textId="77777777" w:rsidR="00085201" w:rsidRPr="00E8431E" w:rsidRDefault="00085201" w:rsidP="005E05F2">
            <w:pPr>
              <w:spacing w:line="360" w:lineRule="auto"/>
              <w:rPr>
                <w:sz w:val="24"/>
              </w:rPr>
            </w:pPr>
          </w:p>
        </w:tc>
      </w:tr>
      <w:tr w:rsidR="00085201" w14:paraId="0457034D" w14:textId="77777777" w:rsidTr="005E05F2">
        <w:trPr>
          <w:trHeight w:val="90"/>
        </w:trPr>
        <w:tc>
          <w:tcPr>
            <w:tcW w:w="426" w:type="dxa"/>
            <w:tcBorders>
              <w:top w:val="nil"/>
              <w:left w:val="nil"/>
              <w:bottom w:val="nil"/>
              <w:right w:val="single" w:sz="12" w:space="0" w:color="auto"/>
            </w:tcBorders>
          </w:tcPr>
          <w:p w14:paraId="383E5CD8" w14:textId="77777777" w:rsidR="00085201" w:rsidRPr="00E8431E" w:rsidRDefault="00085201" w:rsidP="005E05F2">
            <w:pPr>
              <w:spacing w:line="360" w:lineRule="auto"/>
              <w:rPr>
                <w:rFonts w:ascii="CopprplGoth BT" w:hAnsi="CopprplGoth BT"/>
                <w:sz w:val="24"/>
              </w:rPr>
            </w:pPr>
          </w:p>
        </w:tc>
        <w:tc>
          <w:tcPr>
            <w:tcW w:w="8858" w:type="dxa"/>
            <w:vMerge/>
            <w:tcBorders>
              <w:left w:val="single" w:sz="12" w:space="0" w:color="auto"/>
              <w:bottom w:val="single" w:sz="4" w:space="0" w:color="auto"/>
              <w:right w:val="single" w:sz="12" w:space="0" w:color="auto"/>
            </w:tcBorders>
          </w:tcPr>
          <w:p w14:paraId="4B7C8DC1" w14:textId="77777777" w:rsidR="00085201" w:rsidRPr="00E8431E" w:rsidRDefault="00085201" w:rsidP="005E05F2">
            <w:pPr>
              <w:spacing w:line="360" w:lineRule="auto"/>
              <w:rPr>
                <w:sz w:val="24"/>
              </w:rPr>
            </w:pPr>
          </w:p>
        </w:tc>
      </w:tr>
      <w:bookmarkEnd w:id="0"/>
    </w:tbl>
    <w:p w14:paraId="192660D0" w14:textId="77777777" w:rsidR="00085201" w:rsidRDefault="00085201" w:rsidP="00085201">
      <w:pPr>
        <w:spacing w:line="360" w:lineRule="auto"/>
      </w:pPr>
    </w:p>
    <w:p w14:paraId="705CDC1C" w14:textId="3A5460B1" w:rsidR="00085201" w:rsidRDefault="00085201" w:rsidP="00085201">
      <w:pPr>
        <w:spacing w:line="360" w:lineRule="auto"/>
        <w:jc w:val="center"/>
        <w:rPr>
          <w:rFonts w:ascii="Arial" w:hAnsi="Arial" w:cs="Arial"/>
          <w:b/>
          <w:bCs/>
          <w:sz w:val="28"/>
          <w:szCs w:val="28"/>
        </w:rPr>
      </w:pPr>
      <w:r>
        <w:rPr>
          <w:rFonts w:ascii="Arial" w:hAnsi="Arial" w:cs="Arial"/>
          <w:b/>
          <w:bCs/>
          <w:sz w:val="28"/>
          <w:szCs w:val="28"/>
        </w:rPr>
        <w:t xml:space="preserve">Objetivos Generales - </w:t>
      </w:r>
      <w:r w:rsidRPr="00462948">
        <w:rPr>
          <w:rFonts w:ascii="Arial" w:hAnsi="Arial" w:cs="Arial"/>
          <w:b/>
          <w:bCs/>
          <w:sz w:val="28"/>
          <w:szCs w:val="28"/>
        </w:rPr>
        <w:t>Indicadores de gestión</w:t>
      </w:r>
    </w:p>
    <w:p w14:paraId="635502CD" w14:textId="77777777" w:rsidR="00B264FC" w:rsidRDefault="00B264FC" w:rsidP="00B264FC">
      <w:pPr>
        <w:spacing w:line="276" w:lineRule="auto"/>
        <w:jc w:val="center"/>
        <w:rPr>
          <w:rFonts w:ascii="Arial" w:hAnsi="Arial" w:cs="Arial"/>
          <w:bCs/>
          <w:szCs w:val="28"/>
        </w:rPr>
      </w:pPr>
      <w:r>
        <w:rPr>
          <w:rFonts w:ascii="Arial" w:hAnsi="Arial" w:cs="Arial"/>
          <w:bCs/>
          <w:szCs w:val="28"/>
        </w:rPr>
        <w:t xml:space="preserve">(Selecciona por lo menos 6 indicadores de los propuestos en la tabla de indicadores clave) </w:t>
      </w:r>
    </w:p>
    <w:tbl>
      <w:tblPr>
        <w:tblW w:w="82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26"/>
        <w:gridCol w:w="4679"/>
        <w:gridCol w:w="1620"/>
        <w:gridCol w:w="1499"/>
      </w:tblGrid>
      <w:tr w:rsidR="00085201" w:rsidRPr="00462948" w14:paraId="23E6315E" w14:textId="77777777" w:rsidTr="005E05F2">
        <w:trPr>
          <w:jc w:val="center"/>
        </w:trPr>
        <w:tc>
          <w:tcPr>
            <w:tcW w:w="426" w:type="dxa"/>
            <w:tcBorders>
              <w:top w:val="nil"/>
              <w:left w:val="nil"/>
              <w:bottom w:val="nil"/>
              <w:right w:val="single" w:sz="12" w:space="0" w:color="auto"/>
            </w:tcBorders>
          </w:tcPr>
          <w:p w14:paraId="35750221" w14:textId="77777777" w:rsidR="00085201" w:rsidRPr="00462948" w:rsidRDefault="00085201" w:rsidP="005E05F2">
            <w:pPr>
              <w:spacing w:line="360" w:lineRule="auto"/>
              <w:jc w:val="center"/>
              <w:rPr>
                <w:rFonts w:ascii="Arial" w:hAnsi="Arial" w:cs="Arial"/>
                <w:sz w:val="28"/>
              </w:rPr>
            </w:pPr>
          </w:p>
        </w:tc>
        <w:tc>
          <w:tcPr>
            <w:tcW w:w="4679" w:type="dxa"/>
            <w:tcBorders>
              <w:top w:val="single" w:sz="12" w:space="0" w:color="auto"/>
              <w:left w:val="nil"/>
              <w:bottom w:val="single" w:sz="8" w:space="0" w:color="auto"/>
              <w:right w:val="single" w:sz="12" w:space="0" w:color="auto"/>
            </w:tcBorders>
            <w:vAlign w:val="center"/>
          </w:tcPr>
          <w:p w14:paraId="64DF6B73" w14:textId="77777777" w:rsidR="00085201" w:rsidRPr="00462948" w:rsidRDefault="00085201" w:rsidP="005E05F2">
            <w:pPr>
              <w:jc w:val="center"/>
              <w:rPr>
                <w:rFonts w:ascii="Arial" w:hAnsi="Arial" w:cs="Arial"/>
                <w:sz w:val="28"/>
              </w:rPr>
            </w:pPr>
            <w:r>
              <w:rPr>
                <w:rFonts w:ascii="Arial" w:hAnsi="Arial" w:cs="Arial"/>
                <w:b/>
                <w:sz w:val="28"/>
              </w:rPr>
              <w:t>Objetivo - Indicador</w:t>
            </w:r>
          </w:p>
        </w:tc>
        <w:tc>
          <w:tcPr>
            <w:tcW w:w="1620" w:type="dxa"/>
            <w:tcBorders>
              <w:top w:val="single" w:sz="12" w:space="0" w:color="auto"/>
              <w:left w:val="single" w:sz="12" w:space="0" w:color="auto"/>
              <w:bottom w:val="single" w:sz="8" w:space="0" w:color="auto"/>
              <w:right w:val="single" w:sz="12" w:space="0" w:color="auto"/>
            </w:tcBorders>
          </w:tcPr>
          <w:p w14:paraId="6A2A1535" w14:textId="77777777" w:rsidR="00085201" w:rsidRPr="00462948" w:rsidRDefault="00085201" w:rsidP="005E05F2">
            <w:pPr>
              <w:spacing w:line="360" w:lineRule="auto"/>
              <w:jc w:val="center"/>
              <w:rPr>
                <w:rFonts w:ascii="Arial" w:hAnsi="Arial" w:cs="Arial"/>
                <w:sz w:val="28"/>
              </w:rPr>
            </w:pPr>
            <w:r w:rsidRPr="00462948">
              <w:rPr>
                <w:rFonts w:ascii="Arial" w:hAnsi="Arial" w:cs="Arial"/>
                <w:sz w:val="28"/>
              </w:rPr>
              <w:t>Valor inicial</w:t>
            </w:r>
          </w:p>
        </w:tc>
        <w:tc>
          <w:tcPr>
            <w:tcW w:w="1499" w:type="dxa"/>
            <w:tcBorders>
              <w:top w:val="single" w:sz="12" w:space="0" w:color="auto"/>
              <w:left w:val="single" w:sz="12" w:space="0" w:color="auto"/>
              <w:bottom w:val="single" w:sz="8" w:space="0" w:color="auto"/>
              <w:right w:val="single" w:sz="12" w:space="0" w:color="auto"/>
            </w:tcBorders>
          </w:tcPr>
          <w:p w14:paraId="6B7C8AD0" w14:textId="77777777" w:rsidR="00085201" w:rsidRPr="00462948" w:rsidRDefault="00085201" w:rsidP="005E05F2">
            <w:pPr>
              <w:spacing w:line="276" w:lineRule="auto"/>
              <w:jc w:val="center"/>
              <w:rPr>
                <w:rFonts w:ascii="Arial" w:hAnsi="Arial" w:cs="Arial"/>
                <w:sz w:val="28"/>
              </w:rPr>
            </w:pPr>
            <w:r w:rsidRPr="00462948">
              <w:rPr>
                <w:rFonts w:ascii="Arial" w:hAnsi="Arial" w:cs="Arial"/>
                <w:sz w:val="28"/>
              </w:rPr>
              <w:t>Valor objetivo</w:t>
            </w:r>
          </w:p>
        </w:tc>
      </w:tr>
      <w:tr w:rsidR="00085201" w:rsidRPr="00462948" w14:paraId="2A80D5EB" w14:textId="77777777" w:rsidTr="005E05F2">
        <w:trPr>
          <w:jc w:val="center"/>
        </w:trPr>
        <w:tc>
          <w:tcPr>
            <w:tcW w:w="426" w:type="dxa"/>
            <w:tcBorders>
              <w:top w:val="nil"/>
              <w:left w:val="nil"/>
              <w:bottom w:val="nil"/>
              <w:right w:val="single" w:sz="12" w:space="0" w:color="auto"/>
            </w:tcBorders>
          </w:tcPr>
          <w:p w14:paraId="5100BAE4" w14:textId="77777777" w:rsidR="00085201" w:rsidRPr="00462948" w:rsidRDefault="00085201" w:rsidP="005E05F2">
            <w:pPr>
              <w:spacing w:line="360" w:lineRule="auto"/>
              <w:jc w:val="center"/>
              <w:rPr>
                <w:rFonts w:ascii="Arial" w:hAnsi="Arial" w:cs="Arial"/>
                <w:sz w:val="28"/>
              </w:rPr>
            </w:pPr>
            <w:r w:rsidRPr="00462948">
              <w:rPr>
                <w:rFonts w:ascii="Arial" w:hAnsi="Arial" w:cs="Arial"/>
                <w:sz w:val="28"/>
              </w:rPr>
              <w:t>1.</w:t>
            </w:r>
          </w:p>
        </w:tc>
        <w:tc>
          <w:tcPr>
            <w:tcW w:w="4679" w:type="dxa"/>
            <w:tcBorders>
              <w:top w:val="single" w:sz="8" w:space="0" w:color="auto"/>
              <w:left w:val="nil"/>
              <w:bottom w:val="single" w:sz="8" w:space="0" w:color="auto"/>
              <w:right w:val="single" w:sz="12" w:space="0" w:color="auto"/>
            </w:tcBorders>
          </w:tcPr>
          <w:p w14:paraId="240E8B35" w14:textId="3CC686D8" w:rsidR="00085201" w:rsidRPr="00462948" w:rsidRDefault="00914A5D" w:rsidP="005E05F2">
            <w:pPr>
              <w:spacing w:line="360" w:lineRule="auto"/>
              <w:rPr>
                <w:rFonts w:ascii="Arial" w:hAnsi="Arial" w:cs="Arial"/>
                <w:sz w:val="24"/>
              </w:rPr>
            </w:pPr>
            <w:r>
              <w:rPr>
                <w:rFonts w:ascii="Arial" w:hAnsi="Arial" w:cs="Arial"/>
                <w:sz w:val="24"/>
              </w:rPr>
              <w:t>Precio</w:t>
            </w:r>
          </w:p>
        </w:tc>
        <w:tc>
          <w:tcPr>
            <w:tcW w:w="1620" w:type="dxa"/>
            <w:tcBorders>
              <w:top w:val="single" w:sz="8" w:space="0" w:color="auto"/>
              <w:left w:val="single" w:sz="12" w:space="0" w:color="auto"/>
              <w:bottom w:val="single" w:sz="8" w:space="0" w:color="auto"/>
              <w:right w:val="single" w:sz="12" w:space="0" w:color="auto"/>
            </w:tcBorders>
          </w:tcPr>
          <w:p w14:paraId="5CFF2394" w14:textId="4A0C0849" w:rsidR="00085201" w:rsidRPr="00462948" w:rsidRDefault="00471682" w:rsidP="005E05F2">
            <w:pPr>
              <w:spacing w:line="360" w:lineRule="auto"/>
              <w:jc w:val="center"/>
              <w:rPr>
                <w:rFonts w:ascii="Arial" w:hAnsi="Arial" w:cs="Arial"/>
                <w:sz w:val="24"/>
              </w:rPr>
            </w:pPr>
            <w:r>
              <w:rPr>
                <w:rFonts w:ascii="Arial" w:hAnsi="Arial" w:cs="Arial"/>
                <w:sz w:val="24"/>
              </w:rPr>
              <w:t>2.20</w:t>
            </w:r>
          </w:p>
        </w:tc>
        <w:tc>
          <w:tcPr>
            <w:tcW w:w="1499" w:type="dxa"/>
            <w:tcBorders>
              <w:top w:val="single" w:sz="8" w:space="0" w:color="auto"/>
              <w:left w:val="single" w:sz="12" w:space="0" w:color="auto"/>
              <w:bottom w:val="single" w:sz="8" w:space="0" w:color="auto"/>
              <w:right w:val="single" w:sz="12" w:space="0" w:color="auto"/>
            </w:tcBorders>
          </w:tcPr>
          <w:p w14:paraId="4304CEDD" w14:textId="745CBC74" w:rsidR="00085201" w:rsidRPr="00462948" w:rsidRDefault="00471682" w:rsidP="005E05F2">
            <w:pPr>
              <w:spacing w:line="360" w:lineRule="auto"/>
              <w:jc w:val="center"/>
              <w:rPr>
                <w:rFonts w:ascii="Arial" w:hAnsi="Arial" w:cs="Arial"/>
                <w:sz w:val="24"/>
              </w:rPr>
            </w:pPr>
            <w:r>
              <w:rPr>
                <w:rFonts w:ascii="Arial" w:hAnsi="Arial" w:cs="Arial"/>
                <w:sz w:val="24"/>
              </w:rPr>
              <w:t>2.40</w:t>
            </w:r>
          </w:p>
        </w:tc>
      </w:tr>
      <w:tr w:rsidR="00085201" w:rsidRPr="00462948" w14:paraId="714576E6" w14:textId="77777777" w:rsidTr="005E05F2">
        <w:trPr>
          <w:jc w:val="center"/>
        </w:trPr>
        <w:tc>
          <w:tcPr>
            <w:tcW w:w="426" w:type="dxa"/>
            <w:tcBorders>
              <w:top w:val="nil"/>
              <w:left w:val="nil"/>
              <w:bottom w:val="nil"/>
              <w:right w:val="single" w:sz="12" w:space="0" w:color="auto"/>
            </w:tcBorders>
          </w:tcPr>
          <w:p w14:paraId="2B9B65D9" w14:textId="77777777" w:rsidR="00085201" w:rsidRPr="00462948" w:rsidRDefault="00085201" w:rsidP="005E05F2">
            <w:pPr>
              <w:spacing w:line="360" w:lineRule="auto"/>
              <w:jc w:val="center"/>
              <w:rPr>
                <w:rFonts w:ascii="Arial" w:hAnsi="Arial" w:cs="Arial"/>
                <w:sz w:val="28"/>
              </w:rPr>
            </w:pPr>
            <w:r w:rsidRPr="00462948">
              <w:rPr>
                <w:rFonts w:ascii="Arial" w:hAnsi="Arial" w:cs="Arial"/>
                <w:sz w:val="28"/>
              </w:rPr>
              <w:t>2.</w:t>
            </w:r>
          </w:p>
        </w:tc>
        <w:tc>
          <w:tcPr>
            <w:tcW w:w="4679" w:type="dxa"/>
            <w:tcBorders>
              <w:top w:val="single" w:sz="8" w:space="0" w:color="auto"/>
              <w:left w:val="nil"/>
              <w:bottom w:val="single" w:sz="8" w:space="0" w:color="auto"/>
              <w:right w:val="single" w:sz="12" w:space="0" w:color="auto"/>
            </w:tcBorders>
          </w:tcPr>
          <w:p w14:paraId="039F08A2" w14:textId="4DE4279F" w:rsidR="00085201" w:rsidRPr="00462948" w:rsidRDefault="00471682" w:rsidP="005E05F2">
            <w:pPr>
              <w:spacing w:line="360" w:lineRule="auto"/>
              <w:rPr>
                <w:rFonts w:ascii="Arial" w:hAnsi="Arial" w:cs="Arial"/>
                <w:sz w:val="24"/>
              </w:rPr>
            </w:pPr>
            <w:r>
              <w:rPr>
                <w:rFonts w:ascii="Arial" w:hAnsi="Arial" w:cs="Arial"/>
                <w:sz w:val="24"/>
              </w:rPr>
              <w:t>ingresos</w:t>
            </w:r>
          </w:p>
        </w:tc>
        <w:tc>
          <w:tcPr>
            <w:tcW w:w="1620" w:type="dxa"/>
            <w:tcBorders>
              <w:top w:val="single" w:sz="8" w:space="0" w:color="auto"/>
              <w:left w:val="single" w:sz="12" w:space="0" w:color="auto"/>
              <w:bottom w:val="single" w:sz="8" w:space="0" w:color="auto"/>
              <w:right w:val="single" w:sz="12" w:space="0" w:color="auto"/>
            </w:tcBorders>
          </w:tcPr>
          <w:p w14:paraId="071AD751" w14:textId="1FC77BAB" w:rsidR="00085201" w:rsidRPr="00462948" w:rsidRDefault="00471682" w:rsidP="005E05F2">
            <w:pPr>
              <w:spacing w:line="360" w:lineRule="auto"/>
              <w:jc w:val="center"/>
              <w:rPr>
                <w:rFonts w:ascii="Arial" w:hAnsi="Arial" w:cs="Arial"/>
                <w:sz w:val="24"/>
              </w:rPr>
            </w:pPr>
            <w:r>
              <w:rPr>
                <w:rFonts w:ascii="Arial" w:hAnsi="Arial" w:cs="Arial"/>
                <w:sz w:val="24"/>
              </w:rPr>
              <w:t>456</w:t>
            </w:r>
            <w:r w:rsidR="00141C5D">
              <w:rPr>
                <w:rFonts w:ascii="Arial" w:hAnsi="Arial" w:cs="Arial"/>
                <w:sz w:val="24"/>
              </w:rPr>
              <w:t>.585</w:t>
            </w:r>
          </w:p>
        </w:tc>
        <w:tc>
          <w:tcPr>
            <w:tcW w:w="1499" w:type="dxa"/>
            <w:tcBorders>
              <w:top w:val="single" w:sz="8" w:space="0" w:color="auto"/>
              <w:left w:val="single" w:sz="12" w:space="0" w:color="auto"/>
              <w:bottom w:val="single" w:sz="8" w:space="0" w:color="auto"/>
              <w:right w:val="single" w:sz="12" w:space="0" w:color="auto"/>
            </w:tcBorders>
          </w:tcPr>
          <w:p w14:paraId="2BC2F533" w14:textId="465F8710" w:rsidR="00085201" w:rsidRPr="00462948" w:rsidRDefault="00141C5D" w:rsidP="005E05F2">
            <w:pPr>
              <w:spacing w:line="360" w:lineRule="auto"/>
              <w:jc w:val="center"/>
              <w:rPr>
                <w:rFonts w:ascii="Arial" w:hAnsi="Arial" w:cs="Arial"/>
                <w:sz w:val="24"/>
              </w:rPr>
            </w:pPr>
            <w:r>
              <w:rPr>
                <w:rFonts w:ascii="Arial" w:hAnsi="Arial" w:cs="Arial"/>
                <w:sz w:val="24"/>
              </w:rPr>
              <w:t>500.000</w:t>
            </w:r>
          </w:p>
        </w:tc>
      </w:tr>
      <w:tr w:rsidR="00085201" w:rsidRPr="00462948" w14:paraId="4248AECE" w14:textId="77777777" w:rsidTr="005E05F2">
        <w:trPr>
          <w:jc w:val="center"/>
        </w:trPr>
        <w:tc>
          <w:tcPr>
            <w:tcW w:w="426" w:type="dxa"/>
            <w:tcBorders>
              <w:top w:val="nil"/>
              <w:left w:val="nil"/>
              <w:bottom w:val="nil"/>
              <w:right w:val="single" w:sz="12" w:space="0" w:color="auto"/>
            </w:tcBorders>
          </w:tcPr>
          <w:p w14:paraId="10EF3970" w14:textId="77777777" w:rsidR="00085201" w:rsidRPr="00462948" w:rsidRDefault="00085201" w:rsidP="005E05F2">
            <w:pPr>
              <w:spacing w:line="360" w:lineRule="auto"/>
              <w:jc w:val="center"/>
              <w:rPr>
                <w:rFonts w:ascii="Arial" w:hAnsi="Arial" w:cs="Arial"/>
                <w:sz w:val="28"/>
              </w:rPr>
            </w:pPr>
            <w:r w:rsidRPr="00462948">
              <w:rPr>
                <w:rFonts w:ascii="Arial" w:hAnsi="Arial" w:cs="Arial"/>
                <w:sz w:val="28"/>
              </w:rPr>
              <w:t>3.</w:t>
            </w:r>
          </w:p>
        </w:tc>
        <w:tc>
          <w:tcPr>
            <w:tcW w:w="4679" w:type="dxa"/>
            <w:tcBorders>
              <w:top w:val="single" w:sz="8" w:space="0" w:color="auto"/>
              <w:left w:val="nil"/>
              <w:bottom w:val="single" w:sz="8" w:space="0" w:color="auto"/>
              <w:right w:val="single" w:sz="12" w:space="0" w:color="auto"/>
            </w:tcBorders>
          </w:tcPr>
          <w:p w14:paraId="447B361C" w14:textId="08063882" w:rsidR="00085201" w:rsidRPr="00462948" w:rsidRDefault="00141C5D" w:rsidP="005E05F2">
            <w:pPr>
              <w:spacing w:line="360" w:lineRule="auto"/>
              <w:rPr>
                <w:rFonts w:ascii="Arial" w:hAnsi="Arial" w:cs="Arial"/>
                <w:sz w:val="24"/>
              </w:rPr>
            </w:pPr>
            <w:r>
              <w:rPr>
                <w:rFonts w:ascii="Arial" w:hAnsi="Arial" w:cs="Arial"/>
                <w:sz w:val="24"/>
              </w:rPr>
              <w:t>Beneficio bruto</w:t>
            </w:r>
          </w:p>
        </w:tc>
        <w:tc>
          <w:tcPr>
            <w:tcW w:w="1620" w:type="dxa"/>
            <w:tcBorders>
              <w:top w:val="single" w:sz="8" w:space="0" w:color="auto"/>
              <w:left w:val="single" w:sz="12" w:space="0" w:color="auto"/>
              <w:bottom w:val="single" w:sz="8" w:space="0" w:color="auto"/>
              <w:right w:val="single" w:sz="12" w:space="0" w:color="auto"/>
            </w:tcBorders>
          </w:tcPr>
          <w:p w14:paraId="45D7A165" w14:textId="625B3A77" w:rsidR="00085201" w:rsidRPr="00462948" w:rsidRDefault="00141C5D" w:rsidP="005E05F2">
            <w:pPr>
              <w:spacing w:line="360" w:lineRule="auto"/>
              <w:jc w:val="center"/>
              <w:rPr>
                <w:rFonts w:ascii="Arial" w:hAnsi="Arial" w:cs="Arial"/>
                <w:sz w:val="24"/>
              </w:rPr>
            </w:pPr>
            <w:r>
              <w:rPr>
                <w:rFonts w:ascii="Arial" w:hAnsi="Arial" w:cs="Arial"/>
                <w:sz w:val="24"/>
              </w:rPr>
              <w:t>98.120</w:t>
            </w:r>
          </w:p>
        </w:tc>
        <w:tc>
          <w:tcPr>
            <w:tcW w:w="1499" w:type="dxa"/>
            <w:tcBorders>
              <w:top w:val="single" w:sz="8" w:space="0" w:color="auto"/>
              <w:left w:val="single" w:sz="12" w:space="0" w:color="auto"/>
              <w:bottom w:val="single" w:sz="8" w:space="0" w:color="auto"/>
              <w:right w:val="single" w:sz="12" w:space="0" w:color="auto"/>
            </w:tcBorders>
          </w:tcPr>
          <w:p w14:paraId="7C5775A1" w14:textId="3F4DC5CB" w:rsidR="00085201" w:rsidRPr="00462948" w:rsidRDefault="00141C5D" w:rsidP="005E05F2">
            <w:pPr>
              <w:spacing w:line="360" w:lineRule="auto"/>
              <w:jc w:val="center"/>
              <w:rPr>
                <w:rFonts w:ascii="Arial" w:hAnsi="Arial" w:cs="Arial"/>
                <w:sz w:val="24"/>
              </w:rPr>
            </w:pPr>
            <w:r>
              <w:rPr>
                <w:rFonts w:ascii="Arial" w:hAnsi="Arial" w:cs="Arial"/>
                <w:sz w:val="24"/>
              </w:rPr>
              <w:t>120.000</w:t>
            </w:r>
          </w:p>
        </w:tc>
      </w:tr>
      <w:tr w:rsidR="00085201" w:rsidRPr="00462948" w14:paraId="505EC0E2" w14:textId="77777777" w:rsidTr="005E05F2">
        <w:trPr>
          <w:jc w:val="center"/>
        </w:trPr>
        <w:tc>
          <w:tcPr>
            <w:tcW w:w="426" w:type="dxa"/>
            <w:tcBorders>
              <w:top w:val="nil"/>
              <w:left w:val="nil"/>
              <w:bottom w:val="nil"/>
              <w:right w:val="single" w:sz="12" w:space="0" w:color="auto"/>
            </w:tcBorders>
          </w:tcPr>
          <w:p w14:paraId="7966DE7D" w14:textId="77777777" w:rsidR="00085201" w:rsidRPr="00462948" w:rsidRDefault="00085201" w:rsidP="005E05F2">
            <w:pPr>
              <w:spacing w:line="360" w:lineRule="auto"/>
              <w:jc w:val="center"/>
              <w:rPr>
                <w:rFonts w:ascii="Arial" w:hAnsi="Arial" w:cs="Arial"/>
                <w:sz w:val="28"/>
              </w:rPr>
            </w:pPr>
            <w:r w:rsidRPr="00462948">
              <w:rPr>
                <w:rFonts w:ascii="Arial" w:hAnsi="Arial" w:cs="Arial"/>
                <w:sz w:val="28"/>
              </w:rPr>
              <w:t>4.</w:t>
            </w:r>
          </w:p>
        </w:tc>
        <w:tc>
          <w:tcPr>
            <w:tcW w:w="4679" w:type="dxa"/>
            <w:tcBorders>
              <w:top w:val="single" w:sz="8" w:space="0" w:color="auto"/>
              <w:left w:val="nil"/>
              <w:bottom w:val="single" w:sz="8" w:space="0" w:color="auto"/>
              <w:right w:val="single" w:sz="12" w:space="0" w:color="auto"/>
            </w:tcBorders>
          </w:tcPr>
          <w:p w14:paraId="7A725073" w14:textId="7533A4D4" w:rsidR="00085201" w:rsidRPr="00462948" w:rsidRDefault="00141C5D" w:rsidP="005E05F2">
            <w:pPr>
              <w:spacing w:line="360" w:lineRule="auto"/>
              <w:rPr>
                <w:rFonts w:ascii="Arial" w:hAnsi="Arial" w:cs="Arial"/>
                <w:sz w:val="24"/>
              </w:rPr>
            </w:pPr>
            <w:r>
              <w:rPr>
                <w:rFonts w:ascii="Arial" w:hAnsi="Arial" w:cs="Arial"/>
                <w:sz w:val="24"/>
              </w:rPr>
              <w:t>Rentabilidad sobre patrimonio neto</w:t>
            </w:r>
          </w:p>
        </w:tc>
        <w:tc>
          <w:tcPr>
            <w:tcW w:w="1620" w:type="dxa"/>
            <w:tcBorders>
              <w:top w:val="single" w:sz="8" w:space="0" w:color="auto"/>
              <w:left w:val="single" w:sz="12" w:space="0" w:color="auto"/>
              <w:bottom w:val="single" w:sz="8" w:space="0" w:color="auto"/>
              <w:right w:val="single" w:sz="12" w:space="0" w:color="auto"/>
            </w:tcBorders>
          </w:tcPr>
          <w:p w14:paraId="0E85537A" w14:textId="5E2B3315" w:rsidR="00085201" w:rsidRPr="00462948" w:rsidRDefault="00141C5D" w:rsidP="005E05F2">
            <w:pPr>
              <w:spacing w:line="360" w:lineRule="auto"/>
              <w:jc w:val="center"/>
              <w:rPr>
                <w:rFonts w:ascii="Arial" w:hAnsi="Arial" w:cs="Arial"/>
                <w:sz w:val="24"/>
              </w:rPr>
            </w:pPr>
            <w:r>
              <w:rPr>
                <w:rFonts w:ascii="Arial" w:hAnsi="Arial" w:cs="Arial"/>
                <w:sz w:val="24"/>
              </w:rPr>
              <w:t>13,13</w:t>
            </w:r>
            <w:r w:rsidR="00C77DFE">
              <w:rPr>
                <w:rFonts w:ascii="Arial" w:hAnsi="Arial" w:cs="Arial"/>
                <w:sz w:val="24"/>
              </w:rPr>
              <w:t>%</w:t>
            </w:r>
          </w:p>
        </w:tc>
        <w:tc>
          <w:tcPr>
            <w:tcW w:w="1499" w:type="dxa"/>
            <w:tcBorders>
              <w:top w:val="single" w:sz="8" w:space="0" w:color="auto"/>
              <w:left w:val="single" w:sz="12" w:space="0" w:color="auto"/>
              <w:bottom w:val="single" w:sz="8" w:space="0" w:color="auto"/>
              <w:right w:val="single" w:sz="12" w:space="0" w:color="auto"/>
            </w:tcBorders>
          </w:tcPr>
          <w:p w14:paraId="2BE02100" w14:textId="5D131E1B" w:rsidR="00085201" w:rsidRPr="00462948" w:rsidRDefault="00C77DFE" w:rsidP="005E05F2">
            <w:pPr>
              <w:spacing w:line="360" w:lineRule="auto"/>
              <w:jc w:val="center"/>
              <w:rPr>
                <w:rFonts w:ascii="Arial" w:hAnsi="Arial" w:cs="Arial"/>
                <w:sz w:val="24"/>
              </w:rPr>
            </w:pPr>
            <w:r>
              <w:rPr>
                <w:rFonts w:ascii="Arial" w:hAnsi="Arial" w:cs="Arial"/>
                <w:sz w:val="24"/>
              </w:rPr>
              <w:t>15%</w:t>
            </w:r>
          </w:p>
        </w:tc>
      </w:tr>
      <w:tr w:rsidR="00085201" w:rsidRPr="00462948" w14:paraId="2B062A76" w14:textId="77777777" w:rsidTr="005E05F2">
        <w:trPr>
          <w:jc w:val="center"/>
        </w:trPr>
        <w:tc>
          <w:tcPr>
            <w:tcW w:w="426" w:type="dxa"/>
            <w:tcBorders>
              <w:top w:val="nil"/>
              <w:left w:val="nil"/>
              <w:bottom w:val="nil"/>
              <w:right w:val="single" w:sz="12" w:space="0" w:color="auto"/>
            </w:tcBorders>
          </w:tcPr>
          <w:p w14:paraId="5E1A8DAB" w14:textId="77777777" w:rsidR="00085201" w:rsidRPr="00462948" w:rsidRDefault="00085201" w:rsidP="005E05F2">
            <w:pPr>
              <w:spacing w:line="360" w:lineRule="auto"/>
              <w:jc w:val="center"/>
              <w:rPr>
                <w:rFonts w:ascii="Arial" w:hAnsi="Arial" w:cs="Arial"/>
                <w:sz w:val="28"/>
              </w:rPr>
            </w:pPr>
            <w:r w:rsidRPr="00462948">
              <w:rPr>
                <w:rFonts w:ascii="Arial" w:hAnsi="Arial" w:cs="Arial"/>
                <w:sz w:val="28"/>
              </w:rPr>
              <w:t>5.</w:t>
            </w:r>
          </w:p>
        </w:tc>
        <w:tc>
          <w:tcPr>
            <w:tcW w:w="4679" w:type="dxa"/>
            <w:tcBorders>
              <w:top w:val="single" w:sz="8" w:space="0" w:color="auto"/>
              <w:left w:val="nil"/>
              <w:bottom w:val="single" w:sz="8" w:space="0" w:color="auto"/>
              <w:right w:val="single" w:sz="12" w:space="0" w:color="auto"/>
            </w:tcBorders>
          </w:tcPr>
          <w:p w14:paraId="3BB9C4B8" w14:textId="4B0389C1" w:rsidR="00085201" w:rsidRPr="00462948" w:rsidRDefault="00C77DFE" w:rsidP="005E05F2">
            <w:pPr>
              <w:spacing w:line="360" w:lineRule="auto"/>
              <w:rPr>
                <w:rFonts w:ascii="Arial" w:hAnsi="Arial" w:cs="Arial"/>
                <w:sz w:val="24"/>
              </w:rPr>
            </w:pPr>
            <w:r>
              <w:rPr>
                <w:rFonts w:ascii="Arial" w:hAnsi="Arial" w:cs="Arial"/>
                <w:sz w:val="24"/>
              </w:rPr>
              <w:t>Stock sobre ventas</w:t>
            </w:r>
          </w:p>
        </w:tc>
        <w:tc>
          <w:tcPr>
            <w:tcW w:w="1620" w:type="dxa"/>
            <w:tcBorders>
              <w:top w:val="single" w:sz="8" w:space="0" w:color="auto"/>
              <w:left w:val="single" w:sz="12" w:space="0" w:color="auto"/>
              <w:bottom w:val="single" w:sz="8" w:space="0" w:color="auto"/>
              <w:right w:val="single" w:sz="12" w:space="0" w:color="auto"/>
            </w:tcBorders>
          </w:tcPr>
          <w:p w14:paraId="60BC9A63" w14:textId="74B2EBC5" w:rsidR="00085201" w:rsidRPr="00462948" w:rsidRDefault="00C77DFE" w:rsidP="005E05F2">
            <w:pPr>
              <w:spacing w:line="360" w:lineRule="auto"/>
              <w:jc w:val="center"/>
              <w:rPr>
                <w:rFonts w:ascii="Arial" w:hAnsi="Arial" w:cs="Arial"/>
                <w:sz w:val="24"/>
              </w:rPr>
            </w:pPr>
            <w:r>
              <w:rPr>
                <w:rFonts w:ascii="Arial" w:hAnsi="Arial" w:cs="Arial"/>
                <w:sz w:val="24"/>
              </w:rPr>
              <w:t>15.18%</w:t>
            </w:r>
          </w:p>
        </w:tc>
        <w:tc>
          <w:tcPr>
            <w:tcW w:w="1499" w:type="dxa"/>
            <w:tcBorders>
              <w:top w:val="single" w:sz="8" w:space="0" w:color="auto"/>
              <w:left w:val="single" w:sz="12" w:space="0" w:color="auto"/>
              <w:bottom w:val="single" w:sz="8" w:space="0" w:color="auto"/>
              <w:right w:val="single" w:sz="12" w:space="0" w:color="auto"/>
            </w:tcBorders>
          </w:tcPr>
          <w:p w14:paraId="3E7BB61C" w14:textId="2199AD53" w:rsidR="00085201" w:rsidRPr="00462948" w:rsidRDefault="00C77DFE" w:rsidP="005E05F2">
            <w:pPr>
              <w:spacing w:line="360" w:lineRule="auto"/>
              <w:jc w:val="center"/>
              <w:rPr>
                <w:rFonts w:ascii="Arial" w:hAnsi="Arial" w:cs="Arial"/>
                <w:sz w:val="24"/>
              </w:rPr>
            </w:pPr>
            <w:r>
              <w:rPr>
                <w:rFonts w:ascii="Arial" w:hAnsi="Arial" w:cs="Arial"/>
                <w:sz w:val="24"/>
              </w:rPr>
              <w:t>10%</w:t>
            </w:r>
          </w:p>
        </w:tc>
      </w:tr>
      <w:tr w:rsidR="00085201" w:rsidRPr="00462948" w14:paraId="3C5A9F39" w14:textId="77777777" w:rsidTr="005E05F2">
        <w:trPr>
          <w:jc w:val="center"/>
        </w:trPr>
        <w:tc>
          <w:tcPr>
            <w:tcW w:w="426" w:type="dxa"/>
            <w:tcBorders>
              <w:top w:val="nil"/>
              <w:left w:val="nil"/>
              <w:bottom w:val="nil"/>
              <w:right w:val="single" w:sz="12" w:space="0" w:color="auto"/>
            </w:tcBorders>
          </w:tcPr>
          <w:p w14:paraId="2697C5FD" w14:textId="77777777" w:rsidR="00085201" w:rsidRPr="00462948" w:rsidRDefault="00085201" w:rsidP="005E05F2">
            <w:pPr>
              <w:spacing w:line="360" w:lineRule="auto"/>
              <w:jc w:val="center"/>
              <w:rPr>
                <w:rFonts w:ascii="Arial" w:hAnsi="Arial" w:cs="Arial"/>
                <w:sz w:val="28"/>
              </w:rPr>
            </w:pPr>
            <w:r w:rsidRPr="00462948">
              <w:rPr>
                <w:rFonts w:ascii="Arial" w:hAnsi="Arial" w:cs="Arial"/>
                <w:sz w:val="28"/>
              </w:rPr>
              <w:t>6.</w:t>
            </w:r>
          </w:p>
        </w:tc>
        <w:tc>
          <w:tcPr>
            <w:tcW w:w="4679" w:type="dxa"/>
            <w:tcBorders>
              <w:top w:val="single" w:sz="8" w:space="0" w:color="auto"/>
              <w:left w:val="nil"/>
              <w:bottom w:val="single" w:sz="8" w:space="0" w:color="auto"/>
              <w:right w:val="single" w:sz="12" w:space="0" w:color="auto"/>
            </w:tcBorders>
          </w:tcPr>
          <w:p w14:paraId="27933B93" w14:textId="59D3F3EA" w:rsidR="00085201" w:rsidRPr="00462948" w:rsidRDefault="00C77DFE" w:rsidP="005E05F2">
            <w:pPr>
              <w:spacing w:line="360" w:lineRule="auto"/>
              <w:rPr>
                <w:rFonts w:ascii="Arial" w:hAnsi="Arial" w:cs="Arial"/>
                <w:sz w:val="24"/>
              </w:rPr>
            </w:pPr>
            <w:r>
              <w:rPr>
                <w:rFonts w:ascii="Arial" w:hAnsi="Arial" w:cs="Arial"/>
                <w:sz w:val="24"/>
              </w:rPr>
              <w:t>Valor de la marca</w:t>
            </w:r>
            <w:r w:rsidR="00311F0B">
              <w:rPr>
                <w:rFonts w:ascii="Arial" w:hAnsi="Arial" w:cs="Arial"/>
                <w:sz w:val="24"/>
              </w:rPr>
              <w:t xml:space="preserve"> (escala 1-100)</w:t>
            </w:r>
          </w:p>
        </w:tc>
        <w:tc>
          <w:tcPr>
            <w:tcW w:w="1620" w:type="dxa"/>
            <w:tcBorders>
              <w:top w:val="single" w:sz="8" w:space="0" w:color="auto"/>
              <w:left w:val="single" w:sz="12" w:space="0" w:color="auto"/>
              <w:bottom w:val="single" w:sz="8" w:space="0" w:color="auto"/>
              <w:right w:val="single" w:sz="12" w:space="0" w:color="auto"/>
            </w:tcBorders>
          </w:tcPr>
          <w:p w14:paraId="566146E0" w14:textId="04E9077B" w:rsidR="00085201" w:rsidRPr="00462948" w:rsidRDefault="00C77DFE" w:rsidP="005E05F2">
            <w:pPr>
              <w:spacing w:line="360" w:lineRule="auto"/>
              <w:jc w:val="center"/>
              <w:rPr>
                <w:rFonts w:ascii="Arial" w:hAnsi="Arial" w:cs="Arial"/>
                <w:sz w:val="24"/>
              </w:rPr>
            </w:pPr>
            <w:r>
              <w:rPr>
                <w:rFonts w:ascii="Arial" w:hAnsi="Arial" w:cs="Arial"/>
                <w:sz w:val="24"/>
              </w:rPr>
              <w:t>33</w:t>
            </w:r>
          </w:p>
        </w:tc>
        <w:tc>
          <w:tcPr>
            <w:tcW w:w="1499" w:type="dxa"/>
            <w:tcBorders>
              <w:top w:val="single" w:sz="8" w:space="0" w:color="auto"/>
              <w:left w:val="single" w:sz="12" w:space="0" w:color="auto"/>
              <w:bottom w:val="single" w:sz="8" w:space="0" w:color="auto"/>
              <w:right w:val="single" w:sz="12" w:space="0" w:color="auto"/>
            </w:tcBorders>
          </w:tcPr>
          <w:p w14:paraId="6CE8DC5C" w14:textId="34D47572" w:rsidR="00085201" w:rsidRPr="00462948" w:rsidRDefault="00C77DFE" w:rsidP="005E05F2">
            <w:pPr>
              <w:spacing w:line="360" w:lineRule="auto"/>
              <w:jc w:val="center"/>
              <w:rPr>
                <w:rFonts w:ascii="Arial" w:hAnsi="Arial" w:cs="Arial"/>
                <w:sz w:val="24"/>
              </w:rPr>
            </w:pPr>
            <w:r>
              <w:rPr>
                <w:rFonts w:ascii="Arial" w:hAnsi="Arial" w:cs="Arial"/>
                <w:sz w:val="24"/>
              </w:rPr>
              <w:t>44</w:t>
            </w:r>
          </w:p>
        </w:tc>
      </w:tr>
    </w:tbl>
    <w:p w14:paraId="07469A32" w14:textId="77777777" w:rsidR="00085201" w:rsidRPr="00462948" w:rsidRDefault="00085201" w:rsidP="00085201">
      <w:pPr>
        <w:spacing w:line="360" w:lineRule="auto"/>
        <w:rPr>
          <w:rFonts w:ascii="Arial" w:hAnsi="Arial" w:cs="Arial"/>
          <w:b/>
          <w:sz w:val="28"/>
          <w:szCs w:val="28"/>
        </w:rPr>
      </w:pPr>
      <w:r>
        <w:rPr>
          <w:rFonts w:ascii="Arial" w:hAnsi="Arial" w:cs="Arial"/>
          <w:b/>
          <w:sz w:val="28"/>
          <w:szCs w:val="28"/>
        </w:rPr>
        <w:t>DEFINICIÓN DE PRIORIDADES</w:t>
      </w: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8"/>
        <w:gridCol w:w="6840"/>
      </w:tblGrid>
      <w:tr w:rsidR="00085201" w:rsidRPr="00462948" w14:paraId="3A9448E3" w14:textId="77777777" w:rsidTr="005E05F2">
        <w:tc>
          <w:tcPr>
            <w:tcW w:w="1908" w:type="dxa"/>
            <w:shd w:val="clear" w:color="auto" w:fill="C0C0C0"/>
          </w:tcPr>
          <w:p w14:paraId="3A961B40" w14:textId="77777777" w:rsidR="00085201" w:rsidRPr="00462948" w:rsidRDefault="00085201" w:rsidP="005E05F2">
            <w:pPr>
              <w:spacing w:before="80" w:after="80"/>
              <w:rPr>
                <w:rFonts w:ascii="Arial" w:hAnsi="Arial" w:cs="Arial"/>
                <w:b/>
              </w:rPr>
            </w:pPr>
            <w:r>
              <w:rPr>
                <w:rFonts w:ascii="Arial" w:hAnsi="Arial" w:cs="Arial"/>
                <w:b/>
              </w:rPr>
              <w:t>ÁREAS</w:t>
            </w:r>
          </w:p>
        </w:tc>
        <w:tc>
          <w:tcPr>
            <w:tcW w:w="6840" w:type="dxa"/>
            <w:shd w:val="clear" w:color="auto" w:fill="C0C0C0"/>
          </w:tcPr>
          <w:p w14:paraId="2BA02ABC" w14:textId="77777777" w:rsidR="00085201" w:rsidRPr="00462948" w:rsidRDefault="00085201" w:rsidP="005E05F2">
            <w:pPr>
              <w:spacing w:before="80" w:after="80"/>
              <w:rPr>
                <w:rFonts w:ascii="Arial" w:hAnsi="Arial" w:cs="Arial"/>
                <w:b/>
              </w:rPr>
            </w:pPr>
            <w:r>
              <w:rPr>
                <w:rFonts w:ascii="Arial" w:hAnsi="Arial" w:cs="Arial"/>
                <w:b/>
              </w:rPr>
              <w:t>DIRECTRICES</w:t>
            </w:r>
          </w:p>
        </w:tc>
      </w:tr>
      <w:tr w:rsidR="00085201" w:rsidRPr="00462948" w14:paraId="0D421E51" w14:textId="77777777" w:rsidTr="005E05F2">
        <w:trPr>
          <w:trHeight w:val="793"/>
        </w:trPr>
        <w:tc>
          <w:tcPr>
            <w:tcW w:w="1908" w:type="dxa"/>
            <w:vAlign w:val="center"/>
          </w:tcPr>
          <w:p w14:paraId="65BCF717" w14:textId="41A1A4C7" w:rsidR="00085201" w:rsidRPr="00184406" w:rsidRDefault="001E13A2" w:rsidP="005E05F2">
            <w:pPr>
              <w:jc w:val="center"/>
              <w:rPr>
                <w:rFonts w:ascii="Arial" w:hAnsi="Arial" w:cs="Arial"/>
                <w:b/>
                <w:sz w:val="24"/>
              </w:rPr>
            </w:pPr>
            <w:r w:rsidRPr="001E13A2">
              <w:rPr>
                <w:rFonts w:ascii="Arial" w:hAnsi="Arial" w:cs="Arial"/>
                <w:b/>
                <w:bCs/>
                <w:sz w:val="24"/>
              </w:rPr>
              <w:t>Precios:</w:t>
            </w:r>
          </w:p>
        </w:tc>
        <w:tc>
          <w:tcPr>
            <w:tcW w:w="6840" w:type="dxa"/>
          </w:tcPr>
          <w:p w14:paraId="1D602A43" w14:textId="28428192" w:rsidR="00085201" w:rsidRPr="00462948" w:rsidRDefault="006228E8" w:rsidP="005E05F2">
            <w:pPr>
              <w:rPr>
                <w:rFonts w:ascii="Arial" w:hAnsi="Arial" w:cs="Arial"/>
                <w:b/>
              </w:rPr>
            </w:pPr>
            <w:r w:rsidRPr="006228E8">
              <w:rPr>
                <w:rFonts w:ascii="Arial" w:hAnsi="Arial" w:cs="Arial"/>
                <w:b/>
              </w:rPr>
              <w:t>Ajustar el precio del producto para mejorar la rentabilidad sin perder competitividad en el mercado.</w:t>
            </w:r>
          </w:p>
        </w:tc>
      </w:tr>
      <w:tr w:rsidR="00085201" w:rsidRPr="00462948" w14:paraId="0BE90536" w14:textId="77777777" w:rsidTr="005E05F2">
        <w:trPr>
          <w:trHeight w:val="846"/>
        </w:trPr>
        <w:tc>
          <w:tcPr>
            <w:tcW w:w="1908" w:type="dxa"/>
            <w:vAlign w:val="center"/>
          </w:tcPr>
          <w:p w14:paraId="3C91B1F6" w14:textId="246A5138" w:rsidR="00085201" w:rsidRPr="00184406" w:rsidRDefault="006228E8" w:rsidP="005E05F2">
            <w:pPr>
              <w:jc w:val="center"/>
              <w:rPr>
                <w:rFonts w:ascii="Arial" w:hAnsi="Arial" w:cs="Arial"/>
                <w:b/>
                <w:sz w:val="24"/>
              </w:rPr>
            </w:pPr>
            <w:proofErr w:type="spellStart"/>
            <w:r w:rsidRPr="006228E8">
              <w:rPr>
                <w:rFonts w:ascii="Arial" w:hAnsi="Arial" w:cs="Arial"/>
                <w:b/>
                <w:sz w:val="24"/>
              </w:rPr>
              <w:t>Pro</w:t>
            </w:r>
            <w:r w:rsidR="0056077B">
              <w:rPr>
                <w:rFonts w:ascii="Arial" w:hAnsi="Arial" w:cs="Arial"/>
                <w:b/>
                <w:sz w:val="24"/>
              </w:rPr>
              <w:t>mocion</w:t>
            </w:r>
            <w:proofErr w:type="spellEnd"/>
            <w:r w:rsidRPr="006228E8">
              <w:rPr>
                <w:rFonts w:ascii="Arial" w:hAnsi="Arial" w:cs="Arial"/>
                <w:b/>
                <w:sz w:val="24"/>
              </w:rPr>
              <w:t>:</w:t>
            </w:r>
          </w:p>
        </w:tc>
        <w:tc>
          <w:tcPr>
            <w:tcW w:w="6840" w:type="dxa"/>
          </w:tcPr>
          <w:p w14:paraId="3C650E79" w14:textId="3F76FE28" w:rsidR="00085201" w:rsidRPr="00462948" w:rsidRDefault="008F401F" w:rsidP="005E05F2">
            <w:pPr>
              <w:rPr>
                <w:rFonts w:ascii="Arial" w:hAnsi="Arial" w:cs="Arial"/>
                <w:b/>
              </w:rPr>
            </w:pPr>
            <w:r w:rsidRPr="008F401F">
              <w:rPr>
                <w:rFonts w:ascii="Arial" w:hAnsi="Arial" w:cs="Arial"/>
                <w:b/>
              </w:rPr>
              <w:t>Se busca mantener e incluso aumentar la inversión en marketing, siguiendo la línea de trabajo anterior, con el fin de mejorar la visibilidad del producto y fortalecer la participación en el mercado.</w:t>
            </w:r>
          </w:p>
        </w:tc>
      </w:tr>
      <w:tr w:rsidR="00085201" w:rsidRPr="00462948" w14:paraId="38B15285" w14:textId="77777777" w:rsidTr="005E05F2">
        <w:trPr>
          <w:trHeight w:val="831"/>
        </w:trPr>
        <w:tc>
          <w:tcPr>
            <w:tcW w:w="1908" w:type="dxa"/>
            <w:vAlign w:val="center"/>
          </w:tcPr>
          <w:p w14:paraId="0579A683" w14:textId="7D9A77D8" w:rsidR="00085201" w:rsidRPr="00184406" w:rsidRDefault="0056077B" w:rsidP="005E05F2">
            <w:pPr>
              <w:jc w:val="center"/>
              <w:rPr>
                <w:rFonts w:ascii="Arial" w:hAnsi="Arial" w:cs="Arial"/>
                <w:b/>
                <w:sz w:val="24"/>
              </w:rPr>
            </w:pPr>
            <w:r w:rsidRPr="0056077B">
              <w:rPr>
                <w:rFonts w:ascii="Arial" w:hAnsi="Arial" w:cs="Arial"/>
                <w:b/>
                <w:sz w:val="24"/>
              </w:rPr>
              <w:t>Producción</w:t>
            </w:r>
          </w:p>
        </w:tc>
        <w:tc>
          <w:tcPr>
            <w:tcW w:w="6840" w:type="dxa"/>
          </w:tcPr>
          <w:p w14:paraId="26F5A46B" w14:textId="79442DD8" w:rsidR="00085201" w:rsidRPr="00462948" w:rsidRDefault="0056077B" w:rsidP="005E05F2">
            <w:pPr>
              <w:rPr>
                <w:rFonts w:ascii="Arial" w:hAnsi="Arial" w:cs="Arial"/>
                <w:b/>
              </w:rPr>
            </w:pPr>
            <w:r w:rsidRPr="0056077B">
              <w:rPr>
                <w:rFonts w:ascii="Arial" w:hAnsi="Arial" w:cs="Arial"/>
                <w:b/>
              </w:rPr>
              <w:t>Se pretende mejorar la planificación de la producción, debido a que en periodos anteriores se presentaron desajustes entre lo producido y lo vendido. La prioridad será ajustar la producción a la demanda real.</w:t>
            </w:r>
          </w:p>
        </w:tc>
      </w:tr>
      <w:tr w:rsidR="00B70740" w:rsidRPr="00462948" w14:paraId="213930B9" w14:textId="77777777" w:rsidTr="005E05F2">
        <w:trPr>
          <w:trHeight w:val="831"/>
        </w:trPr>
        <w:tc>
          <w:tcPr>
            <w:tcW w:w="1908" w:type="dxa"/>
            <w:vAlign w:val="center"/>
          </w:tcPr>
          <w:p w14:paraId="79E04744" w14:textId="40C80283" w:rsidR="00B70740" w:rsidRPr="00184406" w:rsidRDefault="0056077B" w:rsidP="005E05F2">
            <w:pPr>
              <w:jc w:val="center"/>
              <w:rPr>
                <w:rFonts w:ascii="Arial" w:hAnsi="Arial" w:cs="Arial"/>
                <w:b/>
                <w:sz w:val="24"/>
              </w:rPr>
            </w:pPr>
            <w:r w:rsidRPr="0056077B">
              <w:rPr>
                <w:rFonts w:ascii="Arial" w:hAnsi="Arial" w:cs="Arial"/>
                <w:b/>
                <w:sz w:val="24"/>
              </w:rPr>
              <w:t>Costos:</w:t>
            </w:r>
          </w:p>
        </w:tc>
        <w:tc>
          <w:tcPr>
            <w:tcW w:w="6840" w:type="dxa"/>
          </w:tcPr>
          <w:p w14:paraId="2C1AF517" w14:textId="196535D0" w:rsidR="00B70740" w:rsidRPr="00462948" w:rsidRDefault="00A44B4A" w:rsidP="005E05F2">
            <w:pPr>
              <w:rPr>
                <w:rFonts w:ascii="Arial" w:hAnsi="Arial" w:cs="Arial"/>
                <w:b/>
              </w:rPr>
            </w:pPr>
            <w:r w:rsidRPr="00A44B4A">
              <w:rPr>
                <w:rFonts w:ascii="Arial" w:hAnsi="Arial" w:cs="Arial"/>
                <w:b/>
              </w:rPr>
              <w:t>Se continuará con el control de costos, pero con mayor énfasis en la eficiencia, evitando incrementos innecesarios que afecten la rentabilidad.</w:t>
            </w:r>
          </w:p>
        </w:tc>
      </w:tr>
      <w:tr w:rsidR="00B70740" w:rsidRPr="00462948" w14:paraId="4CF4B9B8" w14:textId="77777777" w:rsidTr="005E05F2">
        <w:trPr>
          <w:trHeight w:val="831"/>
        </w:trPr>
        <w:tc>
          <w:tcPr>
            <w:tcW w:w="1908" w:type="dxa"/>
            <w:vAlign w:val="center"/>
          </w:tcPr>
          <w:p w14:paraId="3651C515" w14:textId="67633383" w:rsidR="00B70740" w:rsidRPr="00184406" w:rsidRDefault="00A44B4A" w:rsidP="005E05F2">
            <w:pPr>
              <w:jc w:val="center"/>
              <w:rPr>
                <w:rFonts w:ascii="Arial" w:hAnsi="Arial" w:cs="Arial"/>
                <w:b/>
                <w:sz w:val="24"/>
              </w:rPr>
            </w:pPr>
            <w:r w:rsidRPr="00A44B4A">
              <w:rPr>
                <w:rFonts w:ascii="Arial" w:hAnsi="Arial" w:cs="Arial"/>
                <w:b/>
                <w:bCs/>
                <w:sz w:val="24"/>
              </w:rPr>
              <w:t>Rentabilidad:</w:t>
            </w:r>
          </w:p>
        </w:tc>
        <w:tc>
          <w:tcPr>
            <w:tcW w:w="6840" w:type="dxa"/>
          </w:tcPr>
          <w:p w14:paraId="7A027FFB" w14:textId="4C17D808" w:rsidR="00B70740" w:rsidRPr="00462948" w:rsidRDefault="00A44B4A" w:rsidP="005E05F2">
            <w:pPr>
              <w:rPr>
                <w:rFonts w:ascii="Arial" w:hAnsi="Arial" w:cs="Arial"/>
                <w:b/>
              </w:rPr>
            </w:pPr>
            <w:r w:rsidRPr="00A44B4A">
              <w:rPr>
                <w:rFonts w:ascii="Arial" w:hAnsi="Arial" w:cs="Arial"/>
                <w:b/>
              </w:rPr>
              <w:t>En general, todas las decisiones estarán orientadas a mejorar los resultados financieros, corrigiendo errores anteriores y buscando un crecimiento más estable.</w:t>
            </w:r>
          </w:p>
        </w:tc>
      </w:tr>
      <w:tr w:rsidR="00B70740" w:rsidRPr="00462948" w14:paraId="54FB2732" w14:textId="77777777" w:rsidTr="005E05F2">
        <w:trPr>
          <w:trHeight w:val="831"/>
        </w:trPr>
        <w:tc>
          <w:tcPr>
            <w:tcW w:w="1908" w:type="dxa"/>
            <w:vAlign w:val="center"/>
          </w:tcPr>
          <w:p w14:paraId="7DE50F67" w14:textId="18295828" w:rsidR="00B70740" w:rsidRPr="00184406" w:rsidRDefault="00A44B4A" w:rsidP="005E05F2">
            <w:pPr>
              <w:jc w:val="center"/>
              <w:rPr>
                <w:rFonts w:ascii="Arial" w:hAnsi="Arial" w:cs="Arial"/>
                <w:b/>
                <w:sz w:val="24"/>
              </w:rPr>
            </w:pPr>
            <w:r w:rsidRPr="00A44B4A">
              <w:rPr>
                <w:rFonts w:ascii="Arial" w:hAnsi="Arial" w:cs="Arial"/>
                <w:b/>
                <w:sz w:val="24"/>
              </w:rPr>
              <w:lastRenderedPageBreak/>
              <w:t>Producto (calidad):</w:t>
            </w:r>
          </w:p>
        </w:tc>
        <w:tc>
          <w:tcPr>
            <w:tcW w:w="6840" w:type="dxa"/>
          </w:tcPr>
          <w:p w14:paraId="578CF0B5" w14:textId="6AC7D728" w:rsidR="00B70740" w:rsidRPr="00462948" w:rsidRDefault="00A44B4A" w:rsidP="005E05F2">
            <w:pPr>
              <w:rPr>
                <w:rFonts w:ascii="Arial" w:hAnsi="Arial" w:cs="Arial"/>
                <w:b/>
              </w:rPr>
            </w:pPr>
            <w:r w:rsidRPr="00A44B4A">
              <w:rPr>
                <w:rFonts w:ascii="Arial" w:hAnsi="Arial" w:cs="Arial"/>
                <w:b/>
              </w:rPr>
              <w:t>Se plantea mantener o mejorar ligeramente la calidad del producto, buscando hacerlo más atractivo para el consumidor sin elevar demasiado los costos.</w:t>
            </w:r>
          </w:p>
        </w:tc>
      </w:tr>
    </w:tbl>
    <w:p w14:paraId="7BBF5CB9" w14:textId="77777777" w:rsidR="008B0060" w:rsidRDefault="008B0060" w:rsidP="00085201">
      <w:pPr>
        <w:spacing w:line="360" w:lineRule="auto"/>
        <w:rPr>
          <w:rFonts w:ascii="Arial" w:hAnsi="Arial" w:cs="Arial"/>
          <w:b/>
          <w:sz w:val="28"/>
          <w:szCs w:val="28"/>
        </w:rPr>
      </w:pPr>
    </w:p>
    <w:p w14:paraId="05B79442" w14:textId="2C23FD76" w:rsidR="00085201" w:rsidRPr="00735F20" w:rsidRDefault="00085201" w:rsidP="00085201">
      <w:pPr>
        <w:spacing w:line="360" w:lineRule="auto"/>
        <w:rPr>
          <w:rFonts w:ascii="Arial" w:hAnsi="Arial" w:cs="Arial"/>
          <w:b/>
          <w:sz w:val="28"/>
          <w:szCs w:val="28"/>
        </w:rPr>
      </w:pPr>
      <w:r>
        <w:rPr>
          <w:rFonts w:ascii="Arial" w:hAnsi="Arial" w:cs="Arial"/>
          <w:b/>
          <w:sz w:val="28"/>
          <w:szCs w:val="28"/>
        </w:rPr>
        <w:t>DIRECTRICES DE ACTUACIÓN</w:t>
      </w: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8"/>
        <w:gridCol w:w="6840"/>
      </w:tblGrid>
      <w:tr w:rsidR="00085201" w:rsidRPr="00462948" w14:paraId="10431C23" w14:textId="77777777" w:rsidTr="005E05F2">
        <w:tc>
          <w:tcPr>
            <w:tcW w:w="1908" w:type="dxa"/>
            <w:shd w:val="clear" w:color="auto" w:fill="C0C0C0"/>
          </w:tcPr>
          <w:p w14:paraId="6EBF5694" w14:textId="77777777" w:rsidR="00085201" w:rsidRPr="00462948" w:rsidRDefault="00085201" w:rsidP="005E05F2">
            <w:pPr>
              <w:spacing w:before="80" w:after="80"/>
              <w:rPr>
                <w:rFonts w:ascii="Arial" w:hAnsi="Arial" w:cs="Arial"/>
                <w:b/>
              </w:rPr>
            </w:pPr>
            <w:r>
              <w:rPr>
                <w:rFonts w:ascii="Arial" w:hAnsi="Arial" w:cs="Arial"/>
                <w:b/>
              </w:rPr>
              <w:t>ÁREAS</w:t>
            </w:r>
          </w:p>
        </w:tc>
        <w:tc>
          <w:tcPr>
            <w:tcW w:w="6840" w:type="dxa"/>
            <w:shd w:val="clear" w:color="auto" w:fill="C0C0C0"/>
          </w:tcPr>
          <w:p w14:paraId="3D696B38" w14:textId="77777777" w:rsidR="00085201" w:rsidRPr="00462948" w:rsidRDefault="00085201" w:rsidP="005E05F2">
            <w:pPr>
              <w:spacing w:before="80" w:after="80"/>
              <w:rPr>
                <w:rFonts w:ascii="Arial" w:hAnsi="Arial" w:cs="Arial"/>
                <w:b/>
              </w:rPr>
            </w:pPr>
            <w:r>
              <w:rPr>
                <w:rFonts w:ascii="Arial" w:hAnsi="Arial" w:cs="Arial"/>
                <w:b/>
              </w:rPr>
              <w:t>DIRECTRICES</w:t>
            </w:r>
          </w:p>
        </w:tc>
      </w:tr>
      <w:tr w:rsidR="00085201" w:rsidRPr="00462948" w14:paraId="29DA22C2" w14:textId="77777777" w:rsidTr="005E05F2">
        <w:trPr>
          <w:trHeight w:val="793"/>
        </w:trPr>
        <w:tc>
          <w:tcPr>
            <w:tcW w:w="1908" w:type="dxa"/>
            <w:vAlign w:val="center"/>
          </w:tcPr>
          <w:p w14:paraId="799B278E" w14:textId="77777777" w:rsidR="00085201" w:rsidRDefault="00085201" w:rsidP="005E05F2">
            <w:pPr>
              <w:jc w:val="center"/>
              <w:rPr>
                <w:rFonts w:ascii="Arial" w:hAnsi="Arial" w:cs="Arial"/>
                <w:b/>
              </w:rPr>
            </w:pPr>
            <w:r>
              <w:rPr>
                <w:rFonts w:ascii="Arial" w:hAnsi="Arial" w:cs="Arial"/>
                <w:b/>
              </w:rPr>
              <w:t>PRECIO</w:t>
            </w:r>
          </w:p>
        </w:tc>
        <w:tc>
          <w:tcPr>
            <w:tcW w:w="6840" w:type="dxa"/>
          </w:tcPr>
          <w:p w14:paraId="50495F4E" w14:textId="0E58AA7E" w:rsidR="00085201" w:rsidRPr="00462948" w:rsidRDefault="00271A4F" w:rsidP="005E05F2">
            <w:pPr>
              <w:rPr>
                <w:rFonts w:ascii="Arial" w:hAnsi="Arial" w:cs="Arial"/>
                <w:b/>
              </w:rPr>
            </w:pPr>
            <w:r w:rsidRPr="00271A4F">
              <w:rPr>
                <w:rFonts w:ascii="Arial" w:hAnsi="Arial" w:cs="Arial"/>
                <w:b/>
              </w:rPr>
              <w:t>Se ajustará el precio del producto de forma progresiva al alza, con el objetivo de mejorar la rentabilidad, evitando incrementos bruscos que puedan afectar la demanda.</w:t>
            </w:r>
          </w:p>
        </w:tc>
      </w:tr>
      <w:tr w:rsidR="00085201" w:rsidRPr="00462948" w14:paraId="2FABDFE1" w14:textId="77777777" w:rsidTr="005E05F2">
        <w:trPr>
          <w:trHeight w:val="846"/>
        </w:trPr>
        <w:tc>
          <w:tcPr>
            <w:tcW w:w="1908" w:type="dxa"/>
            <w:vAlign w:val="center"/>
          </w:tcPr>
          <w:p w14:paraId="307423C6" w14:textId="77777777" w:rsidR="00085201" w:rsidRDefault="00085201" w:rsidP="005E05F2">
            <w:pPr>
              <w:jc w:val="center"/>
              <w:rPr>
                <w:rFonts w:ascii="Arial" w:hAnsi="Arial" w:cs="Arial"/>
                <w:b/>
              </w:rPr>
            </w:pPr>
            <w:r>
              <w:rPr>
                <w:rFonts w:ascii="Arial" w:hAnsi="Arial" w:cs="Arial"/>
                <w:b/>
              </w:rPr>
              <w:t>PROMOCIÓN</w:t>
            </w:r>
          </w:p>
        </w:tc>
        <w:tc>
          <w:tcPr>
            <w:tcW w:w="6840" w:type="dxa"/>
          </w:tcPr>
          <w:p w14:paraId="728D3EB7" w14:textId="61B30455" w:rsidR="00085201" w:rsidRPr="00462948" w:rsidRDefault="00FF4EA1" w:rsidP="005E05F2">
            <w:pPr>
              <w:rPr>
                <w:rFonts w:ascii="Arial" w:hAnsi="Arial" w:cs="Arial"/>
                <w:b/>
              </w:rPr>
            </w:pPr>
            <w:r w:rsidRPr="00FF4EA1">
              <w:rPr>
                <w:rFonts w:ascii="Arial" w:hAnsi="Arial" w:cs="Arial"/>
                <w:b/>
              </w:rPr>
              <w:t>Se incrementará la inversión en promoción y marketing, enfocándose en mejorar la visibilidad de la marca y aumentar las ventas, procurando un uso eficiente del presupuesto.</w:t>
            </w:r>
          </w:p>
        </w:tc>
      </w:tr>
      <w:tr w:rsidR="008B0060" w:rsidRPr="00462948" w14:paraId="17F58D7D" w14:textId="77777777" w:rsidTr="006E7E64">
        <w:trPr>
          <w:trHeight w:val="831"/>
        </w:trPr>
        <w:tc>
          <w:tcPr>
            <w:tcW w:w="1908" w:type="dxa"/>
            <w:vAlign w:val="center"/>
          </w:tcPr>
          <w:p w14:paraId="35C7153E" w14:textId="77777777" w:rsidR="008B0060" w:rsidRDefault="008B0060" w:rsidP="006E7E64">
            <w:pPr>
              <w:jc w:val="center"/>
              <w:rPr>
                <w:rFonts w:ascii="Arial" w:hAnsi="Arial" w:cs="Arial"/>
                <w:b/>
              </w:rPr>
            </w:pPr>
            <w:r>
              <w:rPr>
                <w:rFonts w:ascii="Arial" w:hAnsi="Arial" w:cs="Arial"/>
                <w:b/>
              </w:rPr>
              <w:t>PRODUCTOS</w:t>
            </w:r>
          </w:p>
        </w:tc>
        <w:tc>
          <w:tcPr>
            <w:tcW w:w="6840" w:type="dxa"/>
          </w:tcPr>
          <w:p w14:paraId="3186B5B4" w14:textId="58B73917" w:rsidR="008B0060" w:rsidRPr="00462948" w:rsidRDefault="00FF4EA1" w:rsidP="006E7E64">
            <w:pPr>
              <w:rPr>
                <w:rFonts w:ascii="Arial" w:hAnsi="Arial" w:cs="Arial"/>
                <w:b/>
              </w:rPr>
            </w:pPr>
            <w:r w:rsidRPr="00FF4EA1">
              <w:rPr>
                <w:rFonts w:ascii="Arial" w:hAnsi="Arial" w:cs="Arial"/>
                <w:b/>
              </w:rPr>
              <w:t>Se mantendrá o mejorará ligeramente la calidad del producto, buscando hacerlo más competitivo en el mercado sin generar un aumento significativo en los costos de producción.</w:t>
            </w:r>
          </w:p>
        </w:tc>
      </w:tr>
      <w:tr w:rsidR="00085201" w:rsidRPr="00462948" w14:paraId="188C0E47" w14:textId="77777777" w:rsidTr="005E05F2">
        <w:trPr>
          <w:trHeight w:val="831"/>
        </w:trPr>
        <w:tc>
          <w:tcPr>
            <w:tcW w:w="1908" w:type="dxa"/>
            <w:vAlign w:val="center"/>
          </w:tcPr>
          <w:p w14:paraId="6FB875B4" w14:textId="6AC4B729" w:rsidR="00085201" w:rsidRPr="00462948" w:rsidRDefault="00FF4EA1" w:rsidP="005E05F2">
            <w:pPr>
              <w:jc w:val="center"/>
              <w:rPr>
                <w:rFonts w:ascii="Arial" w:hAnsi="Arial" w:cs="Arial"/>
                <w:b/>
              </w:rPr>
            </w:pPr>
            <w:r w:rsidRPr="00FF4EA1">
              <w:rPr>
                <w:rFonts w:ascii="Arial" w:hAnsi="Arial" w:cs="Arial"/>
                <w:b/>
              </w:rPr>
              <w:t>COSTOS</w:t>
            </w:r>
          </w:p>
        </w:tc>
        <w:tc>
          <w:tcPr>
            <w:tcW w:w="6840" w:type="dxa"/>
          </w:tcPr>
          <w:p w14:paraId="128878B9" w14:textId="0DF9ADFB" w:rsidR="00085201" w:rsidRPr="00462948" w:rsidRDefault="00FF4EA1" w:rsidP="005E05F2">
            <w:pPr>
              <w:rPr>
                <w:rFonts w:ascii="Arial" w:hAnsi="Arial" w:cs="Arial"/>
                <w:b/>
              </w:rPr>
            </w:pPr>
            <w:r w:rsidRPr="00FF4EA1">
              <w:rPr>
                <w:rFonts w:ascii="Arial" w:hAnsi="Arial" w:cs="Arial"/>
                <w:b/>
              </w:rPr>
              <w:t>Se implementarán medidas de control de costos en el proceso productivo, con el objetivo de mejorar la eficiencia operativa y aumentar el margen de ganancia.</w:t>
            </w:r>
          </w:p>
        </w:tc>
      </w:tr>
      <w:tr w:rsidR="00085201" w:rsidRPr="00462948" w14:paraId="6AF724F8" w14:textId="77777777" w:rsidTr="005E05F2">
        <w:trPr>
          <w:trHeight w:val="831"/>
        </w:trPr>
        <w:tc>
          <w:tcPr>
            <w:tcW w:w="1908" w:type="dxa"/>
            <w:vAlign w:val="center"/>
          </w:tcPr>
          <w:p w14:paraId="500C6EB1" w14:textId="181EA3C1" w:rsidR="00085201" w:rsidRDefault="00085201" w:rsidP="005E05F2">
            <w:pPr>
              <w:jc w:val="center"/>
              <w:rPr>
                <w:rFonts w:ascii="Arial" w:hAnsi="Arial" w:cs="Arial"/>
                <w:b/>
              </w:rPr>
            </w:pPr>
          </w:p>
        </w:tc>
        <w:tc>
          <w:tcPr>
            <w:tcW w:w="6840" w:type="dxa"/>
          </w:tcPr>
          <w:p w14:paraId="07FF5F49" w14:textId="77777777" w:rsidR="00085201" w:rsidRPr="00462948" w:rsidRDefault="00085201" w:rsidP="005E05F2">
            <w:pPr>
              <w:rPr>
                <w:rFonts w:ascii="Arial" w:hAnsi="Arial" w:cs="Arial"/>
                <w:b/>
              </w:rPr>
            </w:pPr>
          </w:p>
        </w:tc>
      </w:tr>
      <w:tr w:rsidR="00B264FC" w:rsidRPr="00462948" w14:paraId="1F243589" w14:textId="77777777" w:rsidTr="005E05F2">
        <w:trPr>
          <w:trHeight w:val="831"/>
        </w:trPr>
        <w:tc>
          <w:tcPr>
            <w:tcW w:w="1908" w:type="dxa"/>
            <w:vAlign w:val="center"/>
          </w:tcPr>
          <w:p w14:paraId="40859204" w14:textId="6E594409" w:rsidR="00B264FC" w:rsidRDefault="00B264FC" w:rsidP="005E05F2">
            <w:pPr>
              <w:jc w:val="center"/>
              <w:rPr>
                <w:rFonts w:ascii="Arial" w:hAnsi="Arial" w:cs="Arial"/>
                <w:b/>
              </w:rPr>
            </w:pPr>
          </w:p>
        </w:tc>
        <w:tc>
          <w:tcPr>
            <w:tcW w:w="6840" w:type="dxa"/>
          </w:tcPr>
          <w:p w14:paraId="5F3F6C22" w14:textId="77777777" w:rsidR="00B264FC" w:rsidRPr="00462948" w:rsidRDefault="00B264FC" w:rsidP="005E05F2">
            <w:pPr>
              <w:rPr>
                <w:rFonts w:ascii="Arial" w:hAnsi="Arial" w:cs="Arial"/>
                <w:b/>
              </w:rPr>
            </w:pPr>
          </w:p>
        </w:tc>
      </w:tr>
    </w:tbl>
    <w:p w14:paraId="1550F690" w14:textId="77777777" w:rsidR="00085201" w:rsidRDefault="00085201" w:rsidP="006F4375">
      <w:pPr>
        <w:jc w:val="center"/>
        <w:rPr>
          <w:b/>
          <w:sz w:val="32"/>
        </w:rPr>
      </w:pPr>
    </w:p>
    <w:p w14:paraId="5E0FA304" w14:textId="77777777" w:rsidR="006F4375" w:rsidRPr="00760D35" w:rsidRDefault="006F4375" w:rsidP="006F4375">
      <w:pPr>
        <w:jc w:val="center"/>
        <w:rPr>
          <w:b/>
        </w:rPr>
      </w:pPr>
      <w:r w:rsidRPr="00760D35">
        <w:rPr>
          <w:b/>
          <w:sz w:val="32"/>
        </w:rPr>
        <w:t>INTERPRETACIÓN DE INDICADORES CLAVE</w:t>
      </w:r>
    </w:p>
    <w:p w14:paraId="18EDACD8" w14:textId="77777777" w:rsidR="006F4375" w:rsidRDefault="006F4375" w:rsidP="006F4375"/>
    <w:p w14:paraId="710C8C85" w14:textId="03B37AE1" w:rsidR="006F4375" w:rsidRDefault="00B264FC" w:rsidP="006F4375">
      <w:proofErr w:type="gramStart"/>
      <w:r>
        <w:t>Empresa</w:t>
      </w:r>
      <w:r w:rsidR="006F4375">
        <w:t>:_</w:t>
      </w:r>
      <w:proofErr w:type="gramEnd"/>
      <w:r w:rsidR="006F4375">
        <w:t xml:space="preserve">______________________________    </w:t>
      </w:r>
      <w:r w:rsidR="006F4375">
        <w:tab/>
        <w:t xml:space="preserve">Ronda </w:t>
      </w:r>
      <w:proofErr w:type="gramStart"/>
      <w:r w:rsidR="006F4375">
        <w:t>decisión:_</w:t>
      </w:r>
      <w:proofErr w:type="gramEnd"/>
      <w:r w:rsidR="006F4375">
        <w:t>___________</w:t>
      </w:r>
    </w:p>
    <w:p w14:paraId="0977B10C" w14:textId="77777777" w:rsidR="006F4375" w:rsidRDefault="006F4375" w:rsidP="006F4375">
      <w:pPr>
        <w:jc w:val="center"/>
      </w:pPr>
    </w:p>
    <w:p w14:paraId="4FCFCE09" w14:textId="77777777" w:rsidR="006F4375" w:rsidRPr="009636CF" w:rsidRDefault="006F4375" w:rsidP="006F4375">
      <w:pPr>
        <w:jc w:val="center"/>
      </w:pPr>
      <w:r>
        <w:t>Describe los indicadores clave más relevantes y realiza un análisis de la situación actual.</w:t>
      </w:r>
    </w:p>
    <w:tbl>
      <w:tblPr>
        <w:tblW w:w="9640" w:type="dxa"/>
        <w:tblInd w:w="-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26"/>
        <w:gridCol w:w="2551"/>
        <w:gridCol w:w="3125"/>
        <w:gridCol w:w="3538"/>
      </w:tblGrid>
      <w:tr w:rsidR="006F4375" w14:paraId="6ECDAB19" w14:textId="77777777" w:rsidTr="00F51A26">
        <w:tc>
          <w:tcPr>
            <w:tcW w:w="426" w:type="dxa"/>
            <w:tcBorders>
              <w:top w:val="nil"/>
              <w:left w:val="nil"/>
              <w:bottom w:val="nil"/>
              <w:right w:val="single" w:sz="12" w:space="0" w:color="auto"/>
            </w:tcBorders>
          </w:tcPr>
          <w:p w14:paraId="4E6A6F19" w14:textId="77777777" w:rsidR="006F4375" w:rsidRDefault="006F4375" w:rsidP="00F51A26">
            <w:pPr>
              <w:spacing w:line="360" w:lineRule="auto"/>
              <w:jc w:val="center"/>
              <w:rPr>
                <w:rFonts w:ascii="CopprplGoth BT" w:hAnsi="CopprplGoth BT"/>
                <w:sz w:val="28"/>
              </w:rPr>
            </w:pPr>
          </w:p>
        </w:tc>
        <w:tc>
          <w:tcPr>
            <w:tcW w:w="2551" w:type="dxa"/>
            <w:tcBorders>
              <w:top w:val="single" w:sz="12" w:space="0" w:color="auto"/>
              <w:left w:val="single" w:sz="12" w:space="0" w:color="auto"/>
              <w:right w:val="single" w:sz="12" w:space="0" w:color="auto"/>
            </w:tcBorders>
          </w:tcPr>
          <w:p w14:paraId="6434F92E" w14:textId="77777777" w:rsidR="006F4375" w:rsidRDefault="006F4375" w:rsidP="00F51A26">
            <w:pPr>
              <w:spacing w:line="360" w:lineRule="auto"/>
              <w:jc w:val="center"/>
              <w:rPr>
                <w:rFonts w:ascii="CopprplGoth BT" w:hAnsi="CopprplGoth BT"/>
                <w:sz w:val="28"/>
              </w:rPr>
            </w:pPr>
            <w:r>
              <w:rPr>
                <w:rFonts w:ascii="CopprplGoth BT" w:hAnsi="CopprplGoth BT"/>
                <w:sz w:val="28"/>
              </w:rPr>
              <w:t>Indicador Clave</w:t>
            </w:r>
          </w:p>
        </w:tc>
        <w:tc>
          <w:tcPr>
            <w:tcW w:w="3125" w:type="dxa"/>
            <w:tcBorders>
              <w:top w:val="single" w:sz="12" w:space="0" w:color="auto"/>
              <w:left w:val="single" w:sz="12" w:space="0" w:color="auto"/>
              <w:right w:val="single" w:sz="12" w:space="0" w:color="auto"/>
            </w:tcBorders>
          </w:tcPr>
          <w:p w14:paraId="5F485784" w14:textId="77777777" w:rsidR="006F4375" w:rsidRDefault="006F4375" w:rsidP="00F51A26">
            <w:pPr>
              <w:spacing w:line="360" w:lineRule="auto"/>
              <w:jc w:val="center"/>
              <w:rPr>
                <w:rFonts w:ascii="CopprplGoth BT" w:hAnsi="CopprplGoth BT"/>
                <w:sz w:val="28"/>
              </w:rPr>
            </w:pPr>
            <w:r>
              <w:rPr>
                <w:rFonts w:ascii="CopprplGoth BT" w:hAnsi="CopprplGoth BT"/>
                <w:sz w:val="28"/>
              </w:rPr>
              <w:t>Definición</w:t>
            </w:r>
          </w:p>
        </w:tc>
        <w:tc>
          <w:tcPr>
            <w:tcW w:w="3538" w:type="dxa"/>
            <w:tcBorders>
              <w:top w:val="single" w:sz="12" w:space="0" w:color="auto"/>
              <w:left w:val="single" w:sz="12" w:space="0" w:color="auto"/>
              <w:bottom w:val="single" w:sz="8" w:space="0" w:color="auto"/>
              <w:right w:val="single" w:sz="12" w:space="0" w:color="auto"/>
            </w:tcBorders>
          </w:tcPr>
          <w:p w14:paraId="75523BD1" w14:textId="77777777" w:rsidR="006F4375" w:rsidRDefault="006F4375" w:rsidP="00F51A26">
            <w:pPr>
              <w:jc w:val="center"/>
              <w:rPr>
                <w:rFonts w:ascii="CopprplGoth BT" w:hAnsi="CopprplGoth BT"/>
                <w:sz w:val="28"/>
              </w:rPr>
            </w:pPr>
            <w:r>
              <w:rPr>
                <w:rFonts w:ascii="CopprplGoth BT" w:hAnsi="CopprplGoth BT"/>
                <w:sz w:val="28"/>
              </w:rPr>
              <w:t>Análisis</w:t>
            </w:r>
          </w:p>
        </w:tc>
      </w:tr>
      <w:tr w:rsidR="006F4375" w14:paraId="15964DA3" w14:textId="77777777" w:rsidTr="00F51A26">
        <w:tc>
          <w:tcPr>
            <w:tcW w:w="426" w:type="dxa"/>
            <w:tcBorders>
              <w:top w:val="nil"/>
              <w:left w:val="nil"/>
              <w:bottom w:val="nil"/>
              <w:right w:val="single" w:sz="12" w:space="0" w:color="auto"/>
            </w:tcBorders>
          </w:tcPr>
          <w:p w14:paraId="6329C6C1" w14:textId="77777777" w:rsidR="006F4375" w:rsidRDefault="006F4375" w:rsidP="00F51A26">
            <w:pPr>
              <w:spacing w:line="360" w:lineRule="auto"/>
              <w:jc w:val="center"/>
              <w:rPr>
                <w:rFonts w:ascii="CopprplGoth BT" w:hAnsi="CopprplGoth BT"/>
                <w:sz w:val="28"/>
              </w:rPr>
            </w:pPr>
            <w:r>
              <w:rPr>
                <w:rFonts w:ascii="CopprplGoth BT" w:hAnsi="CopprplGoth BT"/>
                <w:sz w:val="28"/>
              </w:rPr>
              <w:t>1.</w:t>
            </w:r>
          </w:p>
        </w:tc>
        <w:tc>
          <w:tcPr>
            <w:tcW w:w="2551" w:type="dxa"/>
            <w:tcBorders>
              <w:top w:val="single" w:sz="8" w:space="0" w:color="auto"/>
              <w:left w:val="single" w:sz="12" w:space="0" w:color="auto"/>
              <w:bottom w:val="single" w:sz="8" w:space="0" w:color="auto"/>
              <w:right w:val="single" w:sz="12" w:space="0" w:color="auto"/>
            </w:tcBorders>
            <w:vAlign w:val="center"/>
          </w:tcPr>
          <w:p w14:paraId="54BAD0E0" w14:textId="715E4CA1" w:rsidR="006F4375" w:rsidRPr="00E8431E" w:rsidRDefault="00914A5D" w:rsidP="00F51A26">
            <w:pPr>
              <w:spacing w:line="360" w:lineRule="auto"/>
              <w:jc w:val="center"/>
              <w:rPr>
                <w:rFonts w:ascii="CopprplGoth BT" w:hAnsi="CopprplGoth BT"/>
              </w:rPr>
            </w:pPr>
            <w:r>
              <w:rPr>
                <w:rFonts w:ascii="CopprplGoth BT" w:hAnsi="CopprplGoth BT"/>
              </w:rPr>
              <w:t xml:space="preserve">Inventario </w:t>
            </w:r>
          </w:p>
        </w:tc>
        <w:tc>
          <w:tcPr>
            <w:tcW w:w="3125" w:type="dxa"/>
            <w:tcBorders>
              <w:top w:val="single" w:sz="8" w:space="0" w:color="auto"/>
              <w:left w:val="single" w:sz="12" w:space="0" w:color="auto"/>
              <w:bottom w:val="single" w:sz="8" w:space="0" w:color="auto"/>
              <w:right w:val="single" w:sz="12" w:space="0" w:color="auto"/>
            </w:tcBorders>
            <w:vAlign w:val="center"/>
          </w:tcPr>
          <w:p w14:paraId="1DEBF765" w14:textId="4B80DCAD" w:rsidR="006F4375" w:rsidRPr="00E8431E" w:rsidRDefault="00914A5D" w:rsidP="00F51A26">
            <w:pPr>
              <w:spacing w:line="360" w:lineRule="auto"/>
              <w:jc w:val="center"/>
            </w:pPr>
            <w:r>
              <w:t>Cantidad de producto no vendido que queda en bodega disponible para la venta</w:t>
            </w:r>
          </w:p>
        </w:tc>
        <w:tc>
          <w:tcPr>
            <w:tcW w:w="3538" w:type="dxa"/>
            <w:tcBorders>
              <w:top w:val="single" w:sz="8" w:space="0" w:color="auto"/>
              <w:left w:val="single" w:sz="12" w:space="0" w:color="auto"/>
              <w:right w:val="single" w:sz="12" w:space="0" w:color="auto"/>
            </w:tcBorders>
            <w:vAlign w:val="center"/>
          </w:tcPr>
          <w:p w14:paraId="007EA541" w14:textId="004FD31E" w:rsidR="006F4375" w:rsidRPr="00E8431E" w:rsidRDefault="00914A5D" w:rsidP="00F51A26">
            <w:pPr>
              <w:spacing w:line="360" w:lineRule="auto"/>
              <w:jc w:val="center"/>
            </w:pPr>
            <w:r>
              <w:t xml:space="preserve">Aumento, lo que genero mayores gastos de almacenaje </w:t>
            </w:r>
          </w:p>
        </w:tc>
      </w:tr>
      <w:tr w:rsidR="006F4375" w14:paraId="1A513105" w14:textId="77777777" w:rsidTr="00F51A26">
        <w:tc>
          <w:tcPr>
            <w:tcW w:w="426" w:type="dxa"/>
            <w:tcBorders>
              <w:top w:val="nil"/>
              <w:left w:val="nil"/>
              <w:bottom w:val="nil"/>
              <w:right w:val="single" w:sz="12" w:space="0" w:color="auto"/>
            </w:tcBorders>
          </w:tcPr>
          <w:p w14:paraId="422D2156" w14:textId="77777777" w:rsidR="006F4375" w:rsidRDefault="006F4375" w:rsidP="00F51A26">
            <w:pPr>
              <w:spacing w:line="360" w:lineRule="auto"/>
              <w:jc w:val="center"/>
              <w:rPr>
                <w:rFonts w:ascii="CopprplGoth BT" w:hAnsi="CopprplGoth BT"/>
                <w:sz w:val="28"/>
              </w:rPr>
            </w:pPr>
            <w:r>
              <w:rPr>
                <w:rFonts w:ascii="CopprplGoth BT" w:hAnsi="CopprplGoth BT"/>
                <w:sz w:val="28"/>
              </w:rPr>
              <w:t>2.</w:t>
            </w:r>
          </w:p>
        </w:tc>
        <w:tc>
          <w:tcPr>
            <w:tcW w:w="2551" w:type="dxa"/>
            <w:tcBorders>
              <w:top w:val="single" w:sz="8" w:space="0" w:color="auto"/>
              <w:left w:val="single" w:sz="12" w:space="0" w:color="auto"/>
              <w:bottom w:val="single" w:sz="8" w:space="0" w:color="auto"/>
              <w:right w:val="single" w:sz="12" w:space="0" w:color="auto"/>
            </w:tcBorders>
            <w:vAlign w:val="center"/>
          </w:tcPr>
          <w:p w14:paraId="5864AB48" w14:textId="26E4A6DB" w:rsidR="006F4375" w:rsidRPr="00E8431E" w:rsidRDefault="00BC1B92" w:rsidP="00F51A26">
            <w:pPr>
              <w:spacing w:line="360" w:lineRule="auto"/>
              <w:jc w:val="center"/>
              <w:rPr>
                <w:rFonts w:ascii="CopprplGoth BT" w:hAnsi="CopprplGoth BT"/>
              </w:rPr>
            </w:pPr>
            <w:r w:rsidRPr="00BC1B92">
              <w:rPr>
                <w:rFonts w:ascii="CopprplGoth BT" w:hAnsi="CopprplGoth BT"/>
              </w:rPr>
              <w:t>Ingresos</w:t>
            </w:r>
          </w:p>
        </w:tc>
        <w:tc>
          <w:tcPr>
            <w:tcW w:w="3125" w:type="dxa"/>
            <w:tcBorders>
              <w:top w:val="single" w:sz="8" w:space="0" w:color="auto"/>
              <w:left w:val="single" w:sz="12" w:space="0" w:color="auto"/>
              <w:bottom w:val="single" w:sz="8" w:space="0" w:color="auto"/>
              <w:right w:val="single" w:sz="12" w:space="0" w:color="auto"/>
            </w:tcBorders>
            <w:vAlign w:val="center"/>
          </w:tcPr>
          <w:p w14:paraId="290BD2CF" w14:textId="11E9B3A2" w:rsidR="006F4375" w:rsidRPr="00E8431E" w:rsidRDefault="00BC1B92" w:rsidP="00F51A26">
            <w:pPr>
              <w:spacing w:line="360" w:lineRule="auto"/>
              <w:jc w:val="center"/>
            </w:pPr>
            <w:proofErr w:type="gramStart"/>
            <w:r w:rsidRPr="00BC1B92">
              <w:t>Total</w:t>
            </w:r>
            <w:proofErr w:type="gramEnd"/>
            <w:r w:rsidRPr="00BC1B92">
              <w:t xml:space="preserve"> de dinero generado por la venta de productos.</w:t>
            </w:r>
          </w:p>
        </w:tc>
        <w:tc>
          <w:tcPr>
            <w:tcW w:w="3538" w:type="dxa"/>
            <w:tcBorders>
              <w:left w:val="single" w:sz="12" w:space="0" w:color="auto"/>
              <w:right w:val="single" w:sz="12" w:space="0" w:color="auto"/>
            </w:tcBorders>
            <w:vAlign w:val="center"/>
          </w:tcPr>
          <w:p w14:paraId="45A30705" w14:textId="7FD48247" w:rsidR="006F4375" w:rsidRPr="00A75C6E" w:rsidRDefault="00BC1B92" w:rsidP="009E7097">
            <w:pPr>
              <w:spacing w:line="360" w:lineRule="auto"/>
              <w:jc w:val="center"/>
              <w:rPr>
                <w:lang w:val="es-CR"/>
              </w:rPr>
            </w:pPr>
            <w:r w:rsidRPr="00BC1B92">
              <w:t xml:space="preserve">Los ingresos presentaron variaciones a lo largo del simulador, lo que refleja inestabilidad en las ventas. Aunque en ciertos momentos se logró una </w:t>
            </w:r>
            <w:r w:rsidRPr="00BC1B92">
              <w:lastRenderedPageBreak/>
              <w:t>recuperación, no se mantuvo un crecimiento constante debido a decisiones poco eficientes en precio y promoción.</w:t>
            </w:r>
          </w:p>
        </w:tc>
      </w:tr>
      <w:tr w:rsidR="006F4375" w14:paraId="0D7F641A" w14:textId="77777777" w:rsidTr="00F51A26">
        <w:tc>
          <w:tcPr>
            <w:tcW w:w="426" w:type="dxa"/>
            <w:tcBorders>
              <w:top w:val="nil"/>
              <w:left w:val="nil"/>
              <w:bottom w:val="nil"/>
              <w:right w:val="single" w:sz="12" w:space="0" w:color="auto"/>
            </w:tcBorders>
          </w:tcPr>
          <w:p w14:paraId="37D25D5D" w14:textId="77777777" w:rsidR="006F4375" w:rsidRDefault="006F4375" w:rsidP="00F51A26">
            <w:pPr>
              <w:spacing w:line="360" w:lineRule="auto"/>
              <w:jc w:val="center"/>
              <w:rPr>
                <w:rFonts w:ascii="CopprplGoth BT" w:hAnsi="CopprplGoth BT"/>
                <w:sz w:val="28"/>
              </w:rPr>
            </w:pPr>
            <w:r>
              <w:rPr>
                <w:rFonts w:ascii="CopprplGoth BT" w:hAnsi="CopprplGoth BT"/>
                <w:sz w:val="28"/>
              </w:rPr>
              <w:lastRenderedPageBreak/>
              <w:t>3.</w:t>
            </w:r>
          </w:p>
        </w:tc>
        <w:tc>
          <w:tcPr>
            <w:tcW w:w="2551" w:type="dxa"/>
            <w:tcBorders>
              <w:top w:val="single" w:sz="8" w:space="0" w:color="auto"/>
              <w:left w:val="single" w:sz="12" w:space="0" w:color="auto"/>
              <w:bottom w:val="single" w:sz="8" w:space="0" w:color="auto"/>
              <w:right w:val="single" w:sz="12" w:space="0" w:color="auto"/>
            </w:tcBorders>
            <w:vAlign w:val="center"/>
          </w:tcPr>
          <w:p w14:paraId="1C549CBE" w14:textId="1404B842" w:rsidR="006F4375" w:rsidRPr="00E8431E" w:rsidRDefault="00BC1B92" w:rsidP="00F51A26">
            <w:pPr>
              <w:spacing w:line="360" w:lineRule="auto"/>
              <w:jc w:val="center"/>
              <w:rPr>
                <w:rFonts w:ascii="CopprplGoth BT" w:hAnsi="CopprplGoth BT"/>
              </w:rPr>
            </w:pPr>
            <w:r w:rsidRPr="00BC1B92">
              <w:rPr>
                <w:rFonts w:ascii="CopprplGoth BT" w:hAnsi="CopprplGoth BT"/>
              </w:rPr>
              <w:t>Beneficio bruto</w:t>
            </w:r>
          </w:p>
        </w:tc>
        <w:tc>
          <w:tcPr>
            <w:tcW w:w="3125" w:type="dxa"/>
            <w:tcBorders>
              <w:top w:val="single" w:sz="8" w:space="0" w:color="auto"/>
              <w:left w:val="single" w:sz="12" w:space="0" w:color="auto"/>
              <w:bottom w:val="single" w:sz="8" w:space="0" w:color="auto"/>
              <w:right w:val="single" w:sz="12" w:space="0" w:color="auto"/>
            </w:tcBorders>
            <w:vAlign w:val="center"/>
          </w:tcPr>
          <w:p w14:paraId="750DE456" w14:textId="54740CE4" w:rsidR="006F4375" w:rsidRPr="00E8431E" w:rsidRDefault="00BC1B92" w:rsidP="00F51A26">
            <w:pPr>
              <w:spacing w:line="360" w:lineRule="auto"/>
              <w:jc w:val="center"/>
            </w:pPr>
            <w:r w:rsidRPr="00BC1B92">
              <w:t>Diferencia entre los ingresos obtenidos y los costos directos de producción.</w:t>
            </w:r>
          </w:p>
        </w:tc>
        <w:tc>
          <w:tcPr>
            <w:tcW w:w="3538" w:type="dxa"/>
            <w:tcBorders>
              <w:left w:val="single" w:sz="12" w:space="0" w:color="auto"/>
              <w:right w:val="single" w:sz="12" w:space="0" w:color="auto"/>
            </w:tcBorders>
            <w:vAlign w:val="center"/>
          </w:tcPr>
          <w:p w14:paraId="07FCE1D1" w14:textId="77777777" w:rsidR="00544E1D" w:rsidRPr="00544E1D" w:rsidRDefault="00544E1D" w:rsidP="00544E1D">
            <w:pPr>
              <w:spacing w:line="360" w:lineRule="auto"/>
              <w:jc w:val="center"/>
              <w:rPr>
                <w:lang w:val="es-CR"/>
              </w:rPr>
            </w:pPr>
            <w:r w:rsidRPr="00544E1D">
              <w:rPr>
                <w:lang w:val="es-CR"/>
              </w:rPr>
              <w:t>El beneficio bruto se vio afectado por el aumento de costos y por decisiones de precios poco adecuadas, lo que redujo los márgenes de ganancia y afectó el desempeño financiero de la empresa.</w:t>
            </w:r>
          </w:p>
          <w:p w14:paraId="30FDA3BD" w14:textId="77777777" w:rsidR="006F4375" w:rsidRPr="00544E1D" w:rsidRDefault="006F4375" w:rsidP="00F51A26">
            <w:pPr>
              <w:spacing w:line="360" w:lineRule="auto"/>
              <w:jc w:val="center"/>
              <w:rPr>
                <w:lang w:val="es-CR"/>
              </w:rPr>
            </w:pPr>
          </w:p>
        </w:tc>
      </w:tr>
      <w:tr w:rsidR="006F4375" w14:paraId="3BD593A6" w14:textId="77777777" w:rsidTr="00F51A26">
        <w:tc>
          <w:tcPr>
            <w:tcW w:w="426" w:type="dxa"/>
            <w:tcBorders>
              <w:top w:val="nil"/>
              <w:left w:val="nil"/>
              <w:bottom w:val="nil"/>
              <w:right w:val="single" w:sz="12" w:space="0" w:color="auto"/>
            </w:tcBorders>
          </w:tcPr>
          <w:p w14:paraId="6B2FF623" w14:textId="77777777" w:rsidR="006F4375" w:rsidRDefault="006F4375" w:rsidP="00F51A26">
            <w:pPr>
              <w:spacing w:line="360" w:lineRule="auto"/>
              <w:jc w:val="center"/>
              <w:rPr>
                <w:rFonts w:ascii="CopprplGoth BT" w:hAnsi="CopprplGoth BT"/>
                <w:sz w:val="28"/>
              </w:rPr>
            </w:pPr>
            <w:r>
              <w:rPr>
                <w:rFonts w:ascii="CopprplGoth BT" w:hAnsi="CopprplGoth BT"/>
                <w:sz w:val="28"/>
              </w:rPr>
              <w:t>4.</w:t>
            </w:r>
          </w:p>
        </w:tc>
        <w:tc>
          <w:tcPr>
            <w:tcW w:w="2551" w:type="dxa"/>
            <w:tcBorders>
              <w:top w:val="single" w:sz="8" w:space="0" w:color="auto"/>
              <w:left w:val="single" w:sz="12" w:space="0" w:color="auto"/>
              <w:bottom w:val="single" w:sz="8" w:space="0" w:color="auto"/>
              <w:right w:val="single" w:sz="12" w:space="0" w:color="auto"/>
            </w:tcBorders>
            <w:vAlign w:val="center"/>
          </w:tcPr>
          <w:p w14:paraId="2A027B80" w14:textId="4AB1F004" w:rsidR="006F4375" w:rsidRPr="00E8431E" w:rsidRDefault="00544E1D" w:rsidP="00F51A26">
            <w:pPr>
              <w:spacing w:line="360" w:lineRule="auto"/>
              <w:jc w:val="center"/>
              <w:rPr>
                <w:rFonts w:ascii="CopprplGoth BT" w:hAnsi="CopprplGoth BT"/>
              </w:rPr>
            </w:pPr>
            <w:r w:rsidRPr="00544E1D">
              <w:rPr>
                <w:rFonts w:ascii="CopprplGoth BT" w:hAnsi="CopprplGoth BT"/>
              </w:rPr>
              <w:t>Rentabilidad sobre patrimonio neto</w:t>
            </w:r>
          </w:p>
        </w:tc>
        <w:tc>
          <w:tcPr>
            <w:tcW w:w="3125" w:type="dxa"/>
            <w:tcBorders>
              <w:top w:val="single" w:sz="8" w:space="0" w:color="auto"/>
              <w:left w:val="single" w:sz="12" w:space="0" w:color="auto"/>
              <w:bottom w:val="single" w:sz="8" w:space="0" w:color="auto"/>
              <w:right w:val="single" w:sz="12" w:space="0" w:color="auto"/>
            </w:tcBorders>
            <w:vAlign w:val="center"/>
          </w:tcPr>
          <w:p w14:paraId="3C48AECC" w14:textId="2F961D43" w:rsidR="006F4375" w:rsidRPr="00E8431E" w:rsidRDefault="00544E1D" w:rsidP="00F51A26">
            <w:pPr>
              <w:spacing w:line="360" w:lineRule="auto"/>
              <w:jc w:val="center"/>
            </w:pPr>
            <w:r w:rsidRPr="00544E1D">
              <w:t>Indicador que mide la capacidad de la empresa para generar ganancias a partir de su capital.</w:t>
            </w:r>
          </w:p>
        </w:tc>
        <w:tc>
          <w:tcPr>
            <w:tcW w:w="3538" w:type="dxa"/>
            <w:tcBorders>
              <w:left w:val="single" w:sz="12" w:space="0" w:color="auto"/>
              <w:right w:val="single" w:sz="12" w:space="0" w:color="auto"/>
            </w:tcBorders>
            <w:vAlign w:val="center"/>
          </w:tcPr>
          <w:p w14:paraId="4B66A505" w14:textId="3AA290C3" w:rsidR="006F4375" w:rsidRPr="00E8431E" w:rsidRDefault="00544E1D" w:rsidP="00F51A26">
            <w:pPr>
              <w:spacing w:line="360" w:lineRule="auto"/>
              <w:jc w:val="center"/>
            </w:pPr>
            <w:r w:rsidRPr="00544E1D">
              <w:t>Se presentó una rentabilidad negativa en algunos periodos, lo que indica que la empresa no logró generar beneficios suficientes. Esto evidencia problemas en la gestión de costos, producción y estrategia comercial.</w:t>
            </w:r>
          </w:p>
        </w:tc>
      </w:tr>
      <w:tr w:rsidR="006F4375" w14:paraId="6A000F4E" w14:textId="77777777" w:rsidTr="00F51A26">
        <w:tc>
          <w:tcPr>
            <w:tcW w:w="426" w:type="dxa"/>
            <w:tcBorders>
              <w:top w:val="nil"/>
              <w:left w:val="nil"/>
              <w:bottom w:val="nil"/>
              <w:right w:val="single" w:sz="12" w:space="0" w:color="auto"/>
            </w:tcBorders>
          </w:tcPr>
          <w:p w14:paraId="0B8E1130" w14:textId="77777777" w:rsidR="006F4375" w:rsidRDefault="006F4375" w:rsidP="00F51A26">
            <w:pPr>
              <w:spacing w:line="360" w:lineRule="auto"/>
              <w:jc w:val="center"/>
              <w:rPr>
                <w:rFonts w:ascii="CopprplGoth BT" w:hAnsi="CopprplGoth BT"/>
                <w:sz w:val="28"/>
              </w:rPr>
            </w:pPr>
            <w:r>
              <w:rPr>
                <w:rFonts w:ascii="CopprplGoth BT" w:hAnsi="CopprplGoth BT"/>
                <w:sz w:val="28"/>
              </w:rPr>
              <w:t>5.</w:t>
            </w:r>
          </w:p>
        </w:tc>
        <w:tc>
          <w:tcPr>
            <w:tcW w:w="2551" w:type="dxa"/>
            <w:tcBorders>
              <w:top w:val="single" w:sz="8" w:space="0" w:color="auto"/>
              <w:left w:val="single" w:sz="12" w:space="0" w:color="auto"/>
              <w:bottom w:val="single" w:sz="8" w:space="0" w:color="auto"/>
              <w:right w:val="single" w:sz="12" w:space="0" w:color="auto"/>
            </w:tcBorders>
            <w:vAlign w:val="center"/>
          </w:tcPr>
          <w:p w14:paraId="643615A8" w14:textId="535309C5" w:rsidR="006F4375" w:rsidRPr="00E8431E" w:rsidRDefault="00544E1D" w:rsidP="00F51A26">
            <w:pPr>
              <w:spacing w:line="360" w:lineRule="auto"/>
              <w:jc w:val="center"/>
              <w:rPr>
                <w:rFonts w:ascii="CopprplGoth BT" w:hAnsi="CopprplGoth BT"/>
              </w:rPr>
            </w:pPr>
            <w:r w:rsidRPr="00544E1D">
              <w:rPr>
                <w:rFonts w:ascii="CopprplGoth BT" w:hAnsi="CopprplGoth BT"/>
              </w:rPr>
              <w:t>Valor de marca</w:t>
            </w:r>
          </w:p>
        </w:tc>
        <w:tc>
          <w:tcPr>
            <w:tcW w:w="3125" w:type="dxa"/>
            <w:tcBorders>
              <w:top w:val="single" w:sz="8" w:space="0" w:color="auto"/>
              <w:left w:val="single" w:sz="12" w:space="0" w:color="auto"/>
              <w:bottom w:val="single" w:sz="8" w:space="0" w:color="auto"/>
              <w:right w:val="single" w:sz="12" w:space="0" w:color="auto"/>
            </w:tcBorders>
            <w:vAlign w:val="center"/>
          </w:tcPr>
          <w:p w14:paraId="09E9C938" w14:textId="2AD1B93C" w:rsidR="006F4375" w:rsidRPr="00E8431E" w:rsidRDefault="00544E1D" w:rsidP="00F51A26">
            <w:pPr>
              <w:spacing w:line="360" w:lineRule="auto"/>
              <w:jc w:val="center"/>
            </w:pPr>
            <w:r w:rsidRPr="00544E1D">
              <w:t>Nivel de reconocimiento y percepción del producto en el mercado.</w:t>
            </w:r>
          </w:p>
        </w:tc>
        <w:tc>
          <w:tcPr>
            <w:tcW w:w="3538" w:type="dxa"/>
            <w:tcBorders>
              <w:left w:val="single" w:sz="12" w:space="0" w:color="auto"/>
              <w:right w:val="single" w:sz="12" w:space="0" w:color="auto"/>
            </w:tcBorders>
            <w:vAlign w:val="center"/>
          </w:tcPr>
          <w:p w14:paraId="449C8FB0" w14:textId="77777777" w:rsidR="00497CC7" w:rsidRPr="00497CC7" w:rsidRDefault="00497CC7" w:rsidP="00497CC7">
            <w:pPr>
              <w:spacing w:line="360" w:lineRule="auto"/>
              <w:jc w:val="center"/>
              <w:rPr>
                <w:lang w:val="es-CR"/>
              </w:rPr>
            </w:pPr>
            <w:r w:rsidRPr="00497CC7">
              <w:rPr>
                <w:lang w:val="es-CR"/>
              </w:rPr>
              <w:t>El valor de marca se mantuvo relativamente bajo en comparación con la competencia, lo que indica una débil estrategia de promoción. Esto afectó la capacidad de atraer clientes y aumentar las ventas.</w:t>
            </w:r>
          </w:p>
          <w:p w14:paraId="68D90E22" w14:textId="77777777" w:rsidR="006F4375" w:rsidRPr="00497CC7" w:rsidRDefault="006F4375" w:rsidP="00F51A26">
            <w:pPr>
              <w:spacing w:line="360" w:lineRule="auto"/>
              <w:jc w:val="center"/>
              <w:rPr>
                <w:lang w:val="es-CR"/>
              </w:rPr>
            </w:pPr>
          </w:p>
        </w:tc>
      </w:tr>
      <w:tr w:rsidR="006F4375" w14:paraId="65A85A7A" w14:textId="77777777" w:rsidTr="00F51A26">
        <w:tc>
          <w:tcPr>
            <w:tcW w:w="426" w:type="dxa"/>
            <w:tcBorders>
              <w:top w:val="nil"/>
              <w:left w:val="nil"/>
              <w:bottom w:val="nil"/>
              <w:right w:val="single" w:sz="12" w:space="0" w:color="auto"/>
            </w:tcBorders>
          </w:tcPr>
          <w:p w14:paraId="1F582530" w14:textId="77777777" w:rsidR="006F4375" w:rsidRDefault="006F4375" w:rsidP="00F51A26">
            <w:pPr>
              <w:spacing w:line="360" w:lineRule="auto"/>
              <w:jc w:val="center"/>
              <w:rPr>
                <w:rFonts w:ascii="CopprplGoth BT" w:hAnsi="CopprplGoth BT"/>
                <w:sz w:val="28"/>
              </w:rPr>
            </w:pPr>
            <w:r>
              <w:rPr>
                <w:rFonts w:ascii="CopprplGoth BT" w:hAnsi="CopprplGoth BT"/>
                <w:sz w:val="28"/>
              </w:rPr>
              <w:t>6.</w:t>
            </w:r>
          </w:p>
        </w:tc>
        <w:tc>
          <w:tcPr>
            <w:tcW w:w="2551" w:type="dxa"/>
            <w:tcBorders>
              <w:top w:val="single" w:sz="8" w:space="0" w:color="auto"/>
              <w:left w:val="single" w:sz="12" w:space="0" w:color="auto"/>
              <w:bottom w:val="single" w:sz="8" w:space="0" w:color="auto"/>
              <w:right w:val="single" w:sz="12" w:space="0" w:color="auto"/>
            </w:tcBorders>
            <w:vAlign w:val="center"/>
          </w:tcPr>
          <w:p w14:paraId="139773F6" w14:textId="263012FC" w:rsidR="006F4375" w:rsidRPr="00E8431E" w:rsidRDefault="00497CC7" w:rsidP="00F51A26">
            <w:pPr>
              <w:spacing w:line="360" w:lineRule="auto"/>
              <w:jc w:val="center"/>
              <w:rPr>
                <w:rFonts w:ascii="CopprplGoth BT" w:hAnsi="CopprplGoth BT"/>
              </w:rPr>
            </w:pPr>
            <w:r w:rsidRPr="00497CC7">
              <w:rPr>
                <w:rFonts w:ascii="CopprplGoth BT" w:hAnsi="CopprplGoth BT"/>
              </w:rPr>
              <w:t>Stock sobre ventas</w:t>
            </w:r>
          </w:p>
        </w:tc>
        <w:tc>
          <w:tcPr>
            <w:tcW w:w="3125" w:type="dxa"/>
            <w:tcBorders>
              <w:top w:val="single" w:sz="8" w:space="0" w:color="auto"/>
              <w:left w:val="single" w:sz="12" w:space="0" w:color="auto"/>
              <w:bottom w:val="single" w:sz="8" w:space="0" w:color="auto"/>
              <w:right w:val="single" w:sz="12" w:space="0" w:color="auto"/>
            </w:tcBorders>
            <w:vAlign w:val="center"/>
          </w:tcPr>
          <w:p w14:paraId="34486FD2" w14:textId="7DCC298B" w:rsidR="006F4375" w:rsidRPr="00E8431E" w:rsidRDefault="00497CC7" w:rsidP="00F51A26">
            <w:pPr>
              <w:spacing w:line="360" w:lineRule="auto"/>
              <w:jc w:val="center"/>
            </w:pPr>
            <w:r w:rsidRPr="00497CC7">
              <w:t>Relación entre el inventario disponible y el volumen de ventas</w:t>
            </w:r>
          </w:p>
        </w:tc>
        <w:tc>
          <w:tcPr>
            <w:tcW w:w="3538" w:type="dxa"/>
            <w:tcBorders>
              <w:left w:val="single" w:sz="12" w:space="0" w:color="auto"/>
              <w:right w:val="single" w:sz="12" w:space="0" w:color="auto"/>
            </w:tcBorders>
            <w:vAlign w:val="center"/>
          </w:tcPr>
          <w:p w14:paraId="5982A568" w14:textId="77777777" w:rsidR="00497CC7" w:rsidRPr="00497CC7" w:rsidRDefault="00497CC7" w:rsidP="00497CC7">
            <w:pPr>
              <w:spacing w:line="360" w:lineRule="auto"/>
              <w:jc w:val="center"/>
              <w:rPr>
                <w:lang w:val="es-CR"/>
              </w:rPr>
            </w:pPr>
            <w:r w:rsidRPr="00497CC7">
              <w:rPr>
                <w:lang w:val="es-CR"/>
              </w:rPr>
              <w:t>Este indicador fue elevado en varios momentos, llegando incluso a niveles muy altos, lo que confirma que la empresa tenía exceso de inventario. Esto generó ineficiencia y mayores costos operativos.</w:t>
            </w:r>
          </w:p>
          <w:p w14:paraId="59F6A1C1" w14:textId="77777777" w:rsidR="006F4375" w:rsidRPr="00E8431E" w:rsidRDefault="006F4375" w:rsidP="00F51A26">
            <w:pPr>
              <w:spacing w:line="360" w:lineRule="auto"/>
              <w:jc w:val="center"/>
            </w:pPr>
          </w:p>
        </w:tc>
      </w:tr>
    </w:tbl>
    <w:p w14:paraId="2AE77B2B" w14:textId="755CD063" w:rsidR="00085201" w:rsidRDefault="00085201" w:rsidP="006E5562">
      <w:pPr>
        <w:spacing w:after="0"/>
        <w:jc w:val="left"/>
        <w:rPr>
          <w:b/>
          <w:sz w:val="32"/>
        </w:rPr>
      </w:pPr>
    </w:p>
    <w:sectPr w:rsidR="00085201" w:rsidSect="000F0BFD">
      <w:headerReference w:type="default" r:id="rId10"/>
      <w:footerReference w:type="default" r:id="rId11"/>
      <w:pgSz w:w="11900" w:h="16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9E347" w14:textId="77777777" w:rsidR="00DD49DF" w:rsidRDefault="00DD49DF" w:rsidP="00864C6B">
      <w:pPr>
        <w:spacing w:after="0"/>
      </w:pPr>
      <w:r>
        <w:separator/>
      </w:r>
    </w:p>
  </w:endnote>
  <w:endnote w:type="continuationSeparator" w:id="0">
    <w:p w14:paraId="370DAAF2" w14:textId="77777777" w:rsidR="00DD49DF" w:rsidRDefault="00DD49DF" w:rsidP="00864C6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pprplGoth BT">
    <w:altName w:val="Arial"/>
    <w:charset w:val="00"/>
    <w:family w:val="swiss"/>
    <w:pitch w:val="variable"/>
    <w:sig w:usb0="00000087" w:usb1="00000000" w:usb2="00000000" w:usb3="00000000" w:csb0="0000001B" w:csb1="00000000"/>
  </w:font>
  <w:font w:name="Script MT Bold">
    <w:panose1 w:val="03040602040607080904"/>
    <w:charset w:val="00"/>
    <w:family w:val="script"/>
    <w:pitch w:val="variable"/>
    <w:sig w:usb0="00000003" w:usb1="00000000" w:usb2="00000000" w:usb3="00000000" w:csb0="00000001" w:csb1="00000000"/>
  </w:font>
  <w:font w:name="STXingkai">
    <w:charset w:val="86"/>
    <w:family w:val="auto"/>
    <w:pitch w:val="variable"/>
    <w:sig w:usb0="00000001" w:usb1="080F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8C2B9" w14:textId="6A7CED10" w:rsidR="00864C6B" w:rsidRPr="00864C6B" w:rsidRDefault="00864C6B" w:rsidP="00864C6B">
    <w:pPr>
      <w:pStyle w:val="Piedepgina"/>
      <w:jc w:val="right"/>
      <w:rPr>
        <w:rFonts w:ascii="Script MT Bold" w:eastAsia="STXingkai" w:hAnsi="Script MT Bold"/>
        <w:color w:val="4472C4" w:themeColor="accent1"/>
        <w:lang w:val="es-CR"/>
      </w:rPr>
    </w:pPr>
    <w:r>
      <w:rPr>
        <w:color w:val="4472C4" w:themeColor="accent1"/>
      </w:rPr>
      <w:t xml:space="preserve"> </w:t>
    </w:r>
    <w:r w:rsidRPr="00864C6B">
      <w:rPr>
        <w:rFonts w:ascii="Script MT Bold" w:eastAsia="STXingkai" w:hAnsi="Script MT Bold"/>
        <w:color w:val="4472C4" w:themeColor="accent1"/>
        <w:lang w:val="es-CR"/>
      </w:rPr>
      <w:t xml:space="preserve">Página </w:t>
    </w:r>
    <w:r w:rsidRPr="00864C6B">
      <w:rPr>
        <w:rFonts w:ascii="Script MT Bold" w:eastAsia="STXingkai" w:hAnsi="Script MT Bold"/>
        <w:color w:val="4472C4" w:themeColor="accent1"/>
        <w:lang w:val="es-CR"/>
      </w:rPr>
      <w:fldChar w:fldCharType="begin"/>
    </w:r>
    <w:r w:rsidRPr="00864C6B">
      <w:rPr>
        <w:rFonts w:ascii="Script MT Bold" w:eastAsia="STXingkai" w:hAnsi="Script MT Bold"/>
        <w:color w:val="4472C4" w:themeColor="accent1"/>
        <w:lang w:val="es-CR"/>
      </w:rPr>
      <w:instrText>PAGE  \* Arabic  \* MERGEFORMAT</w:instrText>
    </w:r>
    <w:r w:rsidRPr="00864C6B">
      <w:rPr>
        <w:rFonts w:ascii="Script MT Bold" w:eastAsia="STXingkai" w:hAnsi="Script MT Bold"/>
        <w:color w:val="4472C4" w:themeColor="accent1"/>
        <w:lang w:val="es-CR"/>
      </w:rPr>
      <w:fldChar w:fldCharType="separate"/>
    </w:r>
    <w:r w:rsidRPr="00864C6B">
      <w:rPr>
        <w:rFonts w:ascii="Script MT Bold" w:eastAsia="STXingkai" w:hAnsi="Script MT Bold"/>
        <w:color w:val="4472C4" w:themeColor="accent1"/>
        <w:lang w:val="es-CR"/>
      </w:rPr>
      <w:t>2</w:t>
    </w:r>
    <w:r w:rsidRPr="00864C6B">
      <w:rPr>
        <w:rFonts w:ascii="Script MT Bold" w:eastAsia="STXingkai" w:hAnsi="Script MT Bold"/>
        <w:color w:val="4472C4" w:themeColor="accent1"/>
        <w:lang w:val="es-CR"/>
      </w:rPr>
      <w:fldChar w:fldCharType="end"/>
    </w:r>
    <w:r w:rsidRPr="00864C6B">
      <w:rPr>
        <w:rFonts w:ascii="Script MT Bold" w:eastAsia="STXingkai" w:hAnsi="Script MT Bold"/>
        <w:color w:val="4472C4" w:themeColor="accent1"/>
        <w:lang w:val="es-CR"/>
      </w:rPr>
      <w:t xml:space="preserve"> de </w:t>
    </w:r>
    <w:r w:rsidRPr="00864C6B">
      <w:rPr>
        <w:rFonts w:ascii="Script MT Bold" w:eastAsia="STXingkai" w:hAnsi="Script MT Bold"/>
        <w:color w:val="4472C4" w:themeColor="accent1"/>
        <w:lang w:val="es-CR"/>
      </w:rPr>
      <w:fldChar w:fldCharType="begin"/>
    </w:r>
    <w:r w:rsidRPr="00864C6B">
      <w:rPr>
        <w:rFonts w:ascii="Script MT Bold" w:eastAsia="STXingkai" w:hAnsi="Script MT Bold"/>
        <w:color w:val="4472C4" w:themeColor="accent1"/>
        <w:lang w:val="es-CR"/>
      </w:rPr>
      <w:instrText>NUMPAGES  \* Arabic  \* MERGEFORMAT</w:instrText>
    </w:r>
    <w:r w:rsidRPr="00864C6B">
      <w:rPr>
        <w:rFonts w:ascii="Script MT Bold" w:eastAsia="STXingkai" w:hAnsi="Script MT Bold"/>
        <w:color w:val="4472C4" w:themeColor="accent1"/>
        <w:lang w:val="es-CR"/>
      </w:rPr>
      <w:fldChar w:fldCharType="separate"/>
    </w:r>
    <w:r w:rsidRPr="00864C6B">
      <w:rPr>
        <w:rFonts w:ascii="Script MT Bold" w:eastAsia="STXingkai" w:hAnsi="Script MT Bold"/>
        <w:color w:val="4472C4" w:themeColor="accent1"/>
        <w:lang w:val="es-CR"/>
      </w:rPr>
      <w:t>2</w:t>
    </w:r>
    <w:r w:rsidRPr="00864C6B">
      <w:rPr>
        <w:rFonts w:ascii="Script MT Bold" w:eastAsia="STXingkai" w:hAnsi="Script MT Bold"/>
        <w:color w:val="4472C4" w:themeColor="accent1"/>
        <w:lang w:val="es-CR"/>
      </w:rPr>
      <w:fldChar w:fldCharType="end"/>
    </w:r>
  </w:p>
  <w:p w14:paraId="2CD9CBD7" w14:textId="5F536724" w:rsidR="00864C6B" w:rsidRPr="00864C6B" w:rsidRDefault="00864C6B" w:rsidP="00864C6B">
    <w:pPr>
      <w:pStyle w:val="Piedepgina"/>
      <w:jc w:val="right"/>
      <w:rPr>
        <w:rFonts w:ascii="Script MT Bold" w:eastAsia="STXingkai" w:hAnsi="Script MT Bold"/>
        <w:color w:val="4472C4" w:themeColor="accent1"/>
        <w:lang w:val="es-C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5375A" w14:textId="77777777" w:rsidR="00DD49DF" w:rsidRDefault="00DD49DF" w:rsidP="00864C6B">
      <w:pPr>
        <w:spacing w:after="0"/>
      </w:pPr>
      <w:r>
        <w:separator/>
      </w:r>
    </w:p>
  </w:footnote>
  <w:footnote w:type="continuationSeparator" w:id="0">
    <w:p w14:paraId="631A3E91" w14:textId="77777777" w:rsidR="00DD49DF" w:rsidRDefault="00DD49DF" w:rsidP="00864C6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398EE" w14:textId="7FB34E09" w:rsidR="00864C6B" w:rsidRDefault="00864C6B">
    <w:pPr>
      <w:pStyle w:val="Encabezado"/>
    </w:pPr>
    <w:r>
      <w:rPr>
        <w:noProof/>
      </w:rPr>
      <w:drawing>
        <wp:anchor distT="0" distB="0" distL="114300" distR="114300" simplePos="0" relativeHeight="251658240" behindDoc="1" locked="0" layoutInCell="1" allowOverlap="1" wp14:anchorId="1CC5B35F" wp14:editId="3E4C9956">
          <wp:simplePos x="0" y="0"/>
          <wp:positionH relativeFrom="column">
            <wp:posOffset>-51435</wp:posOffset>
          </wp:positionH>
          <wp:positionV relativeFrom="paragraph">
            <wp:posOffset>-392430</wp:posOffset>
          </wp:positionV>
          <wp:extent cx="5396230" cy="904875"/>
          <wp:effectExtent l="0" t="0" r="0" b="0"/>
          <wp:wrapNone/>
          <wp:docPr id="5" name="Imagen 5"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magen que contiene Interfaz de usuario gráfic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5396230" cy="904875"/>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375"/>
    <w:rsid w:val="00020E0C"/>
    <w:rsid w:val="00085201"/>
    <w:rsid w:val="000F0BFD"/>
    <w:rsid w:val="00116A52"/>
    <w:rsid w:val="00141C5D"/>
    <w:rsid w:val="00151845"/>
    <w:rsid w:val="001633C9"/>
    <w:rsid w:val="001E13A2"/>
    <w:rsid w:val="00225FF6"/>
    <w:rsid w:val="0022711E"/>
    <w:rsid w:val="00271A4F"/>
    <w:rsid w:val="00297196"/>
    <w:rsid w:val="002A20FF"/>
    <w:rsid w:val="002B4A4B"/>
    <w:rsid w:val="002E6005"/>
    <w:rsid w:val="00311F0B"/>
    <w:rsid w:val="0043126D"/>
    <w:rsid w:val="00471682"/>
    <w:rsid w:val="00493950"/>
    <w:rsid w:val="00497CC7"/>
    <w:rsid w:val="004B23A0"/>
    <w:rsid w:val="004E2838"/>
    <w:rsid w:val="004E52BA"/>
    <w:rsid w:val="00521FE7"/>
    <w:rsid w:val="0052412D"/>
    <w:rsid w:val="00544E1D"/>
    <w:rsid w:val="00553B2C"/>
    <w:rsid w:val="0056077B"/>
    <w:rsid w:val="00565E8F"/>
    <w:rsid w:val="005900CC"/>
    <w:rsid w:val="006228E8"/>
    <w:rsid w:val="00667B2A"/>
    <w:rsid w:val="006E5562"/>
    <w:rsid w:val="006F4375"/>
    <w:rsid w:val="007433D5"/>
    <w:rsid w:val="00754DA2"/>
    <w:rsid w:val="00800EF8"/>
    <w:rsid w:val="00864C6B"/>
    <w:rsid w:val="00891288"/>
    <w:rsid w:val="008B0060"/>
    <w:rsid w:val="008B7EE6"/>
    <w:rsid w:val="008F401F"/>
    <w:rsid w:val="008F5476"/>
    <w:rsid w:val="00914A5D"/>
    <w:rsid w:val="009E7097"/>
    <w:rsid w:val="00A12520"/>
    <w:rsid w:val="00A44B4A"/>
    <w:rsid w:val="00A535A2"/>
    <w:rsid w:val="00A75C6E"/>
    <w:rsid w:val="00AA032B"/>
    <w:rsid w:val="00AC0A28"/>
    <w:rsid w:val="00AF550A"/>
    <w:rsid w:val="00B264FC"/>
    <w:rsid w:val="00B70740"/>
    <w:rsid w:val="00BC1746"/>
    <w:rsid w:val="00BC1B92"/>
    <w:rsid w:val="00C017D7"/>
    <w:rsid w:val="00C065C4"/>
    <w:rsid w:val="00C77DFE"/>
    <w:rsid w:val="00C83D99"/>
    <w:rsid w:val="00CE67D1"/>
    <w:rsid w:val="00D2132B"/>
    <w:rsid w:val="00DB17D2"/>
    <w:rsid w:val="00DB3DA9"/>
    <w:rsid w:val="00DD2AA8"/>
    <w:rsid w:val="00DD49DF"/>
    <w:rsid w:val="00E00619"/>
    <w:rsid w:val="00E056C8"/>
    <w:rsid w:val="00E202FC"/>
    <w:rsid w:val="00F32F7E"/>
    <w:rsid w:val="00FA0B9A"/>
    <w:rsid w:val="00FF4EA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62AA98"/>
  <w15:docId w15:val="{C4B1710B-7F84-4F11-814A-E636628DE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375"/>
    <w:pPr>
      <w:spacing w:after="120"/>
      <w:jc w:val="both"/>
    </w:pPr>
    <w:rPr>
      <w:rFonts w:ascii="Calibri" w:eastAsia="Times New Roman" w:hAnsi="Calibri" w:cs="Times New Roman"/>
      <w:sz w:val="22"/>
      <w:lang w:val="es-ES" w:eastAsia="es-ES_tradnl"/>
    </w:rPr>
  </w:style>
  <w:style w:type="paragraph" w:styleId="Ttulo3">
    <w:name w:val="heading 3"/>
    <w:basedOn w:val="Normal"/>
    <w:next w:val="Normal"/>
    <w:link w:val="Ttulo3Car"/>
    <w:qFormat/>
    <w:rsid w:val="00085201"/>
    <w:pPr>
      <w:keepNext/>
      <w:spacing w:after="0"/>
      <w:jc w:val="left"/>
      <w:outlineLvl w:val="2"/>
    </w:pPr>
    <w:rPr>
      <w:rFonts w:ascii="Times New Roman" w:hAnsi="Times New Roman"/>
      <w:b/>
      <w:bCs/>
      <w:smallCaps/>
      <w:sz w:val="48"/>
      <w:szCs w:val="20"/>
      <w:lang w:val="en-GB" w:eastAsia="es-ES"/>
    </w:rPr>
  </w:style>
  <w:style w:type="paragraph" w:styleId="Ttulo5">
    <w:name w:val="heading 5"/>
    <w:basedOn w:val="Normal"/>
    <w:next w:val="Normal"/>
    <w:link w:val="Ttulo5Car"/>
    <w:qFormat/>
    <w:rsid w:val="00085201"/>
    <w:pPr>
      <w:keepNext/>
      <w:pBdr>
        <w:top w:val="single" w:sz="4" w:space="1" w:color="auto" w:shadow="1"/>
        <w:left w:val="single" w:sz="4" w:space="4" w:color="auto" w:shadow="1"/>
        <w:bottom w:val="single" w:sz="4" w:space="1" w:color="auto" w:shadow="1"/>
        <w:right w:val="single" w:sz="4" w:space="4" w:color="auto" w:shadow="1"/>
      </w:pBdr>
      <w:spacing w:after="0"/>
      <w:jc w:val="center"/>
      <w:outlineLvl w:val="4"/>
    </w:pPr>
    <w:rPr>
      <w:rFonts w:ascii="Times New Roman" w:hAnsi="Times New Roman"/>
      <w:sz w:val="52"/>
      <w:szCs w:val="20"/>
      <w:lang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rsid w:val="00085201"/>
    <w:rPr>
      <w:rFonts w:ascii="Times New Roman" w:eastAsia="Times New Roman" w:hAnsi="Times New Roman" w:cs="Times New Roman"/>
      <w:b/>
      <w:bCs/>
      <w:smallCaps/>
      <w:sz w:val="48"/>
      <w:szCs w:val="20"/>
      <w:lang w:val="en-GB" w:eastAsia="es-ES"/>
    </w:rPr>
  </w:style>
  <w:style w:type="character" w:customStyle="1" w:styleId="Ttulo5Car">
    <w:name w:val="Título 5 Car"/>
    <w:basedOn w:val="Fuentedeprrafopredeter"/>
    <w:link w:val="Ttulo5"/>
    <w:rsid w:val="00085201"/>
    <w:rPr>
      <w:rFonts w:ascii="Times New Roman" w:eastAsia="Times New Roman" w:hAnsi="Times New Roman" w:cs="Times New Roman"/>
      <w:sz w:val="52"/>
      <w:szCs w:val="20"/>
      <w:lang w:val="es-ES" w:eastAsia="es-ES"/>
    </w:rPr>
  </w:style>
  <w:style w:type="paragraph" w:styleId="Encabezado">
    <w:name w:val="header"/>
    <w:basedOn w:val="Normal"/>
    <w:link w:val="EncabezadoCar"/>
    <w:uiPriority w:val="99"/>
    <w:unhideWhenUsed/>
    <w:rsid w:val="00864C6B"/>
    <w:pPr>
      <w:tabs>
        <w:tab w:val="center" w:pos="4680"/>
        <w:tab w:val="right" w:pos="9360"/>
      </w:tabs>
      <w:spacing w:after="0"/>
    </w:pPr>
  </w:style>
  <w:style w:type="character" w:customStyle="1" w:styleId="EncabezadoCar">
    <w:name w:val="Encabezado Car"/>
    <w:basedOn w:val="Fuentedeprrafopredeter"/>
    <w:link w:val="Encabezado"/>
    <w:uiPriority w:val="99"/>
    <w:rsid w:val="00864C6B"/>
    <w:rPr>
      <w:rFonts w:ascii="Calibri" w:eastAsia="Times New Roman" w:hAnsi="Calibri" w:cs="Times New Roman"/>
      <w:sz w:val="22"/>
      <w:lang w:val="es-ES" w:eastAsia="es-ES_tradnl"/>
    </w:rPr>
  </w:style>
  <w:style w:type="paragraph" w:styleId="Piedepgina">
    <w:name w:val="footer"/>
    <w:basedOn w:val="Normal"/>
    <w:link w:val="PiedepginaCar"/>
    <w:uiPriority w:val="99"/>
    <w:unhideWhenUsed/>
    <w:rsid w:val="00864C6B"/>
    <w:pPr>
      <w:tabs>
        <w:tab w:val="center" w:pos="4680"/>
        <w:tab w:val="right" w:pos="9360"/>
      </w:tabs>
      <w:spacing w:after="0"/>
    </w:pPr>
  </w:style>
  <w:style w:type="character" w:customStyle="1" w:styleId="PiedepginaCar">
    <w:name w:val="Pie de página Car"/>
    <w:basedOn w:val="Fuentedeprrafopredeter"/>
    <w:link w:val="Piedepgina"/>
    <w:uiPriority w:val="99"/>
    <w:rsid w:val="00864C6B"/>
    <w:rPr>
      <w:rFonts w:ascii="Calibri" w:eastAsia="Times New Roman" w:hAnsi="Calibri" w:cs="Times New Roman"/>
      <w:sz w:val="22"/>
      <w:lang w:val="es-ES" w:eastAsia="es-ES_tradnl"/>
    </w:rPr>
  </w:style>
  <w:style w:type="paragraph" w:styleId="Prrafodelista">
    <w:name w:val="List Paragraph"/>
    <w:basedOn w:val="Normal"/>
    <w:uiPriority w:val="34"/>
    <w:qFormat/>
    <w:rsid w:val="008F54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155800">
      <w:bodyDiv w:val="1"/>
      <w:marLeft w:val="0"/>
      <w:marRight w:val="0"/>
      <w:marTop w:val="0"/>
      <w:marBottom w:val="0"/>
      <w:divBdr>
        <w:top w:val="none" w:sz="0" w:space="0" w:color="auto"/>
        <w:left w:val="none" w:sz="0" w:space="0" w:color="auto"/>
        <w:bottom w:val="none" w:sz="0" w:space="0" w:color="auto"/>
        <w:right w:val="none" w:sz="0" w:space="0" w:color="auto"/>
      </w:divBdr>
    </w:div>
    <w:div w:id="1012343451">
      <w:bodyDiv w:val="1"/>
      <w:marLeft w:val="0"/>
      <w:marRight w:val="0"/>
      <w:marTop w:val="0"/>
      <w:marBottom w:val="0"/>
      <w:divBdr>
        <w:top w:val="none" w:sz="0" w:space="0" w:color="auto"/>
        <w:left w:val="none" w:sz="0" w:space="0" w:color="auto"/>
        <w:bottom w:val="none" w:sz="0" w:space="0" w:color="auto"/>
        <w:right w:val="none" w:sz="0" w:space="0" w:color="auto"/>
      </w:divBdr>
    </w:div>
    <w:div w:id="16264273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6E92AFD125E5544BAD6E6F97DF0E038" ma:contentTypeVersion="7" ma:contentTypeDescription="Crear nuevo documento." ma:contentTypeScope="" ma:versionID="efdbacf6187bbcf75abda2da8658e9c9">
  <xsd:schema xmlns:xsd="http://www.w3.org/2001/XMLSchema" xmlns:xs="http://www.w3.org/2001/XMLSchema" xmlns:p="http://schemas.microsoft.com/office/2006/metadata/properties" xmlns:ns2="8a39707f-e628-497a-9aa1-4bc91daa3988" xmlns:ns3="37c5d34a-9adb-4b4f-95a3-7bf19cab2b8b" targetNamespace="http://schemas.microsoft.com/office/2006/metadata/properties" ma:root="true" ma:fieldsID="711ddb66f717d89b6d88c97d361bd978" ns2:_="" ns3:_="">
    <xsd:import namespace="8a39707f-e628-497a-9aa1-4bc91daa3988"/>
    <xsd:import namespace="37c5d34a-9adb-4b4f-95a3-7bf19cab2b8b"/>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LengthInSeconds" minOccurs="0"/>
                <xsd:element ref="ns2: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39707f-e628-497a-9aa1-4bc91daa39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c5d34a-9adb-4b4f-95a3-7bf19cab2b8b"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1A3585-7A3C-4154-B582-3D9A3B9D4CEA}">
  <ds:schemaRefs>
    <ds:schemaRef ds:uri="http://schemas.microsoft.com/sharepoint/v3/contenttype/forms"/>
  </ds:schemaRefs>
</ds:datastoreItem>
</file>

<file path=customXml/itemProps2.xml><?xml version="1.0" encoding="utf-8"?>
<ds:datastoreItem xmlns:ds="http://schemas.openxmlformats.org/officeDocument/2006/customXml" ds:itemID="{C27B7F66-1909-4045-8779-EBEB22499E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39707f-e628-497a-9aa1-4bc91daa3988"/>
    <ds:schemaRef ds:uri="37c5d34a-9adb-4b4f-95a3-7bf19cab2b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79E7721-79E8-413E-8D7D-6F25B31830EF}">
  <ds:schemaRefs>
    <ds:schemaRef ds:uri="http://schemas.openxmlformats.org/officeDocument/2006/bibliography"/>
  </ds:schemaRefs>
</ds:datastoreItem>
</file>

<file path=customXml/itemProps4.xml><?xml version="1.0" encoding="utf-8"?>
<ds:datastoreItem xmlns:ds="http://schemas.openxmlformats.org/officeDocument/2006/customXml" ds:itemID="{AA7E9348-1847-4F9B-A2ED-AB9D50D32F5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984</Words>
  <Characters>5417</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Company>
  <LinksUpToDate>false</LinksUpToDate>
  <CharactersWithSpaces>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Innova Netgrup</dc:creator>
  <cp:lastModifiedBy>Antony Oporta</cp:lastModifiedBy>
  <cp:revision>2</cp:revision>
  <dcterms:created xsi:type="dcterms:W3CDTF">2026-04-13T18:59:00Z</dcterms:created>
  <dcterms:modified xsi:type="dcterms:W3CDTF">2026-04-13T18:59:00Z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0x010100D6E92AFD125E5544BAD6E6F97DF0E038</vt:lpwstr>
  </property>
  <property fmtid="{D5CDD505-2E9C-101B-9397-08002B2CF9AE}" pid="3" name="GrammarlyDocumentId">
    <vt:lpwstr>c17aa98f-8eb1-4ce1-9938-3d0ac2778726</vt:lpwstr>
  </property>
</Properties>
</file>