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5FFC" w14:textId="6E45D836" w:rsidR="00213DAC" w:rsidRPr="003C1BAD" w:rsidRDefault="00213DAC" w:rsidP="009F43CC">
      <w:pPr>
        <w:jc w:val="center"/>
        <w:rPr>
          <w:rFonts w:cs="Arial"/>
          <w:b/>
          <w:bCs/>
        </w:rPr>
      </w:pPr>
      <w:r w:rsidRPr="003C1BAD">
        <w:rPr>
          <w:rFonts w:cs="Arial"/>
          <w:b/>
          <w:bCs/>
        </w:rPr>
        <w:t>Universidad Hispanoamericana</w:t>
      </w:r>
    </w:p>
    <w:p w14:paraId="5C528DDD" w14:textId="2CB30201" w:rsidR="00213DAC" w:rsidRPr="003C1BAD" w:rsidRDefault="00213DAC" w:rsidP="003C1BAD">
      <w:pPr>
        <w:jc w:val="center"/>
        <w:rPr>
          <w:rFonts w:cs="Arial"/>
          <w:b/>
          <w:bCs/>
        </w:rPr>
      </w:pPr>
      <w:r w:rsidRPr="003C1BAD">
        <w:rPr>
          <w:rFonts w:cs="Arial"/>
          <w:b/>
          <w:bCs/>
        </w:rPr>
        <w:t>Ingeniería Informática</w:t>
      </w:r>
    </w:p>
    <w:p w14:paraId="1A3EE0CD" w14:textId="7A62CE3E" w:rsidR="00213DAC" w:rsidRPr="003C1BAD" w:rsidRDefault="00213DAC" w:rsidP="003C1BAD">
      <w:pPr>
        <w:jc w:val="center"/>
        <w:rPr>
          <w:rFonts w:cs="Arial"/>
        </w:rPr>
      </w:pPr>
      <w:r w:rsidRPr="003C1BAD">
        <w:rPr>
          <w:rFonts w:cs="Arial"/>
        </w:rPr>
        <w:t>Proyecto Investigación Bases de Datos OLTP</w:t>
      </w:r>
    </w:p>
    <w:p w14:paraId="7CD61217" w14:textId="4DA7043D" w:rsidR="00213DAC" w:rsidRPr="003C1BAD" w:rsidRDefault="00213DAC" w:rsidP="003C1BAD">
      <w:pPr>
        <w:jc w:val="center"/>
        <w:rPr>
          <w:rFonts w:cs="Arial"/>
        </w:rPr>
      </w:pPr>
      <w:r w:rsidRPr="003C1BAD">
        <w:rPr>
          <w:rFonts w:cs="Arial"/>
        </w:rPr>
        <w:t>Estudiantes:</w:t>
      </w:r>
    </w:p>
    <w:p w14:paraId="7B69326A" w14:textId="78286E52" w:rsidR="00213DAC" w:rsidRPr="003C1BAD" w:rsidRDefault="00213DAC" w:rsidP="003C1BAD">
      <w:pPr>
        <w:jc w:val="center"/>
        <w:rPr>
          <w:rFonts w:cs="Arial"/>
        </w:rPr>
      </w:pPr>
      <w:r w:rsidRPr="003C1BAD">
        <w:rPr>
          <w:rFonts w:cs="Arial"/>
        </w:rPr>
        <w:t>Alex Joan Roblero Quiros</w:t>
      </w:r>
    </w:p>
    <w:p w14:paraId="78C4F2A7" w14:textId="08A36D51" w:rsidR="00213DAC" w:rsidRPr="003C1BAD" w:rsidRDefault="00213DAC" w:rsidP="003C1BAD">
      <w:pPr>
        <w:jc w:val="center"/>
        <w:rPr>
          <w:rFonts w:cs="Arial"/>
        </w:rPr>
      </w:pPr>
      <w:r w:rsidRPr="003C1BAD">
        <w:rPr>
          <w:rFonts w:cs="Arial"/>
        </w:rPr>
        <w:t>Roberth Fabian Mata Montenegro</w:t>
      </w:r>
    </w:p>
    <w:p w14:paraId="66389D49" w14:textId="143F7859" w:rsidR="00213DAC" w:rsidRPr="003C1BAD" w:rsidRDefault="00213DAC" w:rsidP="003C1BAD">
      <w:pPr>
        <w:jc w:val="center"/>
        <w:rPr>
          <w:rFonts w:cs="Arial"/>
        </w:rPr>
      </w:pPr>
      <w:r w:rsidRPr="003C1BAD">
        <w:rPr>
          <w:rFonts w:cs="Arial"/>
        </w:rPr>
        <w:t>Javier Antonio Powers Abarca</w:t>
      </w:r>
    </w:p>
    <w:p w14:paraId="151546D4" w14:textId="26C13FA5" w:rsidR="00213DAC" w:rsidRPr="003C1BAD" w:rsidRDefault="00213DAC" w:rsidP="1623D59C">
      <w:pPr>
        <w:jc w:val="center"/>
        <w:rPr>
          <w:rFonts w:cs="Arial"/>
        </w:rPr>
      </w:pPr>
      <w:r w:rsidRPr="1623D59C">
        <w:rPr>
          <w:rFonts w:cs="Arial"/>
        </w:rPr>
        <w:t xml:space="preserve">Kevin </w:t>
      </w:r>
      <w:proofErr w:type="spellStart"/>
      <w:r w:rsidRPr="1623D59C">
        <w:rPr>
          <w:rFonts w:cs="Arial"/>
        </w:rPr>
        <w:t>Andrei</w:t>
      </w:r>
      <w:proofErr w:type="spellEnd"/>
      <w:r w:rsidRPr="1623D59C">
        <w:rPr>
          <w:rFonts w:cs="Arial"/>
        </w:rPr>
        <w:t xml:space="preserve"> </w:t>
      </w:r>
      <w:r w:rsidR="0DC134D9" w:rsidRPr="1623D59C">
        <w:rPr>
          <w:rFonts w:cs="Arial"/>
        </w:rPr>
        <w:t>Lezcano Luna</w:t>
      </w:r>
    </w:p>
    <w:p w14:paraId="365671F9" w14:textId="5AB3C3E9" w:rsidR="00213DAC" w:rsidRPr="003C1BAD" w:rsidRDefault="00213DAC" w:rsidP="003C1BAD">
      <w:pPr>
        <w:jc w:val="center"/>
        <w:rPr>
          <w:rFonts w:cs="Arial"/>
        </w:rPr>
      </w:pPr>
      <w:r w:rsidRPr="003C1BAD">
        <w:rPr>
          <w:rFonts w:cs="Arial"/>
        </w:rPr>
        <w:t>Profesor:</w:t>
      </w:r>
    </w:p>
    <w:p w14:paraId="7E115130" w14:textId="4F73E175" w:rsidR="00213DAC" w:rsidRPr="003C1BAD" w:rsidRDefault="00213DAC" w:rsidP="003C1BAD">
      <w:pPr>
        <w:jc w:val="center"/>
        <w:rPr>
          <w:rFonts w:cs="Arial"/>
        </w:rPr>
      </w:pPr>
      <w:r w:rsidRPr="003C1BAD">
        <w:rPr>
          <w:rFonts w:cs="Arial"/>
        </w:rPr>
        <w:t>Alan Henry Naranjo Rojas</w:t>
      </w:r>
    </w:p>
    <w:p w14:paraId="43D6FB04" w14:textId="6C20A9B8" w:rsidR="00213DAC" w:rsidRPr="003C1BAD" w:rsidRDefault="00213DAC" w:rsidP="003C1BAD">
      <w:pPr>
        <w:jc w:val="center"/>
        <w:rPr>
          <w:rFonts w:cs="Arial"/>
        </w:rPr>
      </w:pPr>
      <w:r w:rsidRPr="003C1BAD">
        <w:rPr>
          <w:rFonts w:cs="Arial"/>
        </w:rPr>
        <w:t>Aplicación de Bases de Datos</w:t>
      </w:r>
    </w:p>
    <w:p w14:paraId="1738BF6C" w14:textId="4C390496" w:rsidR="00213DAC" w:rsidRPr="003C1BAD" w:rsidRDefault="00213DAC" w:rsidP="003C1BAD">
      <w:pPr>
        <w:jc w:val="center"/>
        <w:rPr>
          <w:rFonts w:cs="Arial"/>
        </w:rPr>
      </w:pPr>
      <w:r w:rsidRPr="003C1BAD">
        <w:rPr>
          <w:rFonts w:cs="Arial"/>
        </w:rPr>
        <w:t>Abril 2026</w:t>
      </w:r>
    </w:p>
    <w:p w14:paraId="5DDBC999" w14:textId="69B1AA62" w:rsidR="00213DAC" w:rsidRPr="003C1BAD" w:rsidRDefault="00213DAC" w:rsidP="003C1BAD">
      <w:pPr>
        <w:jc w:val="center"/>
        <w:rPr>
          <w:rFonts w:cs="Arial"/>
        </w:rPr>
      </w:pPr>
      <w:r w:rsidRPr="003C1BAD">
        <w:rPr>
          <w:rFonts w:cs="Arial"/>
        </w:rPr>
        <w:br/>
      </w:r>
    </w:p>
    <w:p w14:paraId="5FE25BA0" w14:textId="77777777" w:rsidR="00213DAC" w:rsidRPr="003C1BAD" w:rsidRDefault="00213DAC" w:rsidP="003C1BAD">
      <w:pPr>
        <w:rPr>
          <w:rFonts w:cs="Arial"/>
        </w:rPr>
      </w:pPr>
      <w:r w:rsidRPr="003C1BAD">
        <w:rPr>
          <w:rFonts w:cs="Arial"/>
        </w:rPr>
        <w:br w:type="page"/>
      </w:r>
    </w:p>
    <w:sdt>
      <w:sdtPr>
        <w:rPr>
          <w:rFonts w:asciiTheme="minorHAnsi" w:eastAsiaTheme="minorHAnsi" w:hAnsiTheme="minorHAnsi" w:cstheme="minorBidi"/>
          <w:color w:val="auto"/>
          <w:kern w:val="2"/>
          <w:sz w:val="24"/>
          <w:szCs w:val="24"/>
          <w:lang w:eastAsia="en-US"/>
          <w14:ligatures w14:val="standardContextual"/>
        </w:rPr>
        <w:id w:val="269386064"/>
        <w:docPartObj>
          <w:docPartGallery w:val="Table of Contents"/>
          <w:docPartUnique/>
        </w:docPartObj>
      </w:sdtPr>
      <w:sdtEndPr>
        <w:rPr>
          <w:rFonts w:ascii="Times New Roman" w:hAnsi="Times New Roman"/>
        </w:rPr>
      </w:sdtEndPr>
      <w:sdtContent>
        <w:p w14:paraId="7011F430" w14:textId="1B93EEBD" w:rsidR="009E1E93" w:rsidRDefault="00737049" w:rsidP="1623D59C">
          <w:pPr>
            <w:pStyle w:val="TtuloTDC"/>
            <w:rPr>
              <w:lang w:val="es-ES"/>
            </w:rPr>
          </w:pPr>
          <w:r>
            <w:rPr>
              <w:lang w:val="es-ES"/>
            </w:rPr>
            <w:t>Índice</w:t>
          </w:r>
        </w:p>
        <w:p w14:paraId="6E28AD05" w14:textId="7613694F" w:rsidR="00737049" w:rsidRDefault="1623D59C">
          <w:pPr>
            <w:pStyle w:val="TDC1"/>
            <w:tabs>
              <w:tab w:val="right" w:leader="dot" w:pos="9350"/>
            </w:tabs>
            <w:rPr>
              <w:rFonts w:asciiTheme="minorHAnsi" w:eastAsiaTheme="minorEastAsia" w:hAnsiTheme="minorHAnsi"/>
              <w:noProof/>
              <w:lang w:eastAsia="es-CR"/>
            </w:rPr>
          </w:pPr>
          <w:r>
            <w:fldChar w:fldCharType="begin"/>
          </w:r>
          <w:r w:rsidR="009E1E93">
            <w:instrText>TOC \o "1-3" \z \u \h</w:instrText>
          </w:r>
          <w:r>
            <w:fldChar w:fldCharType="separate"/>
          </w:r>
          <w:hyperlink w:anchor="_Toc226542138" w:history="1">
            <w:r w:rsidR="00737049" w:rsidRPr="00E02933">
              <w:rPr>
                <w:rStyle w:val="Hipervnculo"/>
                <w:noProof/>
              </w:rPr>
              <w:t>Introducción</w:t>
            </w:r>
            <w:r w:rsidR="00737049">
              <w:rPr>
                <w:noProof/>
                <w:webHidden/>
              </w:rPr>
              <w:tab/>
            </w:r>
            <w:r w:rsidR="00737049">
              <w:rPr>
                <w:noProof/>
                <w:webHidden/>
              </w:rPr>
              <w:fldChar w:fldCharType="begin"/>
            </w:r>
            <w:r w:rsidR="00737049">
              <w:rPr>
                <w:noProof/>
                <w:webHidden/>
              </w:rPr>
              <w:instrText xml:space="preserve"> PAGEREF _Toc226542138 \h </w:instrText>
            </w:r>
            <w:r w:rsidR="00737049">
              <w:rPr>
                <w:noProof/>
                <w:webHidden/>
              </w:rPr>
            </w:r>
            <w:r w:rsidR="00737049">
              <w:rPr>
                <w:noProof/>
                <w:webHidden/>
              </w:rPr>
              <w:fldChar w:fldCharType="separate"/>
            </w:r>
            <w:r w:rsidR="00737049">
              <w:rPr>
                <w:noProof/>
                <w:webHidden/>
              </w:rPr>
              <w:t>4</w:t>
            </w:r>
            <w:r w:rsidR="00737049">
              <w:rPr>
                <w:noProof/>
                <w:webHidden/>
              </w:rPr>
              <w:fldChar w:fldCharType="end"/>
            </w:r>
          </w:hyperlink>
        </w:p>
        <w:p w14:paraId="29829978" w14:textId="0348A3D8" w:rsidR="00737049" w:rsidRDefault="00737049">
          <w:pPr>
            <w:pStyle w:val="TDC1"/>
            <w:tabs>
              <w:tab w:val="right" w:leader="dot" w:pos="9350"/>
            </w:tabs>
            <w:rPr>
              <w:rFonts w:asciiTheme="minorHAnsi" w:eastAsiaTheme="minorEastAsia" w:hAnsiTheme="minorHAnsi"/>
              <w:noProof/>
              <w:lang w:eastAsia="es-CR"/>
            </w:rPr>
          </w:pPr>
          <w:hyperlink w:anchor="_Toc226542139" w:history="1">
            <w:r w:rsidRPr="00E02933">
              <w:rPr>
                <w:rStyle w:val="Hipervnculo"/>
                <w:noProof/>
              </w:rPr>
              <w:t>Desarrollo</w:t>
            </w:r>
            <w:r>
              <w:rPr>
                <w:noProof/>
                <w:webHidden/>
              </w:rPr>
              <w:tab/>
            </w:r>
            <w:r>
              <w:rPr>
                <w:noProof/>
                <w:webHidden/>
              </w:rPr>
              <w:fldChar w:fldCharType="begin"/>
            </w:r>
            <w:r>
              <w:rPr>
                <w:noProof/>
                <w:webHidden/>
              </w:rPr>
              <w:instrText xml:space="preserve"> PAGEREF _Toc226542139 \h </w:instrText>
            </w:r>
            <w:r>
              <w:rPr>
                <w:noProof/>
                <w:webHidden/>
              </w:rPr>
            </w:r>
            <w:r>
              <w:rPr>
                <w:noProof/>
                <w:webHidden/>
              </w:rPr>
              <w:fldChar w:fldCharType="separate"/>
            </w:r>
            <w:r>
              <w:rPr>
                <w:noProof/>
                <w:webHidden/>
              </w:rPr>
              <w:t>4</w:t>
            </w:r>
            <w:r>
              <w:rPr>
                <w:noProof/>
                <w:webHidden/>
              </w:rPr>
              <w:fldChar w:fldCharType="end"/>
            </w:r>
          </w:hyperlink>
        </w:p>
        <w:p w14:paraId="124665CA" w14:textId="796480E4" w:rsidR="00737049" w:rsidRDefault="00737049">
          <w:pPr>
            <w:pStyle w:val="TDC2"/>
            <w:tabs>
              <w:tab w:val="right" w:leader="dot" w:pos="9350"/>
            </w:tabs>
            <w:rPr>
              <w:rFonts w:asciiTheme="minorHAnsi" w:eastAsiaTheme="minorEastAsia" w:hAnsiTheme="minorHAnsi"/>
              <w:noProof/>
              <w:lang w:eastAsia="es-CR"/>
            </w:rPr>
          </w:pPr>
          <w:hyperlink w:anchor="_Toc226542140" w:history="1">
            <w:r w:rsidRPr="00E02933">
              <w:rPr>
                <w:rStyle w:val="Hipervnculo"/>
                <w:noProof/>
              </w:rPr>
              <w:t>Conceptos fundamentales</w:t>
            </w:r>
            <w:r>
              <w:rPr>
                <w:noProof/>
                <w:webHidden/>
              </w:rPr>
              <w:tab/>
            </w:r>
            <w:r>
              <w:rPr>
                <w:noProof/>
                <w:webHidden/>
              </w:rPr>
              <w:fldChar w:fldCharType="begin"/>
            </w:r>
            <w:r>
              <w:rPr>
                <w:noProof/>
                <w:webHidden/>
              </w:rPr>
              <w:instrText xml:space="preserve"> PAGEREF _Toc226542140 \h </w:instrText>
            </w:r>
            <w:r>
              <w:rPr>
                <w:noProof/>
                <w:webHidden/>
              </w:rPr>
            </w:r>
            <w:r>
              <w:rPr>
                <w:noProof/>
                <w:webHidden/>
              </w:rPr>
              <w:fldChar w:fldCharType="separate"/>
            </w:r>
            <w:r>
              <w:rPr>
                <w:noProof/>
                <w:webHidden/>
              </w:rPr>
              <w:t>4</w:t>
            </w:r>
            <w:r>
              <w:rPr>
                <w:noProof/>
                <w:webHidden/>
              </w:rPr>
              <w:fldChar w:fldCharType="end"/>
            </w:r>
          </w:hyperlink>
        </w:p>
        <w:p w14:paraId="31BBBE04" w14:textId="7D7CA957" w:rsidR="00737049" w:rsidRDefault="00737049">
          <w:pPr>
            <w:pStyle w:val="TDC2"/>
            <w:tabs>
              <w:tab w:val="right" w:leader="dot" w:pos="9350"/>
            </w:tabs>
            <w:rPr>
              <w:rFonts w:asciiTheme="minorHAnsi" w:eastAsiaTheme="minorEastAsia" w:hAnsiTheme="minorHAnsi"/>
              <w:noProof/>
              <w:lang w:eastAsia="es-CR"/>
            </w:rPr>
          </w:pPr>
          <w:hyperlink w:anchor="_Toc226542141" w:history="1">
            <w:r w:rsidRPr="00E02933">
              <w:rPr>
                <w:rStyle w:val="Hipervnculo"/>
                <w:noProof/>
              </w:rPr>
              <w:t>Objetivos del proyecto</w:t>
            </w:r>
            <w:r>
              <w:rPr>
                <w:noProof/>
                <w:webHidden/>
              </w:rPr>
              <w:tab/>
            </w:r>
            <w:r>
              <w:rPr>
                <w:noProof/>
                <w:webHidden/>
              </w:rPr>
              <w:fldChar w:fldCharType="begin"/>
            </w:r>
            <w:r>
              <w:rPr>
                <w:noProof/>
                <w:webHidden/>
              </w:rPr>
              <w:instrText xml:space="preserve"> PAGEREF _Toc226542141 \h </w:instrText>
            </w:r>
            <w:r>
              <w:rPr>
                <w:noProof/>
                <w:webHidden/>
              </w:rPr>
            </w:r>
            <w:r>
              <w:rPr>
                <w:noProof/>
                <w:webHidden/>
              </w:rPr>
              <w:fldChar w:fldCharType="separate"/>
            </w:r>
            <w:r>
              <w:rPr>
                <w:noProof/>
                <w:webHidden/>
              </w:rPr>
              <w:t>5</w:t>
            </w:r>
            <w:r>
              <w:rPr>
                <w:noProof/>
                <w:webHidden/>
              </w:rPr>
              <w:fldChar w:fldCharType="end"/>
            </w:r>
          </w:hyperlink>
        </w:p>
        <w:p w14:paraId="0A756BCF" w14:textId="770473DF" w:rsidR="00737049" w:rsidRDefault="00737049">
          <w:pPr>
            <w:pStyle w:val="TDC2"/>
            <w:tabs>
              <w:tab w:val="right" w:leader="dot" w:pos="9350"/>
            </w:tabs>
            <w:rPr>
              <w:rFonts w:asciiTheme="minorHAnsi" w:eastAsiaTheme="minorEastAsia" w:hAnsiTheme="minorHAnsi"/>
              <w:noProof/>
              <w:lang w:eastAsia="es-CR"/>
            </w:rPr>
          </w:pPr>
          <w:hyperlink w:anchor="_Toc226542142" w:history="1">
            <w:r w:rsidRPr="00E02933">
              <w:rPr>
                <w:rStyle w:val="Hipervnculo"/>
                <w:noProof/>
              </w:rPr>
              <w:t>Objetivos específicos</w:t>
            </w:r>
            <w:r>
              <w:rPr>
                <w:noProof/>
                <w:webHidden/>
              </w:rPr>
              <w:tab/>
            </w:r>
            <w:r>
              <w:rPr>
                <w:noProof/>
                <w:webHidden/>
              </w:rPr>
              <w:fldChar w:fldCharType="begin"/>
            </w:r>
            <w:r>
              <w:rPr>
                <w:noProof/>
                <w:webHidden/>
              </w:rPr>
              <w:instrText xml:space="preserve"> PAGEREF _Toc226542142 \h </w:instrText>
            </w:r>
            <w:r>
              <w:rPr>
                <w:noProof/>
                <w:webHidden/>
              </w:rPr>
            </w:r>
            <w:r>
              <w:rPr>
                <w:noProof/>
                <w:webHidden/>
              </w:rPr>
              <w:fldChar w:fldCharType="separate"/>
            </w:r>
            <w:r>
              <w:rPr>
                <w:noProof/>
                <w:webHidden/>
              </w:rPr>
              <w:t>5</w:t>
            </w:r>
            <w:r>
              <w:rPr>
                <w:noProof/>
                <w:webHidden/>
              </w:rPr>
              <w:fldChar w:fldCharType="end"/>
            </w:r>
          </w:hyperlink>
        </w:p>
        <w:p w14:paraId="55B59B32" w14:textId="677B56D3" w:rsidR="00737049" w:rsidRDefault="00737049">
          <w:pPr>
            <w:pStyle w:val="TDC2"/>
            <w:tabs>
              <w:tab w:val="right" w:leader="dot" w:pos="9350"/>
            </w:tabs>
            <w:rPr>
              <w:rFonts w:asciiTheme="minorHAnsi" w:eastAsiaTheme="minorEastAsia" w:hAnsiTheme="minorHAnsi"/>
              <w:noProof/>
              <w:lang w:eastAsia="es-CR"/>
            </w:rPr>
          </w:pPr>
          <w:hyperlink w:anchor="_Toc226542143" w:history="1">
            <w:r w:rsidRPr="00E02933">
              <w:rPr>
                <w:rStyle w:val="Hipervnculo"/>
                <w:noProof/>
              </w:rPr>
              <w:t>Importancia en la Ingeniería de Sistemas</w:t>
            </w:r>
            <w:r>
              <w:rPr>
                <w:noProof/>
                <w:webHidden/>
              </w:rPr>
              <w:tab/>
            </w:r>
            <w:r>
              <w:rPr>
                <w:noProof/>
                <w:webHidden/>
              </w:rPr>
              <w:fldChar w:fldCharType="begin"/>
            </w:r>
            <w:r>
              <w:rPr>
                <w:noProof/>
                <w:webHidden/>
              </w:rPr>
              <w:instrText xml:space="preserve"> PAGEREF _Toc226542143 \h </w:instrText>
            </w:r>
            <w:r>
              <w:rPr>
                <w:noProof/>
                <w:webHidden/>
              </w:rPr>
            </w:r>
            <w:r>
              <w:rPr>
                <w:noProof/>
                <w:webHidden/>
              </w:rPr>
              <w:fldChar w:fldCharType="separate"/>
            </w:r>
            <w:r>
              <w:rPr>
                <w:noProof/>
                <w:webHidden/>
              </w:rPr>
              <w:t>5</w:t>
            </w:r>
            <w:r>
              <w:rPr>
                <w:noProof/>
                <w:webHidden/>
              </w:rPr>
              <w:fldChar w:fldCharType="end"/>
            </w:r>
          </w:hyperlink>
        </w:p>
        <w:p w14:paraId="330FB371" w14:textId="117C4296" w:rsidR="00737049" w:rsidRDefault="00737049">
          <w:pPr>
            <w:pStyle w:val="TDC2"/>
            <w:tabs>
              <w:tab w:val="right" w:leader="dot" w:pos="9350"/>
            </w:tabs>
            <w:rPr>
              <w:rFonts w:asciiTheme="minorHAnsi" w:eastAsiaTheme="minorEastAsia" w:hAnsiTheme="minorHAnsi"/>
              <w:noProof/>
              <w:lang w:eastAsia="es-CR"/>
            </w:rPr>
          </w:pPr>
          <w:hyperlink w:anchor="_Toc226542144" w:history="1">
            <w:r w:rsidRPr="00E02933">
              <w:rPr>
                <w:rStyle w:val="Hipervnculo"/>
                <w:noProof/>
              </w:rPr>
              <w:t>Arquitectura y componentes</w:t>
            </w:r>
            <w:r>
              <w:rPr>
                <w:noProof/>
                <w:webHidden/>
              </w:rPr>
              <w:tab/>
            </w:r>
            <w:r>
              <w:rPr>
                <w:noProof/>
                <w:webHidden/>
              </w:rPr>
              <w:fldChar w:fldCharType="begin"/>
            </w:r>
            <w:r>
              <w:rPr>
                <w:noProof/>
                <w:webHidden/>
              </w:rPr>
              <w:instrText xml:space="preserve"> PAGEREF _Toc226542144 \h </w:instrText>
            </w:r>
            <w:r>
              <w:rPr>
                <w:noProof/>
                <w:webHidden/>
              </w:rPr>
            </w:r>
            <w:r>
              <w:rPr>
                <w:noProof/>
                <w:webHidden/>
              </w:rPr>
              <w:fldChar w:fldCharType="separate"/>
            </w:r>
            <w:r>
              <w:rPr>
                <w:noProof/>
                <w:webHidden/>
              </w:rPr>
              <w:t>6</w:t>
            </w:r>
            <w:r>
              <w:rPr>
                <w:noProof/>
                <w:webHidden/>
              </w:rPr>
              <w:fldChar w:fldCharType="end"/>
            </w:r>
          </w:hyperlink>
        </w:p>
        <w:p w14:paraId="7C63CD90" w14:textId="66D9E7C8" w:rsidR="00737049" w:rsidRDefault="00737049">
          <w:pPr>
            <w:pStyle w:val="TDC2"/>
            <w:tabs>
              <w:tab w:val="right" w:leader="dot" w:pos="9350"/>
            </w:tabs>
            <w:rPr>
              <w:rFonts w:asciiTheme="minorHAnsi" w:eastAsiaTheme="minorEastAsia" w:hAnsiTheme="minorHAnsi"/>
              <w:noProof/>
              <w:lang w:eastAsia="es-CR"/>
            </w:rPr>
          </w:pPr>
          <w:hyperlink w:anchor="_Toc226542145" w:history="1">
            <w:r w:rsidRPr="00E02933">
              <w:rPr>
                <w:rStyle w:val="Hipervnculo"/>
                <w:noProof/>
              </w:rPr>
              <w:t>Modelos de datos asociados</w:t>
            </w:r>
            <w:r>
              <w:rPr>
                <w:noProof/>
                <w:webHidden/>
              </w:rPr>
              <w:tab/>
            </w:r>
            <w:r>
              <w:rPr>
                <w:noProof/>
                <w:webHidden/>
              </w:rPr>
              <w:fldChar w:fldCharType="begin"/>
            </w:r>
            <w:r>
              <w:rPr>
                <w:noProof/>
                <w:webHidden/>
              </w:rPr>
              <w:instrText xml:space="preserve"> PAGEREF _Toc226542145 \h </w:instrText>
            </w:r>
            <w:r>
              <w:rPr>
                <w:noProof/>
                <w:webHidden/>
              </w:rPr>
            </w:r>
            <w:r>
              <w:rPr>
                <w:noProof/>
                <w:webHidden/>
              </w:rPr>
              <w:fldChar w:fldCharType="separate"/>
            </w:r>
            <w:r>
              <w:rPr>
                <w:noProof/>
                <w:webHidden/>
              </w:rPr>
              <w:t>6</w:t>
            </w:r>
            <w:r>
              <w:rPr>
                <w:noProof/>
                <w:webHidden/>
              </w:rPr>
              <w:fldChar w:fldCharType="end"/>
            </w:r>
          </w:hyperlink>
        </w:p>
        <w:p w14:paraId="1BD21383" w14:textId="514D0259" w:rsidR="00737049" w:rsidRDefault="00737049">
          <w:pPr>
            <w:pStyle w:val="TDC2"/>
            <w:tabs>
              <w:tab w:val="right" w:leader="dot" w:pos="9350"/>
            </w:tabs>
            <w:rPr>
              <w:rFonts w:asciiTheme="minorHAnsi" w:eastAsiaTheme="minorEastAsia" w:hAnsiTheme="minorHAnsi"/>
              <w:noProof/>
              <w:lang w:eastAsia="es-CR"/>
            </w:rPr>
          </w:pPr>
          <w:hyperlink w:anchor="_Toc226542146" w:history="1">
            <w:r w:rsidRPr="00E02933">
              <w:rPr>
                <w:rStyle w:val="Hipervnculo"/>
                <w:noProof/>
              </w:rPr>
              <w:t>Funcionamiento interno</w:t>
            </w:r>
            <w:r>
              <w:rPr>
                <w:noProof/>
                <w:webHidden/>
              </w:rPr>
              <w:tab/>
            </w:r>
            <w:r>
              <w:rPr>
                <w:noProof/>
                <w:webHidden/>
              </w:rPr>
              <w:fldChar w:fldCharType="begin"/>
            </w:r>
            <w:r>
              <w:rPr>
                <w:noProof/>
                <w:webHidden/>
              </w:rPr>
              <w:instrText xml:space="preserve"> PAGEREF _Toc226542146 \h </w:instrText>
            </w:r>
            <w:r>
              <w:rPr>
                <w:noProof/>
                <w:webHidden/>
              </w:rPr>
            </w:r>
            <w:r>
              <w:rPr>
                <w:noProof/>
                <w:webHidden/>
              </w:rPr>
              <w:fldChar w:fldCharType="separate"/>
            </w:r>
            <w:r>
              <w:rPr>
                <w:noProof/>
                <w:webHidden/>
              </w:rPr>
              <w:t>7</w:t>
            </w:r>
            <w:r>
              <w:rPr>
                <w:noProof/>
                <w:webHidden/>
              </w:rPr>
              <w:fldChar w:fldCharType="end"/>
            </w:r>
          </w:hyperlink>
        </w:p>
        <w:p w14:paraId="6543485A" w14:textId="04CCC9FB" w:rsidR="00737049" w:rsidRDefault="00737049">
          <w:pPr>
            <w:pStyle w:val="TDC2"/>
            <w:tabs>
              <w:tab w:val="right" w:leader="dot" w:pos="9350"/>
            </w:tabs>
            <w:rPr>
              <w:rFonts w:asciiTheme="minorHAnsi" w:eastAsiaTheme="minorEastAsia" w:hAnsiTheme="minorHAnsi"/>
              <w:noProof/>
              <w:lang w:eastAsia="es-CR"/>
            </w:rPr>
          </w:pPr>
          <w:hyperlink w:anchor="_Toc226542147" w:history="1">
            <w:r w:rsidRPr="00E02933">
              <w:rPr>
                <w:rStyle w:val="Hipervnculo"/>
                <w:noProof/>
              </w:rPr>
              <w:t>Comparación con todos los tipos de Bases de Datos:</w:t>
            </w:r>
            <w:r>
              <w:rPr>
                <w:noProof/>
                <w:webHidden/>
              </w:rPr>
              <w:tab/>
            </w:r>
            <w:r>
              <w:rPr>
                <w:noProof/>
                <w:webHidden/>
              </w:rPr>
              <w:fldChar w:fldCharType="begin"/>
            </w:r>
            <w:r>
              <w:rPr>
                <w:noProof/>
                <w:webHidden/>
              </w:rPr>
              <w:instrText xml:space="preserve"> PAGEREF _Toc226542147 \h </w:instrText>
            </w:r>
            <w:r>
              <w:rPr>
                <w:noProof/>
                <w:webHidden/>
              </w:rPr>
            </w:r>
            <w:r>
              <w:rPr>
                <w:noProof/>
                <w:webHidden/>
              </w:rPr>
              <w:fldChar w:fldCharType="separate"/>
            </w:r>
            <w:r>
              <w:rPr>
                <w:noProof/>
                <w:webHidden/>
              </w:rPr>
              <w:t>7</w:t>
            </w:r>
            <w:r>
              <w:rPr>
                <w:noProof/>
                <w:webHidden/>
              </w:rPr>
              <w:fldChar w:fldCharType="end"/>
            </w:r>
          </w:hyperlink>
        </w:p>
        <w:p w14:paraId="613B94A3" w14:textId="5E234118" w:rsidR="00737049" w:rsidRDefault="00737049">
          <w:pPr>
            <w:pStyle w:val="TDC2"/>
            <w:tabs>
              <w:tab w:val="right" w:leader="dot" w:pos="9350"/>
            </w:tabs>
            <w:rPr>
              <w:rFonts w:asciiTheme="minorHAnsi" w:eastAsiaTheme="minorEastAsia" w:hAnsiTheme="minorHAnsi"/>
              <w:noProof/>
              <w:lang w:eastAsia="es-CR"/>
            </w:rPr>
          </w:pPr>
          <w:hyperlink w:anchor="_Toc226542148" w:history="1">
            <w:r w:rsidRPr="00E02933">
              <w:rPr>
                <w:rStyle w:val="Hipervnculo"/>
                <w:noProof/>
              </w:rPr>
              <w:t>Historia y evolución</w:t>
            </w:r>
            <w:r>
              <w:rPr>
                <w:noProof/>
                <w:webHidden/>
              </w:rPr>
              <w:tab/>
            </w:r>
            <w:r>
              <w:rPr>
                <w:noProof/>
                <w:webHidden/>
              </w:rPr>
              <w:fldChar w:fldCharType="begin"/>
            </w:r>
            <w:r>
              <w:rPr>
                <w:noProof/>
                <w:webHidden/>
              </w:rPr>
              <w:instrText xml:space="preserve"> PAGEREF _Toc226542148 \h </w:instrText>
            </w:r>
            <w:r>
              <w:rPr>
                <w:noProof/>
                <w:webHidden/>
              </w:rPr>
            </w:r>
            <w:r>
              <w:rPr>
                <w:noProof/>
                <w:webHidden/>
              </w:rPr>
              <w:fldChar w:fldCharType="separate"/>
            </w:r>
            <w:r>
              <w:rPr>
                <w:noProof/>
                <w:webHidden/>
              </w:rPr>
              <w:t>8</w:t>
            </w:r>
            <w:r>
              <w:rPr>
                <w:noProof/>
                <w:webHidden/>
              </w:rPr>
              <w:fldChar w:fldCharType="end"/>
            </w:r>
          </w:hyperlink>
        </w:p>
        <w:p w14:paraId="45C2194A" w14:textId="53397586" w:rsidR="00737049" w:rsidRDefault="00737049">
          <w:pPr>
            <w:pStyle w:val="TDC2"/>
            <w:tabs>
              <w:tab w:val="right" w:leader="dot" w:pos="9350"/>
            </w:tabs>
            <w:rPr>
              <w:rFonts w:asciiTheme="minorHAnsi" w:eastAsiaTheme="minorEastAsia" w:hAnsiTheme="minorHAnsi"/>
              <w:noProof/>
              <w:lang w:eastAsia="es-CR"/>
            </w:rPr>
          </w:pPr>
          <w:hyperlink w:anchor="_Toc226542149" w:history="1">
            <w:r w:rsidRPr="00E02933">
              <w:rPr>
                <w:rStyle w:val="Hipervnculo"/>
                <w:noProof/>
              </w:rPr>
              <w:t>El origen del modelo</w:t>
            </w:r>
            <w:r>
              <w:rPr>
                <w:noProof/>
                <w:webHidden/>
              </w:rPr>
              <w:tab/>
            </w:r>
            <w:r>
              <w:rPr>
                <w:noProof/>
                <w:webHidden/>
              </w:rPr>
              <w:fldChar w:fldCharType="begin"/>
            </w:r>
            <w:r>
              <w:rPr>
                <w:noProof/>
                <w:webHidden/>
              </w:rPr>
              <w:instrText xml:space="preserve"> PAGEREF _Toc226542149 \h </w:instrText>
            </w:r>
            <w:r>
              <w:rPr>
                <w:noProof/>
                <w:webHidden/>
              </w:rPr>
            </w:r>
            <w:r>
              <w:rPr>
                <w:noProof/>
                <w:webHidden/>
              </w:rPr>
              <w:fldChar w:fldCharType="separate"/>
            </w:r>
            <w:r>
              <w:rPr>
                <w:noProof/>
                <w:webHidden/>
              </w:rPr>
              <w:t>8</w:t>
            </w:r>
            <w:r>
              <w:rPr>
                <w:noProof/>
                <w:webHidden/>
              </w:rPr>
              <w:fldChar w:fldCharType="end"/>
            </w:r>
          </w:hyperlink>
        </w:p>
        <w:p w14:paraId="42511130" w14:textId="66DDBF03" w:rsidR="00737049" w:rsidRDefault="00737049">
          <w:pPr>
            <w:pStyle w:val="TDC2"/>
            <w:tabs>
              <w:tab w:val="right" w:leader="dot" w:pos="9350"/>
            </w:tabs>
            <w:rPr>
              <w:rFonts w:asciiTheme="minorHAnsi" w:eastAsiaTheme="minorEastAsia" w:hAnsiTheme="minorHAnsi"/>
              <w:noProof/>
              <w:lang w:eastAsia="es-CR"/>
            </w:rPr>
          </w:pPr>
          <w:hyperlink w:anchor="_Toc226542150" w:history="1">
            <w:r w:rsidRPr="00E02933">
              <w:rPr>
                <w:rStyle w:val="Hipervnculo"/>
                <w:noProof/>
              </w:rPr>
              <w:t>Hitos y evolución hasta hoy</w:t>
            </w:r>
            <w:r>
              <w:rPr>
                <w:noProof/>
                <w:webHidden/>
              </w:rPr>
              <w:tab/>
            </w:r>
            <w:r>
              <w:rPr>
                <w:noProof/>
                <w:webHidden/>
              </w:rPr>
              <w:fldChar w:fldCharType="begin"/>
            </w:r>
            <w:r>
              <w:rPr>
                <w:noProof/>
                <w:webHidden/>
              </w:rPr>
              <w:instrText xml:space="preserve"> PAGEREF _Toc226542150 \h </w:instrText>
            </w:r>
            <w:r>
              <w:rPr>
                <w:noProof/>
                <w:webHidden/>
              </w:rPr>
            </w:r>
            <w:r>
              <w:rPr>
                <w:noProof/>
                <w:webHidden/>
              </w:rPr>
              <w:fldChar w:fldCharType="separate"/>
            </w:r>
            <w:r>
              <w:rPr>
                <w:noProof/>
                <w:webHidden/>
              </w:rPr>
              <w:t>8</w:t>
            </w:r>
            <w:r>
              <w:rPr>
                <w:noProof/>
                <w:webHidden/>
              </w:rPr>
              <w:fldChar w:fldCharType="end"/>
            </w:r>
          </w:hyperlink>
        </w:p>
        <w:p w14:paraId="3B0D2818" w14:textId="690B2E57" w:rsidR="00737049" w:rsidRDefault="00737049">
          <w:pPr>
            <w:pStyle w:val="TDC2"/>
            <w:tabs>
              <w:tab w:val="right" w:leader="dot" w:pos="9350"/>
            </w:tabs>
            <w:rPr>
              <w:rFonts w:asciiTheme="minorHAnsi" w:eastAsiaTheme="minorEastAsia" w:hAnsiTheme="minorHAnsi"/>
              <w:noProof/>
              <w:lang w:eastAsia="es-CR"/>
            </w:rPr>
          </w:pPr>
          <w:hyperlink w:anchor="_Toc226542151" w:history="1">
            <w:r w:rsidRPr="00E02933">
              <w:rPr>
                <w:rStyle w:val="Hipervnculo"/>
                <w:noProof/>
              </w:rPr>
              <w:t>Características Técnicas</w:t>
            </w:r>
            <w:r>
              <w:rPr>
                <w:noProof/>
                <w:webHidden/>
              </w:rPr>
              <w:tab/>
            </w:r>
            <w:r>
              <w:rPr>
                <w:noProof/>
                <w:webHidden/>
              </w:rPr>
              <w:fldChar w:fldCharType="begin"/>
            </w:r>
            <w:r>
              <w:rPr>
                <w:noProof/>
                <w:webHidden/>
              </w:rPr>
              <w:instrText xml:space="preserve"> PAGEREF _Toc226542151 \h </w:instrText>
            </w:r>
            <w:r>
              <w:rPr>
                <w:noProof/>
                <w:webHidden/>
              </w:rPr>
            </w:r>
            <w:r>
              <w:rPr>
                <w:noProof/>
                <w:webHidden/>
              </w:rPr>
              <w:fldChar w:fldCharType="separate"/>
            </w:r>
            <w:r>
              <w:rPr>
                <w:noProof/>
                <w:webHidden/>
              </w:rPr>
              <w:t>9</w:t>
            </w:r>
            <w:r>
              <w:rPr>
                <w:noProof/>
                <w:webHidden/>
              </w:rPr>
              <w:fldChar w:fldCharType="end"/>
            </w:r>
          </w:hyperlink>
        </w:p>
        <w:p w14:paraId="02C7E967" w14:textId="58EE90D5" w:rsidR="00737049" w:rsidRDefault="00737049">
          <w:pPr>
            <w:pStyle w:val="TDC2"/>
            <w:tabs>
              <w:tab w:val="right" w:leader="dot" w:pos="9350"/>
            </w:tabs>
            <w:rPr>
              <w:rFonts w:asciiTheme="minorHAnsi" w:eastAsiaTheme="minorEastAsia" w:hAnsiTheme="minorHAnsi"/>
              <w:noProof/>
              <w:lang w:eastAsia="es-CR"/>
            </w:rPr>
          </w:pPr>
          <w:hyperlink w:anchor="_Toc226542152" w:history="1">
            <w:r w:rsidRPr="00E02933">
              <w:rPr>
                <w:rStyle w:val="Hipervnculo"/>
                <w:noProof/>
              </w:rPr>
              <w:t>Tipos de Transacciones</w:t>
            </w:r>
            <w:r>
              <w:rPr>
                <w:noProof/>
                <w:webHidden/>
              </w:rPr>
              <w:tab/>
            </w:r>
            <w:r>
              <w:rPr>
                <w:noProof/>
                <w:webHidden/>
              </w:rPr>
              <w:fldChar w:fldCharType="begin"/>
            </w:r>
            <w:r>
              <w:rPr>
                <w:noProof/>
                <w:webHidden/>
              </w:rPr>
              <w:instrText xml:space="preserve"> PAGEREF _Toc226542152 \h </w:instrText>
            </w:r>
            <w:r>
              <w:rPr>
                <w:noProof/>
                <w:webHidden/>
              </w:rPr>
            </w:r>
            <w:r>
              <w:rPr>
                <w:noProof/>
                <w:webHidden/>
              </w:rPr>
              <w:fldChar w:fldCharType="separate"/>
            </w:r>
            <w:r>
              <w:rPr>
                <w:noProof/>
                <w:webHidden/>
              </w:rPr>
              <w:t>10</w:t>
            </w:r>
            <w:r>
              <w:rPr>
                <w:noProof/>
                <w:webHidden/>
              </w:rPr>
              <w:fldChar w:fldCharType="end"/>
            </w:r>
          </w:hyperlink>
        </w:p>
        <w:p w14:paraId="4A51CF3D" w14:textId="06EA6C58" w:rsidR="00737049" w:rsidRDefault="00737049">
          <w:pPr>
            <w:pStyle w:val="TDC2"/>
            <w:tabs>
              <w:tab w:val="right" w:leader="dot" w:pos="9350"/>
            </w:tabs>
            <w:rPr>
              <w:rFonts w:asciiTheme="minorHAnsi" w:eastAsiaTheme="minorEastAsia" w:hAnsiTheme="minorHAnsi"/>
              <w:noProof/>
              <w:lang w:eastAsia="es-CR"/>
            </w:rPr>
          </w:pPr>
          <w:hyperlink w:anchor="_Toc226542153" w:history="1">
            <w:r w:rsidRPr="00E02933">
              <w:rPr>
                <w:rStyle w:val="Hipervnculo"/>
                <w:noProof/>
              </w:rPr>
              <w:t>Escalabilidad</w:t>
            </w:r>
            <w:r>
              <w:rPr>
                <w:noProof/>
                <w:webHidden/>
              </w:rPr>
              <w:tab/>
            </w:r>
            <w:r>
              <w:rPr>
                <w:noProof/>
                <w:webHidden/>
              </w:rPr>
              <w:fldChar w:fldCharType="begin"/>
            </w:r>
            <w:r>
              <w:rPr>
                <w:noProof/>
                <w:webHidden/>
              </w:rPr>
              <w:instrText xml:space="preserve"> PAGEREF _Toc226542153 \h </w:instrText>
            </w:r>
            <w:r>
              <w:rPr>
                <w:noProof/>
                <w:webHidden/>
              </w:rPr>
            </w:r>
            <w:r>
              <w:rPr>
                <w:noProof/>
                <w:webHidden/>
              </w:rPr>
              <w:fldChar w:fldCharType="separate"/>
            </w:r>
            <w:r>
              <w:rPr>
                <w:noProof/>
                <w:webHidden/>
              </w:rPr>
              <w:t>11</w:t>
            </w:r>
            <w:r>
              <w:rPr>
                <w:noProof/>
                <w:webHidden/>
              </w:rPr>
              <w:fldChar w:fldCharType="end"/>
            </w:r>
          </w:hyperlink>
        </w:p>
        <w:p w14:paraId="3F882131" w14:textId="5C5BC89B" w:rsidR="00737049" w:rsidRDefault="00737049">
          <w:pPr>
            <w:pStyle w:val="TDC2"/>
            <w:tabs>
              <w:tab w:val="right" w:leader="dot" w:pos="9350"/>
            </w:tabs>
            <w:rPr>
              <w:rFonts w:asciiTheme="minorHAnsi" w:eastAsiaTheme="minorEastAsia" w:hAnsiTheme="minorHAnsi"/>
              <w:noProof/>
              <w:lang w:eastAsia="es-CR"/>
            </w:rPr>
          </w:pPr>
          <w:hyperlink w:anchor="_Toc226542154" w:history="1">
            <w:r w:rsidRPr="00E02933">
              <w:rPr>
                <w:rStyle w:val="Hipervnculo"/>
                <w:bCs/>
                <w:noProof/>
              </w:rPr>
              <w:t>Consistencia, disponibilidad y tolerancia a fallos</w:t>
            </w:r>
            <w:r>
              <w:rPr>
                <w:noProof/>
                <w:webHidden/>
              </w:rPr>
              <w:tab/>
            </w:r>
            <w:r>
              <w:rPr>
                <w:noProof/>
                <w:webHidden/>
              </w:rPr>
              <w:fldChar w:fldCharType="begin"/>
            </w:r>
            <w:r>
              <w:rPr>
                <w:noProof/>
                <w:webHidden/>
              </w:rPr>
              <w:instrText xml:space="preserve"> PAGEREF _Toc226542154 \h </w:instrText>
            </w:r>
            <w:r>
              <w:rPr>
                <w:noProof/>
                <w:webHidden/>
              </w:rPr>
            </w:r>
            <w:r>
              <w:rPr>
                <w:noProof/>
                <w:webHidden/>
              </w:rPr>
              <w:fldChar w:fldCharType="separate"/>
            </w:r>
            <w:r>
              <w:rPr>
                <w:noProof/>
                <w:webHidden/>
              </w:rPr>
              <w:t>11</w:t>
            </w:r>
            <w:r>
              <w:rPr>
                <w:noProof/>
                <w:webHidden/>
              </w:rPr>
              <w:fldChar w:fldCharType="end"/>
            </w:r>
          </w:hyperlink>
        </w:p>
        <w:p w14:paraId="646E30F6" w14:textId="52D1F8F9" w:rsidR="00737049" w:rsidRDefault="00737049">
          <w:pPr>
            <w:pStyle w:val="TDC2"/>
            <w:tabs>
              <w:tab w:val="right" w:leader="dot" w:pos="9350"/>
            </w:tabs>
            <w:rPr>
              <w:rFonts w:asciiTheme="minorHAnsi" w:eastAsiaTheme="minorEastAsia" w:hAnsiTheme="minorHAnsi"/>
              <w:noProof/>
              <w:lang w:eastAsia="es-CR"/>
            </w:rPr>
          </w:pPr>
          <w:hyperlink w:anchor="_Toc226542155" w:history="1">
            <w:r w:rsidRPr="00E02933">
              <w:rPr>
                <w:rStyle w:val="Hipervnculo"/>
                <w:bCs/>
                <w:noProof/>
              </w:rPr>
              <w:t>Rendimiento</w:t>
            </w:r>
            <w:r>
              <w:rPr>
                <w:noProof/>
                <w:webHidden/>
              </w:rPr>
              <w:tab/>
            </w:r>
            <w:r>
              <w:rPr>
                <w:noProof/>
                <w:webHidden/>
              </w:rPr>
              <w:fldChar w:fldCharType="begin"/>
            </w:r>
            <w:r>
              <w:rPr>
                <w:noProof/>
                <w:webHidden/>
              </w:rPr>
              <w:instrText xml:space="preserve"> PAGEREF _Toc226542155 \h </w:instrText>
            </w:r>
            <w:r>
              <w:rPr>
                <w:noProof/>
                <w:webHidden/>
              </w:rPr>
            </w:r>
            <w:r>
              <w:rPr>
                <w:noProof/>
                <w:webHidden/>
              </w:rPr>
              <w:fldChar w:fldCharType="separate"/>
            </w:r>
            <w:r>
              <w:rPr>
                <w:noProof/>
                <w:webHidden/>
              </w:rPr>
              <w:t>12</w:t>
            </w:r>
            <w:r>
              <w:rPr>
                <w:noProof/>
                <w:webHidden/>
              </w:rPr>
              <w:fldChar w:fldCharType="end"/>
            </w:r>
          </w:hyperlink>
        </w:p>
        <w:p w14:paraId="7259373D" w14:textId="03361BA1" w:rsidR="00737049" w:rsidRDefault="00737049">
          <w:pPr>
            <w:pStyle w:val="TDC2"/>
            <w:tabs>
              <w:tab w:val="right" w:leader="dot" w:pos="9350"/>
            </w:tabs>
            <w:rPr>
              <w:rFonts w:asciiTheme="minorHAnsi" w:eastAsiaTheme="minorEastAsia" w:hAnsiTheme="minorHAnsi"/>
              <w:noProof/>
              <w:lang w:eastAsia="es-CR"/>
            </w:rPr>
          </w:pPr>
          <w:hyperlink w:anchor="_Toc226542156" w:history="1">
            <w:r w:rsidRPr="00E02933">
              <w:rPr>
                <w:rStyle w:val="Hipervnculo"/>
                <w:bCs/>
                <w:noProof/>
              </w:rPr>
              <w:t>Ventajas de su implementación</w:t>
            </w:r>
            <w:r>
              <w:rPr>
                <w:noProof/>
                <w:webHidden/>
              </w:rPr>
              <w:tab/>
            </w:r>
            <w:r>
              <w:rPr>
                <w:noProof/>
                <w:webHidden/>
              </w:rPr>
              <w:fldChar w:fldCharType="begin"/>
            </w:r>
            <w:r>
              <w:rPr>
                <w:noProof/>
                <w:webHidden/>
              </w:rPr>
              <w:instrText xml:space="preserve"> PAGEREF _Toc226542156 \h </w:instrText>
            </w:r>
            <w:r>
              <w:rPr>
                <w:noProof/>
                <w:webHidden/>
              </w:rPr>
            </w:r>
            <w:r>
              <w:rPr>
                <w:noProof/>
                <w:webHidden/>
              </w:rPr>
              <w:fldChar w:fldCharType="separate"/>
            </w:r>
            <w:r>
              <w:rPr>
                <w:noProof/>
                <w:webHidden/>
              </w:rPr>
              <w:t>12</w:t>
            </w:r>
            <w:r>
              <w:rPr>
                <w:noProof/>
                <w:webHidden/>
              </w:rPr>
              <w:fldChar w:fldCharType="end"/>
            </w:r>
          </w:hyperlink>
        </w:p>
        <w:p w14:paraId="63A91240" w14:textId="095A85E9" w:rsidR="00737049" w:rsidRDefault="00737049">
          <w:pPr>
            <w:pStyle w:val="TDC2"/>
            <w:tabs>
              <w:tab w:val="right" w:leader="dot" w:pos="9350"/>
            </w:tabs>
            <w:rPr>
              <w:rFonts w:asciiTheme="minorHAnsi" w:eastAsiaTheme="minorEastAsia" w:hAnsiTheme="minorHAnsi"/>
              <w:noProof/>
              <w:lang w:eastAsia="es-CR"/>
            </w:rPr>
          </w:pPr>
          <w:hyperlink w:anchor="_Toc226542157" w:history="1">
            <w:r w:rsidRPr="00E02933">
              <w:rPr>
                <w:rStyle w:val="Hipervnculo"/>
                <w:noProof/>
              </w:rPr>
              <w:t>Desventajas y limitaciones</w:t>
            </w:r>
            <w:r>
              <w:rPr>
                <w:noProof/>
                <w:webHidden/>
              </w:rPr>
              <w:tab/>
            </w:r>
            <w:r>
              <w:rPr>
                <w:noProof/>
                <w:webHidden/>
              </w:rPr>
              <w:fldChar w:fldCharType="begin"/>
            </w:r>
            <w:r>
              <w:rPr>
                <w:noProof/>
                <w:webHidden/>
              </w:rPr>
              <w:instrText xml:space="preserve"> PAGEREF _Toc226542157 \h </w:instrText>
            </w:r>
            <w:r>
              <w:rPr>
                <w:noProof/>
                <w:webHidden/>
              </w:rPr>
            </w:r>
            <w:r>
              <w:rPr>
                <w:noProof/>
                <w:webHidden/>
              </w:rPr>
              <w:fldChar w:fldCharType="separate"/>
            </w:r>
            <w:r>
              <w:rPr>
                <w:noProof/>
                <w:webHidden/>
              </w:rPr>
              <w:t>13</w:t>
            </w:r>
            <w:r>
              <w:rPr>
                <w:noProof/>
                <w:webHidden/>
              </w:rPr>
              <w:fldChar w:fldCharType="end"/>
            </w:r>
          </w:hyperlink>
        </w:p>
        <w:p w14:paraId="682DFB16" w14:textId="75B05770" w:rsidR="00737049" w:rsidRDefault="00737049">
          <w:pPr>
            <w:pStyle w:val="TDC2"/>
            <w:tabs>
              <w:tab w:val="right" w:leader="dot" w:pos="9350"/>
            </w:tabs>
            <w:rPr>
              <w:rFonts w:asciiTheme="minorHAnsi" w:eastAsiaTheme="minorEastAsia" w:hAnsiTheme="minorHAnsi"/>
              <w:noProof/>
              <w:lang w:eastAsia="es-CR"/>
            </w:rPr>
          </w:pPr>
          <w:hyperlink w:anchor="_Toc226542158" w:history="1">
            <w:r w:rsidRPr="00E02933">
              <w:rPr>
                <w:rStyle w:val="Hipervnculo"/>
                <w:noProof/>
              </w:rPr>
              <w:t>Análisis crítico: El balance técnico y empresarial</w:t>
            </w:r>
            <w:r>
              <w:rPr>
                <w:noProof/>
                <w:webHidden/>
              </w:rPr>
              <w:tab/>
            </w:r>
            <w:r>
              <w:rPr>
                <w:noProof/>
                <w:webHidden/>
              </w:rPr>
              <w:fldChar w:fldCharType="begin"/>
            </w:r>
            <w:r>
              <w:rPr>
                <w:noProof/>
                <w:webHidden/>
              </w:rPr>
              <w:instrText xml:space="preserve"> PAGEREF _Toc226542158 \h </w:instrText>
            </w:r>
            <w:r>
              <w:rPr>
                <w:noProof/>
                <w:webHidden/>
              </w:rPr>
            </w:r>
            <w:r>
              <w:rPr>
                <w:noProof/>
                <w:webHidden/>
              </w:rPr>
              <w:fldChar w:fldCharType="separate"/>
            </w:r>
            <w:r>
              <w:rPr>
                <w:noProof/>
                <w:webHidden/>
              </w:rPr>
              <w:t>13</w:t>
            </w:r>
            <w:r>
              <w:rPr>
                <w:noProof/>
                <w:webHidden/>
              </w:rPr>
              <w:fldChar w:fldCharType="end"/>
            </w:r>
          </w:hyperlink>
        </w:p>
        <w:p w14:paraId="47067307" w14:textId="5F3DCC25" w:rsidR="00737049" w:rsidRDefault="00737049">
          <w:pPr>
            <w:pStyle w:val="TDC2"/>
            <w:tabs>
              <w:tab w:val="right" w:leader="dot" w:pos="9350"/>
            </w:tabs>
            <w:rPr>
              <w:rFonts w:asciiTheme="minorHAnsi" w:eastAsiaTheme="minorEastAsia" w:hAnsiTheme="minorHAnsi"/>
              <w:noProof/>
              <w:lang w:eastAsia="es-CR"/>
            </w:rPr>
          </w:pPr>
          <w:hyperlink w:anchor="_Toc226542159" w:history="1">
            <w:r w:rsidRPr="00E02933">
              <w:rPr>
                <w:rStyle w:val="Hipervnculo"/>
                <w:noProof/>
              </w:rPr>
              <w:t>Casos de uso y aplicaciones del mundo real</w:t>
            </w:r>
            <w:r>
              <w:rPr>
                <w:noProof/>
                <w:webHidden/>
              </w:rPr>
              <w:tab/>
            </w:r>
            <w:r>
              <w:rPr>
                <w:noProof/>
                <w:webHidden/>
              </w:rPr>
              <w:fldChar w:fldCharType="begin"/>
            </w:r>
            <w:r>
              <w:rPr>
                <w:noProof/>
                <w:webHidden/>
              </w:rPr>
              <w:instrText xml:space="preserve"> PAGEREF _Toc226542159 \h </w:instrText>
            </w:r>
            <w:r>
              <w:rPr>
                <w:noProof/>
                <w:webHidden/>
              </w:rPr>
            </w:r>
            <w:r>
              <w:rPr>
                <w:noProof/>
                <w:webHidden/>
              </w:rPr>
              <w:fldChar w:fldCharType="separate"/>
            </w:r>
            <w:r>
              <w:rPr>
                <w:noProof/>
                <w:webHidden/>
              </w:rPr>
              <w:t>14</w:t>
            </w:r>
            <w:r>
              <w:rPr>
                <w:noProof/>
                <w:webHidden/>
              </w:rPr>
              <w:fldChar w:fldCharType="end"/>
            </w:r>
          </w:hyperlink>
        </w:p>
        <w:p w14:paraId="5D77ACEE" w14:textId="4A3B326B" w:rsidR="00737049" w:rsidRDefault="00737049">
          <w:pPr>
            <w:pStyle w:val="TDC2"/>
            <w:tabs>
              <w:tab w:val="right" w:leader="dot" w:pos="9350"/>
            </w:tabs>
            <w:rPr>
              <w:rFonts w:asciiTheme="minorHAnsi" w:eastAsiaTheme="minorEastAsia" w:hAnsiTheme="minorHAnsi"/>
              <w:noProof/>
              <w:lang w:eastAsia="es-CR"/>
            </w:rPr>
          </w:pPr>
          <w:hyperlink w:anchor="_Toc226542160" w:history="1">
            <w:r w:rsidRPr="00E02933">
              <w:rPr>
                <w:rStyle w:val="Hipervnculo"/>
                <w:noProof/>
              </w:rPr>
              <w:t>Sectores que dependen de esta tecnología</w:t>
            </w:r>
            <w:r>
              <w:rPr>
                <w:noProof/>
                <w:webHidden/>
              </w:rPr>
              <w:tab/>
            </w:r>
            <w:r>
              <w:rPr>
                <w:noProof/>
                <w:webHidden/>
              </w:rPr>
              <w:fldChar w:fldCharType="begin"/>
            </w:r>
            <w:r>
              <w:rPr>
                <w:noProof/>
                <w:webHidden/>
              </w:rPr>
              <w:instrText xml:space="preserve"> PAGEREF _Toc226542160 \h </w:instrText>
            </w:r>
            <w:r>
              <w:rPr>
                <w:noProof/>
                <w:webHidden/>
              </w:rPr>
            </w:r>
            <w:r>
              <w:rPr>
                <w:noProof/>
                <w:webHidden/>
              </w:rPr>
              <w:fldChar w:fldCharType="separate"/>
            </w:r>
            <w:r>
              <w:rPr>
                <w:noProof/>
                <w:webHidden/>
              </w:rPr>
              <w:t>14</w:t>
            </w:r>
            <w:r>
              <w:rPr>
                <w:noProof/>
                <w:webHidden/>
              </w:rPr>
              <w:fldChar w:fldCharType="end"/>
            </w:r>
          </w:hyperlink>
        </w:p>
        <w:p w14:paraId="53321B0C" w14:textId="09120E3B" w:rsidR="00737049" w:rsidRDefault="00737049">
          <w:pPr>
            <w:pStyle w:val="TDC2"/>
            <w:tabs>
              <w:tab w:val="right" w:leader="dot" w:pos="9350"/>
            </w:tabs>
            <w:rPr>
              <w:rFonts w:asciiTheme="minorHAnsi" w:eastAsiaTheme="minorEastAsia" w:hAnsiTheme="minorHAnsi"/>
              <w:noProof/>
              <w:lang w:eastAsia="es-CR"/>
            </w:rPr>
          </w:pPr>
          <w:hyperlink w:anchor="_Toc226542161" w:history="1">
            <w:r w:rsidRPr="00E02933">
              <w:rPr>
                <w:rStyle w:val="Hipervnculo"/>
                <w:noProof/>
              </w:rPr>
              <w:t>Ejemplos reales de sistemas y empresas</w:t>
            </w:r>
            <w:r>
              <w:rPr>
                <w:noProof/>
                <w:webHidden/>
              </w:rPr>
              <w:tab/>
            </w:r>
            <w:r>
              <w:rPr>
                <w:noProof/>
                <w:webHidden/>
              </w:rPr>
              <w:fldChar w:fldCharType="begin"/>
            </w:r>
            <w:r>
              <w:rPr>
                <w:noProof/>
                <w:webHidden/>
              </w:rPr>
              <w:instrText xml:space="preserve"> PAGEREF _Toc226542161 \h </w:instrText>
            </w:r>
            <w:r>
              <w:rPr>
                <w:noProof/>
                <w:webHidden/>
              </w:rPr>
            </w:r>
            <w:r>
              <w:rPr>
                <w:noProof/>
                <w:webHidden/>
              </w:rPr>
              <w:fldChar w:fldCharType="separate"/>
            </w:r>
            <w:r>
              <w:rPr>
                <w:noProof/>
                <w:webHidden/>
              </w:rPr>
              <w:t>15</w:t>
            </w:r>
            <w:r>
              <w:rPr>
                <w:noProof/>
                <w:webHidden/>
              </w:rPr>
              <w:fldChar w:fldCharType="end"/>
            </w:r>
          </w:hyperlink>
        </w:p>
        <w:p w14:paraId="44448D7A" w14:textId="0C2123E1" w:rsidR="00737049" w:rsidRDefault="00737049">
          <w:pPr>
            <w:pStyle w:val="TDC2"/>
            <w:tabs>
              <w:tab w:val="right" w:leader="dot" w:pos="9350"/>
            </w:tabs>
            <w:rPr>
              <w:rFonts w:asciiTheme="minorHAnsi" w:eastAsiaTheme="minorEastAsia" w:hAnsiTheme="minorHAnsi"/>
              <w:noProof/>
              <w:lang w:eastAsia="es-CR"/>
            </w:rPr>
          </w:pPr>
          <w:hyperlink w:anchor="_Toc226542162" w:history="1">
            <w:r w:rsidRPr="00E02933">
              <w:rPr>
                <w:rStyle w:val="Hipervnculo"/>
                <w:noProof/>
              </w:rPr>
              <w:t>Escenarios de uso: ¿Cuándo sí y cuándo no?</w:t>
            </w:r>
            <w:r>
              <w:rPr>
                <w:noProof/>
                <w:webHidden/>
              </w:rPr>
              <w:tab/>
            </w:r>
            <w:r>
              <w:rPr>
                <w:noProof/>
                <w:webHidden/>
              </w:rPr>
              <w:fldChar w:fldCharType="begin"/>
            </w:r>
            <w:r>
              <w:rPr>
                <w:noProof/>
                <w:webHidden/>
              </w:rPr>
              <w:instrText xml:space="preserve"> PAGEREF _Toc226542162 \h </w:instrText>
            </w:r>
            <w:r>
              <w:rPr>
                <w:noProof/>
                <w:webHidden/>
              </w:rPr>
            </w:r>
            <w:r>
              <w:rPr>
                <w:noProof/>
                <w:webHidden/>
              </w:rPr>
              <w:fldChar w:fldCharType="separate"/>
            </w:r>
            <w:r>
              <w:rPr>
                <w:noProof/>
                <w:webHidden/>
              </w:rPr>
              <w:t>15</w:t>
            </w:r>
            <w:r>
              <w:rPr>
                <w:noProof/>
                <w:webHidden/>
              </w:rPr>
              <w:fldChar w:fldCharType="end"/>
            </w:r>
          </w:hyperlink>
        </w:p>
        <w:p w14:paraId="14F44D4D" w14:textId="76E09E79" w:rsidR="00737049" w:rsidRDefault="00737049">
          <w:pPr>
            <w:pStyle w:val="TDC2"/>
            <w:tabs>
              <w:tab w:val="right" w:leader="dot" w:pos="9350"/>
            </w:tabs>
            <w:rPr>
              <w:rFonts w:asciiTheme="minorHAnsi" w:eastAsiaTheme="minorEastAsia" w:hAnsiTheme="minorHAnsi"/>
              <w:noProof/>
              <w:lang w:eastAsia="es-CR"/>
            </w:rPr>
          </w:pPr>
          <w:hyperlink w:anchor="_Toc226542163" w:history="1">
            <w:r w:rsidRPr="00E02933">
              <w:rPr>
                <w:rStyle w:val="Hipervnculo"/>
                <w:noProof/>
              </w:rPr>
              <w:t>Conclusiones</w:t>
            </w:r>
            <w:r>
              <w:rPr>
                <w:noProof/>
                <w:webHidden/>
              </w:rPr>
              <w:tab/>
            </w:r>
            <w:r>
              <w:rPr>
                <w:noProof/>
                <w:webHidden/>
              </w:rPr>
              <w:fldChar w:fldCharType="begin"/>
            </w:r>
            <w:r>
              <w:rPr>
                <w:noProof/>
                <w:webHidden/>
              </w:rPr>
              <w:instrText xml:space="preserve"> PAGEREF _Toc226542163 \h </w:instrText>
            </w:r>
            <w:r>
              <w:rPr>
                <w:noProof/>
                <w:webHidden/>
              </w:rPr>
            </w:r>
            <w:r>
              <w:rPr>
                <w:noProof/>
                <w:webHidden/>
              </w:rPr>
              <w:fldChar w:fldCharType="separate"/>
            </w:r>
            <w:r>
              <w:rPr>
                <w:noProof/>
                <w:webHidden/>
              </w:rPr>
              <w:t>16</w:t>
            </w:r>
            <w:r>
              <w:rPr>
                <w:noProof/>
                <w:webHidden/>
              </w:rPr>
              <w:fldChar w:fldCharType="end"/>
            </w:r>
          </w:hyperlink>
        </w:p>
        <w:p w14:paraId="7B463D7D" w14:textId="1D544DFA" w:rsidR="00737049" w:rsidRDefault="00737049">
          <w:pPr>
            <w:pStyle w:val="TDC2"/>
            <w:tabs>
              <w:tab w:val="right" w:leader="dot" w:pos="9350"/>
            </w:tabs>
            <w:rPr>
              <w:rFonts w:asciiTheme="minorHAnsi" w:eastAsiaTheme="minorEastAsia" w:hAnsiTheme="minorHAnsi"/>
              <w:noProof/>
              <w:lang w:eastAsia="es-CR"/>
            </w:rPr>
          </w:pPr>
          <w:hyperlink w:anchor="_Toc226542164" w:history="1">
            <w:r w:rsidRPr="00E02933">
              <w:rPr>
                <w:rStyle w:val="Hipervnculo"/>
                <w:noProof/>
              </w:rPr>
              <w:t>Recomendaciones</w:t>
            </w:r>
            <w:r>
              <w:rPr>
                <w:noProof/>
                <w:webHidden/>
              </w:rPr>
              <w:tab/>
            </w:r>
            <w:r>
              <w:rPr>
                <w:noProof/>
                <w:webHidden/>
              </w:rPr>
              <w:fldChar w:fldCharType="begin"/>
            </w:r>
            <w:r>
              <w:rPr>
                <w:noProof/>
                <w:webHidden/>
              </w:rPr>
              <w:instrText xml:space="preserve"> PAGEREF _Toc226542164 \h </w:instrText>
            </w:r>
            <w:r>
              <w:rPr>
                <w:noProof/>
                <w:webHidden/>
              </w:rPr>
            </w:r>
            <w:r>
              <w:rPr>
                <w:noProof/>
                <w:webHidden/>
              </w:rPr>
              <w:fldChar w:fldCharType="separate"/>
            </w:r>
            <w:r>
              <w:rPr>
                <w:noProof/>
                <w:webHidden/>
              </w:rPr>
              <w:t>16</w:t>
            </w:r>
            <w:r>
              <w:rPr>
                <w:noProof/>
                <w:webHidden/>
              </w:rPr>
              <w:fldChar w:fldCharType="end"/>
            </w:r>
          </w:hyperlink>
        </w:p>
        <w:p w14:paraId="50B1DF4B" w14:textId="2862AC15" w:rsidR="00737049" w:rsidRDefault="00737049">
          <w:pPr>
            <w:pStyle w:val="TDC1"/>
            <w:tabs>
              <w:tab w:val="right" w:leader="dot" w:pos="9350"/>
            </w:tabs>
            <w:rPr>
              <w:rFonts w:asciiTheme="minorHAnsi" w:eastAsiaTheme="minorEastAsia" w:hAnsiTheme="minorHAnsi"/>
              <w:noProof/>
              <w:lang w:eastAsia="es-CR"/>
            </w:rPr>
          </w:pPr>
          <w:hyperlink w:anchor="_Toc226542165" w:history="1">
            <w:r w:rsidRPr="00E02933">
              <w:rPr>
                <w:rStyle w:val="Hipervnculo"/>
                <w:noProof/>
              </w:rPr>
              <w:t>Referencias Bibliográficas:</w:t>
            </w:r>
            <w:r>
              <w:rPr>
                <w:noProof/>
                <w:webHidden/>
              </w:rPr>
              <w:tab/>
            </w:r>
            <w:r>
              <w:rPr>
                <w:noProof/>
                <w:webHidden/>
              </w:rPr>
              <w:fldChar w:fldCharType="begin"/>
            </w:r>
            <w:r>
              <w:rPr>
                <w:noProof/>
                <w:webHidden/>
              </w:rPr>
              <w:instrText xml:space="preserve"> PAGEREF _Toc226542165 \h </w:instrText>
            </w:r>
            <w:r>
              <w:rPr>
                <w:noProof/>
                <w:webHidden/>
              </w:rPr>
            </w:r>
            <w:r>
              <w:rPr>
                <w:noProof/>
                <w:webHidden/>
              </w:rPr>
              <w:fldChar w:fldCharType="separate"/>
            </w:r>
            <w:r>
              <w:rPr>
                <w:noProof/>
                <w:webHidden/>
              </w:rPr>
              <w:t>17</w:t>
            </w:r>
            <w:r>
              <w:rPr>
                <w:noProof/>
                <w:webHidden/>
              </w:rPr>
              <w:fldChar w:fldCharType="end"/>
            </w:r>
          </w:hyperlink>
        </w:p>
        <w:p w14:paraId="23437E97" w14:textId="52D015E3" w:rsidR="1623D59C" w:rsidRDefault="1623D59C" w:rsidP="1623D59C">
          <w:pPr>
            <w:pStyle w:val="TDC1"/>
            <w:tabs>
              <w:tab w:val="left" w:pos="480"/>
              <w:tab w:val="right" w:leader="dot" w:pos="9345"/>
            </w:tabs>
            <w:rPr>
              <w:rStyle w:val="Hipervnculo"/>
            </w:rPr>
          </w:pPr>
          <w:r>
            <w:fldChar w:fldCharType="end"/>
          </w:r>
        </w:p>
      </w:sdtContent>
    </w:sdt>
    <w:p w14:paraId="7BD1C108" w14:textId="06B222FE" w:rsidR="009E1E93" w:rsidRDefault="009E1E93"/>
    <w:p w14:paraId="4A2D2853" w14:textId="23752BE2" w:rsidR="009E1E93" w:rsidRDefault="009E1E93">
      <w:pPr>
        <w:rPr>
          <w:rFonts w:cs="Arial"/>
        </w:rPr>
      </w:pPr>
    </w:p>
    <w:p w14:paraId="78F67F0E" w14:textId="515CEEEB" w:rsidR="003C1BAD" w:rsidRDefault="009E1E93" w:rsidP="000E66C0">
      <w:r>
        <w:br w:type="page"/>
      </w:r>
    </w:p>
    <w:p w14:paraId="44F28FCE" w14:textId="77777777" w:rsidR="000E66C0" w:rsidRPr="000E66C0" w:rsidRDefault="000E66C0" w:rsidP="000E66C0">
      <w:pPr>
        <w:pStyle w:val="Ttulo1"/>
      </w:pPr>
      <w:bookmarkStart w:id="0" w:name="_Toc226542138"/>
      <w:r w:rsidRPr="000E66C0">
        <w:lastRenderedPageBreak/>
        <w:t>Introducción</w:t>
      </w:r>
      <w:bookmarkEnd w:id="0"/>
    </w:p>
    <w:p w14:paraId="2883A888" w14:textId="77777777" w:rsidR="000E66C0" w:rsidRPr="000E66C0" w:rsidRDefault="000E66C0" w:rsidP="000E66C0">
      <w:r w:rsidRPr="000E66C0">
        <w:t>Es prácticamente imposible pensar en una empresa moderna que no dependa de una base de datos robusta. Funcionan como el motor invisible que permite que todo ocurra al instante, ya sea al realizar una compra digital o al retirar efectivo de un cajero automático. El enfoque de este proyecto son los sistemas OLTP, responsables de que ese flujo masivo de transacciones diarias sea veloz y, sobre todo, libre de errores mediante el cumplimiento de las reglas ACID. Lo que diferencia a estos sistemas de los analíticos es su enfoque radical en la inmediatez: el dato debe ser preciso justo en el momento en que se crea. Con esta investigación, nuestra meta es desglosar su estructura interna y entender por qué son una pieza tan vital en nuestra formación como ingenieros.</w:t>
      </w:r>
    </w:p>
    <w:p w14:paraId="5DE522F3" w14:textId="77777777" w:rsidR="000E66C0" w:rsidRPr="000E66C0" w:rsidRDefault="000E66C0" w:rsidP="000E66C0">
      <w:pPr>
        <w:pStyle w:val="Ttulo1"/>
      </w:pPr>
      <w:bookmarkStart w:id="1" w:name="_Toc226542139"/>
      <w:r w:rsidRPr="000E66C0">
        <w:t>Desarrollo</w:t>
      </w:r>
      <w:bookmarkEnd w:id="1"/>
    </w:p>
    <w:p w14:paraId="3A7AB14C" w14:textId="77777777" w:rsidR="000E66C0" w:rsidRPr="000E66C0" w:rsidRDefault="000E66C0" w:rsidP="000E66C0">
      <w:pPr>
        <w:pStyle w:val="Ttulo2"/>
      </w:pPr>
      <w:bookmarkStart w:id="2" w:name="_Toc226542140"/>
      <w:r w:rsidRPr="000E66C0">
        <w:t>Conceptos fundamentales</w:t>
      </w:r>
      <w:bookmarkEnd w:id="2"/>
    </w:p>
    <w:p w14:paraId="0FF09577" w14:textId="77777777" w:rsidR="000E66C0" w:rsidRPr="000E66C0" w:rsidRDefault="000E66C0" w:rsidP="000E66C0">
      <w:r w:rsidRPr="000E66C0">
        <w:t>Para comprender el procesamiento de transacciones en línea, hay que verlo como esa tecnología capaz de registrar y consultar movimientos operativos en el segundo exacto en que suceden. Como bien señala IBM (2021), la misión de estos sistemas es agilizar las operaciones comerciales del día a día, garantizando que la organización cuente con información actualizada y disponible en tiempo real.</w:t>
      </w:r>
    </w:p>
    <w:p w14:paraId="1BA2BC71" w14:textId="77777777" w:rsidR="000E66C0" w:rsidRPr="000E66C0" w:rsidRDefault="000E66C0" w:rsidP="000E66C0">
      <w:r w:rsidRPr="000E66C0">
        <w:t xml:space="preserve">A diferencia de las arquitecturas pensadas para el almacenamiento de datos históricos, un sistema OLTP está diseñado específicamente para gestionar "un gran volumen de operaciones breves y recurrentes" (Oracle, 2023). Aquí entran tareas que hacemos a diario, como emitir facturas, procesar pagos electrónicos o gestionar stocks en un inventario. En estos escenarios, el éxito a nivel técnico depende de que el sistema responda casi al instante, manteniendo la </w:t>
      </w:r>
      <w:r w:rsidRPr="000E66C0">
        <w:lastRenderedPageBreak/>
        <w:t>precisión absoluta de los datos incluso cuando la carga de trabajo es constante y pesada (</w:t>
      </w:r>
      <w:proofErr w:type="spellStart"/>
      <w:r w:rsidRPr="000E66C0">
        <w:t>Databricks</w:t>
      </w:r>
      <w:proofErr w:type="spellEnd"/>
      <w:r w:rsidRPr="000E66C0">
        <w:t>, 2026).</w:t>
      </w:r>
    </w:p>
    <w:p w14:paraId="07059483" w14:textId="4F90338E" w:rsidR="00760F7D" w:rsidRPr="000F7342" w:rsidRDefault="00760F7D" w:rsidP="000F7342">
      <w:pPr>
        <w:pStyle w:val="Ttulo2"/>
      </w:pPr>
      <w:bookmarkStart w:id="3" w:name="_Toc226542141"/>
      <w:r w:rsidRPr="000F7342">
        <w:t>Objetivos del proyecto</w:t>
      </w:r>
      <w:bookmarkEnd w:id="3"/>
    </w:p>
    <w:p w14:paraId="5F540E07" w14:textId="77777777" w:rsidR="00E3017B" w:rsidRDefault="00193F4E" w:rsidP="00E3017B">
      <w:r>
        <w:t xml:space="preserve">Objetivo </w:t>
      </w:r>
      <w:r w:rsidRPr="00193F4E">
        <w:t>General: Investigar el funcionamiento y la importancia de los sistemas transaccionales OLTP en el entorno empresarial actual.</w:t>
      </w:r>
    </w:p>
    <w:p w14:paraId="4674E19B" w14:textId="6F49050F" w:rsidR="00E3017B" w:rsidRPr="00E3017B" w:rsidRDefault="00E3017B" w:rsidP="00E3017B">
      <w:pPr>
        <w:pStyle w:val="Ttulo2"/>
        <w:rPr>
          <w:rFonts w:eastAsiaTheme="minorHAnsi" w:cstheme="minorBidi"/>
          <w:color w:val="auto"/>
          <w:szCs w:val="24"/>
        </w:rPr>
      </w:pPr>
      <w:bookmarkStart w:id="4" w:name="_Toc226542142"/>
      <w:r w:rsidRPr="00E3017B">
        <w:t>Objetivos específicos</w:t>
      </w:r>
      <w:bookmarkEnd w:id="4"/>
    </w:p>
    <w:p w14:paraId="0CFFCD1B" w14:textId="77777777" w:rsidR="00E3017B" w:rsidRPr="00E3017B" w:rsidRDefault="00E3017B" w:rsidP="00E3017B">
      <w:pPr>
        <w:pStyle w:val="Prrafodelista"/>
        <w:numPr>
          <w:ilvl w:val="0"/>
          <w:numId w:val="46"/>
        </w:numPr>
      </w:pPr>
      <w:r w:rsidRPr="00E3017B">
        <w:rPr>
          <w:bCs/>
        </w:rPr>
        <w:t>Clarificar conceptos:</w:t>
      </w:r>
      <w:r w:rsidRPr="00E3017B">
        <w:t xml:space="preserve"> Entender a fondo qué es el OLTP y qué lo hace diferente de otros modelos de datos.</w:t>
      </w:r>
    </w:p>
    <w:p w14:paraId="4C6C3776" w14:textId="77777777" w:rsidR="00E3017B" w:rsidRPr="00E3017B" w:rsidRDefault="00E3017B" w:rsidP="00E3017B">
      <w:pPr>
        <w:pStyle w:val="Prrafodelista"/>
        <w:numPr>
          <w:ilvl w:val="0"/>
          <w:numId w:val="46"/>
        </w:numPr>
      </w:pPr>
      <w:r w:rsidRPr="00E3017B">
        <w:rPr>
          <w:bCs/>
        </w:rPr>
        <w:t>Desglosar la arquitectura:</w:t>
      </w:r>
      <w:r w:rsidRPr="00E3017B">
        <w:t xml:space="preserve"> Estudiar cómo se arman estos sistemas para que la información nunca pierda su integridad.</w:t>
      </w:r>
    </w:p>
    <w:p w14:paraId="6E987B9D" w14:textId="77777777" w:rsidR="00E3017B" w:rsidRPr="00E3017B" w:rsidRDefault="00E3017B" w:rsidP="00E3017B">
      <w:pPr>
        <w:pStyle w:val="Prrafodelista"/>
        <w:numPr>
          <w:ilvl w:val="0"/>
          <w:numId w:val="46"/>
        </w:numPr>
      </w:pPr>
      <w:r w:rsidRPr="00E3017B">
        <w:rPr>
          <w:bCs/>
        </w:rPr>
        <w:t>OLTP vs OLAP:</w:t>
      </w:r>
      <w:r w:rsidRPr="00E3017B">
        <w:t xml:space="preserve"> Marcar las fronteras claras entre el procesamiento que mueve el negocio día a día y el que se usa para analizar datos.</w:t>
      </w:r>
    </w:p>
    <w:p w14:paraId="6ACB1664" w14:textId="77777777" w:rsidR="00E3017B" w:rsidRPr="00E3017B" w:rsidRDefault="00E3017B" w:rsidP="00E3017B">
      <w:pPr>
        <w:pStyle w:val="Prrafodelista"/>
        <w:numPr>
          <w:ilvl w:val="0"/>
          <w:numId w:val="46"/>
        </w:numPr>
      </w:pPr>
      <w:r w:rsidRPr="00E3017B">
        <w:rPr>
          <w:bCs/>
        </w:rPr>
        <w:t>Nuevas tendencias:</w:t>
      </w:r>
      <w:r w:rsidRPr="00E3017B">
        <w:t xml:space="preserve"> Ver cómo el procesamiento en memoria está cambiando las reglas del juego en cuanto a velocidad.</w:t>
      </w:r>
    </w:p>
    <w:p w14:paraId="0C26EAF3" w14:textId="77777777" w:rsidR="00E3017B" w:rsidRPr="00E3017B" w:rsidRDefault="00E3017B" w:rsidP="00E3017B">
      <w:pPr>
        <w:pStyle w:val="Ttulo2"/>
      </w:pPr>
      <w:bookmarkStart w:id="5" w:name="_Toc226542143"/>
      <w:r w:rsidRPr="00E3017B">
        <w:t>Importancia en la Ingeniería de Sistemas</w:t>
      </w:r>
      <w:bookmarkEnd w:id="5"/>
    </w:p>
    <w:p w14:paraId="4C10200D" w14:textId="77777777" w:rsidR="00E3017B" w:rsidRPr="00E3017B" w:rsidRDefault="00E3017B" w:rsidP="00E3017B">
      <w:r w:rsidRPr="00E3017B">
        <w:t xml:space="preserve">Como futuros ingenieros, debemos entender que el OLTP es el corazón de la infraestructura moderna. Sin él, los bancos, hospitales y tiendas online simplemente no podrían procesar transacciones seguras en tiempo real (Oracle, 2023; </w:t>
      </w:r>
      <w:proofErr w:type="spellStart"/>
      <w:r w:rsidRPr="00E3017B">
        <w:t>Databricks</w:t>
      </w:r>
      <w:proofErr w:type="spellEnd"/>
      <w:r w:rsidRPr="00E3017B">
        <w:t>, 2026). Estudiar estos sistemas nos da las herramientas para diseñar plataformas que no se caigan, que manejen bien a miles de usuarios a la vez y que cumplan con las propiedades ACID, algo que es de vida o muerte en aplicaciones críticas (</w:t>
      </w:r>
      <w:proofErr w:type="spellStart"/>
      <w:r w:rsidRPr="00E3017B">
        <w:t>Databricks</w:t>
      </w:r>
      <w:proofErr w:type="spellEnd"/>
      <w:r w:rsidRPr="00E3017B">
        <w:t xml:space="preserve">, 2026; </w:t>
      </w:r>
      <w:proofErr w:type="spellStart"/>
      <w:r w:rsidRPr="00E3017B">
        <w:t>Conekta</w:t>
      </w:r>
      <w:proofErr w:type="spellEnd"/>
      <w:r w:rsidRPr="00E3017B">
        <w:t>, 2021).</w:t>
      </w:r>
    </w:p>
    <w:p w14:paraId="21AA8045" w14:textId="77777777" w:rsidR="00E3017B" w:rsidRPr="00E3017B" w:rsidRDefault="00E3017B" w:rsidP="00E3017B">
      <w:r w:rsidRPr="00E3017B">
        <w:lastRenderedPageBreak/>
        <w:t xml:space="preserve">Además, saber implementar un buen OLTP permite separar la carga operativa de la analítica. Esto evita que, por ejemplo, un gerente sacando un reporte de ventas ponga lento el sistema de cobro de las cajas (IBM, 2021; </w:t>
      </w:r>
      <w:proofErr w:type="spellStart"/>
      <w:r w:rsidRPr="00E3017B">
        <w:t>Snowflake</w:t>
      </w:r>
      <w:proofErr w:type="spellEnd"/>
      <w:r w:rsidRPr="00E3017B">
        <w:t>, 2025).</w:t>
      </w:r>
    </w:p>
    <w:p w14:paraId="25079FF9" w14:textId="77777777" w:rsidR="00E3017B" w:rsidRPr="00E3017B" w:rsidRDefault="00E3017B" w:rsidP="00E3017B">
      <w:pPr>
        <w:pStyle w:val="Ttulo2"/>
      </w:pPr>
      <w:bookmarkStart w:id="6" w:name="_Toc226542144"/>
      <w:r w:rsidRPr="00E3017B">
        <w:t>Arquitectura y componentes</w:t>
      </w:r>
      <w:bookmarkEnd w:id="6"/>
    </w:p>
    <w:p w14:paraId="3090E32F" w14:textId="77777777" w:rsidR="00E3017B" w:rsidRPr="00E3017B" w:rsidRDefault="00E3017B" w:rsidP="00E3017B">
      <w:r w:rsidRPr="00E3017B">
        <w:t xml:space="preserve">La estructura de un OLTP tiene que ser "blindada" por naturaleza. </w:t>
      </w:r>
      <w:proofErr w:type="gramStart"/>
      <w:r w:rsidRPr="00E3017B">
        <w:t>Todo gira</w:t>
      </w:r>
      <w:proofErr w:type="gramEnd"/>
      <w:r w:rsidRPr="00E3017B">
        <w:t xml:space="preserve"> en torno al motor de base de datos, que es el que manda a la hora de ejecutar cambios y aplicar reglas de integridad (IBM, 2021). Para que no haya caos cuando miles de personas entran al mismo tiempo, nos apoyamos en el estándar ACID (Atomicidad, Consistencia, Aislamiento y Durabilidad).</w:t>
      </w:r>
    </w:p>
    <w:p w14:paraId="41683FBE" w14:textId="77777777" w:rsidR="00E3017B" w:rsidRPr="00E3017B" w:rsidRDefault="00E3017B" w:rsidP="00E3017B">
      <w:r w:rsidRPr="00E3017B">
        <w:t>Estas reglas son las que garantizan que, si hay un apagón o falla el internet a mitad de un pago, el sistema se eche para atrás automáticamente. Así evitamos que la base de datos quede con información a medias o errores graves (</w:t>
      </w:r>
      <w:proofErr w:type="spellStart"/>
      <w:r w:rsidRPr="00E3017B">
        <w:t>Databricks</w:t>
      </w:r>
      <w:proofErr w:type="spellEnd"/>
      <w:r w:rsidRPr="00E3017B">
        <w:t>, 2026). Por lo general, esto funciona mejor sobre modelos relacionales con tablas normalizadas, ya que eso nos permite escribir datos nuevos de forma casi instantánea.</w:t>
      </w:r>
    </w:p>
    <w:p w14:paraId="5762224E" w14:textId="77777777" w:rsidR="00E3017B" w:rsidRPr="00E3017B" w:rsidRDefault="00E3017B" w:rsidP="00E3017B">
      <w:pPr>
        <w:pStyle w:val="Ttulo2"/>
      </w:pPr>
      <w:bookmarkStart w:id="7" w:name="_Toc226542145"/>
      <w:r w:rsidRPr="00E3017B">
        <w:t>Modelos de datos asociados</w:t>
      </w:r>
      <w:bookmarkEnd w:id="7"/>
    </w:p>
    <w:p w14:paraId="6ACAF2B5" w14:textId="77777777" w:rsidR="00E3017B" w:rsidRPr="00E3017B" w:rsidRDefault="00E3017B" w:rsidP="00E3017B">
      <w:r w:rsidRPr="00E3017B">
        <w:t>Casi siempre que hablamos de OLTP, hablamos del modelo relacional. La idea aquí es guardar todo en tablas normalizadas para no repetir información y que los datos sean siempre coherentes (</w:t>
      </w:r>
      <w:proofErr w:type="spellStart"/>
      <w:r w:rsidRPr="00E3017B">
        <w:t>Databricks</w:t>
      </w:r>
      <w:proofErr w:type="spellEnd"/>
      <w:r w:rsidRPr="00E3017B">
        <w:t>, 2026). Usamos claves primarias y foráneas para amarrar los datos de clientes, pedidos y pagos, lo que facilita mucho la navegación por la base de datos (Oracle, 2023). Este diseño es el que permite que, cada vez que alguien hace un clic, el registro se actualice en milisegundos, algo vital en sistemas que no paran de cambiar durante todo el día (</w:t>
      </w:r>
      <w:proofErr w:type="spellStart"/>
      <w:r w:rsidRPr="00E3017B">
        <w:t>Conekta</w:t>
      </w:r>
      <w:proofErr w:type="spellEnd"/>
      <w:r w:rsidRPr="00E3017B">
        <w:t>, 2021).</w:t>
      </w:r>
    </w:p>
    <w:p w14:paraId="3963A7CC" w14:textId="77777777" w:rsidR="004A3F63" w:rsidRPr="004A3F63" w:rsidRDefault="004A3F63" w:rsidP="004A3F63">
      <w:pPr>
        <w:pStyle w:val="Ttulo2"/>
      </w:pPr>
      <w:bookmarkStart w:id="8" w:name="_Toc226542146"/>
      <w:r w:rsidRPr="004A3F63">
        <w:lastRenderedPageBreak/>
        <w:t>Funcionamiento interno</w:t>
      </w:r>
      <w:bookmarkEnd w:id="8"/>
    </w:p>
    <w:p w14:paraId="3F290497" w14:textId="77777777" w:rsidR="004A3F63" w:rsidRPr="004A3F63" w:rsidRDefault="004A3F63" w:rsidP="004A3F63">
      <w:r w:rsidRPr="004A3F63">
        <w:t>Aunque parezca algo simple, lo que ocurre por detrás es un proceso veloz y sumamente complejo. En el instante en que alguien lanza una solicitud, el sistema la captura, verifica que sea válida y la procesa en apenas una fracción de segundo (IBM, 2021). Durante ese breve lapso, el motor trabaja intensamente para que se respeten todas las reglas de integridad, evitando que los usuarios "choquen" al intentar modificar la misma información simultáneamente. Al final, el sistema solo da el visto bueno si todo salió perfecto; si detecta el más mínimo error, deshace la operación por completo para que la base de datos se mantenga intacta y segura (</w:t>
      </w:r>
      <w:proofErr w:type="spellStart"/>
      <w:r w:rsidRPr="004A3F63">
        <w:t>Databricks</w:t>
      </w:r>
      <w:proofErr w:type="spellEnd"/>
      <w:r w:rsidRPr="004A3F63">
        <w:t xml:space="preserve">, 2026; </w:t>
      </w:r>
      <w:proofErr w:type="spellStart"/>
      <w:r w:rsidRPr="004A3F63">
        <w:t>Conekta</w:t>
      </w:r>
      <w:proofErr w:type="spellEnd"/>
      <w:r w:rsidRPr="004A3F63">
        <w:t>, 2021).</w:t>
      </w:r>
    </w:p>
    <w:p w14:paraId="2AF9C8E7" w14:textId="21610D70" w:rsidR="00B632EC" w:rsidRPr="008F00EB" w:rsidRDefault="00B632EC" w:rsidP="008F00EB">
      <w:pPr>
        <w:pStyle w:val="Ttulo2"/>
      </w:pPr>
      <w:bookmarkStart w:id="9" w:name="_Toc226542147"/>
      <w:r w:rsidRPr="0039588D">
        <w:t>Comparación con todos los tipos de Bases de Datos:</w:t>
      </w:r>
      <w:bookmarkEnd w:id="9"/>
    </w:p>
    <w:tbl>
      <w:tblPr>
        <w:tblStyle w:val="Tablaconcuadrcula"/>
        <w:tblW w:w="11057" w:type="dxa"/>
        <w:tblInd w:w="-714" w:type="dxa"/>
        <w:tblLook w:val="04A0" w:firstRow="1" w:lastRow="0" w:firstColumn="1" w:lastColumn="0" w:noHBand="0" w:noVBand="1"/>
      </w:tblPr>
      <w:tblGrid>
        <w:gridCol w:w="2176"/>
        <w:gridCol w:w="4485"/>
        <w:gridCol w:w="4396"/>
      </w:tblGrid>
      <w:tr w:rsidR="00B632EC" w:rsidRPr="003C1BAD" w14:paraId="136C49AC" w14:textId="77777777" w:rsidTr="00B632EC">
        <w:tc>
          <w:tcPr>
            <w:tcW w:w="1843" w:type="dxa"/>
          </w:tcPr>
          <w:p w14:paraId="38E48102" w14:textId="0C0B5A8B" w:rsidR="00B632EC" w:rsidRPr="003C1BAD" w:rsidRDefault="00B632EC" w:rsidP="003C1BAD">
            <w:pPr>
              <w:pStyle w:val="Prrafodelista"/>
              <w:ind w:left="0"/>
              <w:rPr>
                <w:rFonts w:cs="Arial"/>
              </w:rPr>
            </w:pPr>
            <w:r w:rsidRPr="003C1BAD">
              <w:rPr>
                <w:rFonts w:cs="Arial"/>
              </w:rPr>
              <w:t>Aspecto</w:t>
            </w:r>
          </w:p>
        </w:tc>
        <w:tc>
          <w:tcPr>
            <w:tcW w:w="4678" w:type="dxa"/>
          </w:tcPr>
          <w:p w14:paraId="3135F7F4" w14:textId="539E8AD9" w:rsidR="00B632EC" w:rsidRPr="003C1BAD" w:rsidRDefault="00B632EC" w:rsidP="003C1BAD">
            <w:pPr>
              <w:pStyle w:val="Prrafodelista"/>
              <w:ind w:left="0"/>
              <w:rPr>
                <w:rFonts w:cs="Arial"/>
              </w:rPr>
            </w:pPr>
            <w:r w:rsidRPr="003C1BAD">
              <w:rPr>
                <w:rFonts w:cs="Arial"/>
              </w:rPr>
              <w:t>OLTP</w:t>
            </w:r>
          </w:p>
        </w:tc>
        <w:tc>
          <w:tcPr>
            <w:tcW w:w="4536" w:type="dxa"/>
          </w:tcPr>
          <w:p w14:paraId="7E761764" w14:textId="351EE70D" w:rsidR="00B632EC" w:rsidRPr="003C1BAD" w:rsidRDefault="00B632EC" w:rsidP="003C1BAD">
            <w:pPr>
              <w:pStyle w:val="Prrafodelista"/>
              <w:ind w:left="0"/>
              <w:rPr>
                <w:rFonts w:cs="Arial"/>
              </w:rPr>
            </w:pPr>
            <w:r w:rsidRPr="003C1BAD">
              <w:rPr>
                <w:rFonts w:cs="Arial"/>
              </w:rPr>
              <w:t>OLAP</w:t>
            </w:r>
          </w:p>
        </w:tc>
      </w:tr>
      <w:tr w:rsidR="00B632EC" w:rsidRPr="003C1BAD" w14:paraId="445C79DF" w14:textId="77777777" w:rsidTr="00B632EC">
        <w:tc>
          <w:tcPr>
            <w:tcW w:w="1843" w:type="dxa"/>
          </w:tcPr>
          <w:p w14:paraId="3C530627" w14:textId="39553DB9" w:rsidR="00B632EC" w:rsidRPr="003C1BAD" w:rsidRDefault="00B632EC" w:rsidP="003C1BAD">
            <w:pPr>
              <w:pStyle w:val="Prrafodelista"/>
              <w:ind w:left="0"/>
              <w:rPr>
                <w:rFonts w:cs="Arial"/>
              </w:rPr>
            </w:pPr>
            <w:r w:rsidRPr="003C1BAD">
              <w:rPr>
                <w:rFonts w:cs="Arial"/>
              </w:rPr>
              <w:t>Propósito</w:t>
            </w:r>
          </w:p>
        </w:tc>
        <w:tc>
          <w:tcPr>
            <w:tcW w:w="4678" w:type="dxa"/>
          </w:tcPr>
          <w:p w14:paraId="581FE89F" w14:textId="3C627478" w:rsidR="00B632EC" w:rsidRPr="003C1BAD" w:rsidRDefault="00B632EC" w:rsidP="003C1BAD">
            <w:pPr>
              <w:pStyle w:val="Prrafodelista"/>
              <w:ind w:left="0"/>
              <w:rPr>
                <w:rFonts w:cs="Arial"/>
              </w:rPr>
            </w:pPr>
            <w:r w:rsidRPr="003C1BAD">
              <w:rPr>
                <w:rFonts w:cs="Arial"/>
              </w:rPr>
              <w:t>Gestionar transacciones diarias en tiempo real. (IBM, 2021; Oracle, 2023).</w:t>
            </w:r>
          </w:p>
        </w:tc>
        <w:tc>
          <w:tcPr>
            <w:tcW w:w="4536" w:type="dxa"/>
          </w:tcPr>
          <w:p w14:paraId="5B2C0F86" w14:textId="63043D85" w:rsidR="00B632EC" w:rsidRPr="003C1BAD" w:rsidRDefault="00B632EC" w:rsidP="003C1BAD">
            <w:pPr>
              <w:pStyle w:val="Prrafodelista"/>
              <w:ind w:left="0"/>
              <w:rPr>
                <w:rFonts w:cs="Arial"/>
              </w:rPr>
            </w:pPr>
            <w:r w:rsidRPr="003C1BAD">
              <w:rPr>
                <w:rFonts w:cs="Arial"/>
              </w:rPr>
              <w:t xml:space="preserve">Analizar grandes volúmenes de datos históricos. (IBM, 2021; </w:t>
            </w:r>
            <w:proofErr w:type="spellStart"/>
            <w:r w:rsidRPr="003C1BAD">
              <w:rPr>
                <w:rFonts w:cs="Arial"/>
              </w:rPr>
              <w:t>Snowflake</w:t>
            </w:r>
            <w:proofErr w:type="spellEnd"/>
            <w:r w:rsidRPr="003C1BAD">
              <w:rPr>
                <w:rFonts w:cs="Arial"/>
              </w:rPr>
              <w:t>, 2025).</w:t>
            </w:r>
          </w:p>
        </w:tc>
      </w:tr>
      <w:tr w:rsidR="00B632EC" w:rsidRPr="003C1BAD" w14:paraId="704DDA33" w14:textId="77777777" w:rsidTr="00B632EC">
        <w:tc>
          <w:tcPr>
            <w:tcW w:w="1843" w:type="dxa"/>
          </w:tcPr>
          <w:p w14:paraId="2ABC32F5" w14:textId="1CB29FEA" w:rsidR="00B632EC" w:rsidRPr="003C1BAD" w:rsidRDefault="00B632EC" w:rsidP="003C1BAD">
            <w:pPr>
              <w:pStyle w:val="Prrafodelista"/>
              <w:ind w:left="0"/>
              <w:rPr>
                <w:rFonts w:cs="Arial"/>
              </w:rPr>
            </w:pPr>
            <w:r w:rsidRPr="003C1BAD">
              <w:rPr>
                <w:rFonts w:cs="Arial"/>
              </w:rPr>
              <w:t>Tipo de consulta</w:t>
            </w:r>
          </w:p>
        </w:tc>
        <w:tc>
          <w:tcPr>
            <w:tcW w:w="4678" w:type="dxa"/>
          </w:tcPr>
          <w:p w14:paraId="10FBBDC5" w14:textId="31B61A57" w:rsidR="00B632EC" w:rsidRPr="003C1BAD" w:rsidRDefault="00B632EC" w:rsidP="003C1BAD">
            <w:pPr>
              <w:pStyle w:val="Prrafodelista"/>
              <w:ind w:left="0"/>
              <w:rPr>
                <w:rFonts w:cs="Arial"/>
              </w:rPr>
            </w:pPr>
            <w:r w:rsidRPr="003C1BAD">
              <w:rPr>
                <w:rFonts w:cs="Arial"/>
              </w:rPr>
              <w:t xml:space="preserve">Cortas, frecuentes y operativas. (Oracle, 2023; </w:t>
            </w:r>
            <w:proofErr w:type="spellStart"/>
            <w:r w:rsidRPr="003C1BAD">
              <w:rPr>
                <w:rFonts w:cs="Arial"/>
              </w:rPr>
              <w:t>Databricks</w:t>
            </w:r>
            <w:proofErr w:type="spellEnd"/>
            <w:r w:rsidRPr="003C1BAD">
              <w:rPr>
                <w:rFonts w:cs="Arial"/>
              </w:rPr>
              <w:t>, 2026).</w:t>
            </w:r>
          </w:p>
        </w:tc>
        <w:tc>
          <w:tcPr>
            <w:tcW w:w="4536" w:type="dxa"/>
          </w:tcPr>
          <w:p w14:paraId="24ABDD19" w14:textId="0896F326" w:rsidR="00B632EC" w:rsidRPr="003C1BAD" w:rsidRDefault="00B632EC" w:rsidP="003C1BAD">
            <w:pPr>
              <w:pStyle w:val="Prrafodelista"/>
              <w:ind w:left="0"/>
              <w:rPr>
                <w:rFonts w:cs="Arial"/>
              </w:rPr>
            </w:pPr>
            <w:r w:rsidRPr="003C1BAD">
              <w:rPr>
                <w:rFonts w:cs="Arial"/>
              </w:rPr>
              <w:t xml:space="preserve">Complejas, agregadas y analíticas. (IBM, 2021; </w:t>
            </w:r>
            <w:proofErr w:type="spellStart"/>
            <w:r w:rsidRPr="003C1BAD">
              <w:rPr>
                <w:rFonts w:cs="Arial"/>
              </w:rPr>
              <w:t>Snowflake</w:t>
            </w:r>
            <w:proofErr w:type="spellEnd"/>
            <w:r w:rsidRPr="003C1BAD">
              <w:rPr>
                <w:rFonts w:cs="Arial"/>
              </w:rPr>
              <w:t>, 2025).</w:t>
            </w:r>
          </w:p>
        </w:tc>
      </w:tr>
      <w:tr w:rsidR="00B632EC" w:rsidRPr="003C1BAD" w14:paraId="3CE25720" w14:textId="77777777" w:rsidTr="00B632EC">
        <w:tc>
          <w:tcPr>
            <w:tcW w:w="1843" w:type="dxa"/>
          </w:tcPr>
          <w:p w14:paraId="75B8D9B9" w14:textId="66FA845B" w:rsidR="00B632EC" w:rsidRPr="003C1BAD" w:rsidRDefault="00B632EC" w:rsidP="003C1BAD">
            <w:pPr>
              <w:pStyle w:val="Prrafodelista"/>
              <w:ind w:left="0"/>
              <w:rPr>
                <w:rFonts w:cs="Arial"/>
              </w:rPr>
            </w:pPr>
            <w:r w:rsidRPr="003C1BAD">
              <w:rPr>
                <w:rFonts w:cs="Arial"/>
              </w:rPr>
              <w:t>Estructura</w:t>
            </w:r>
          </w:p>
        </w:tc>
        <w:tc>
          <w:tcPr>
            <w:tcW w:w="4678" w:type="dxa"/>
          </w:tcPr>
          <w:p w14:paraId="4F859082" w14:textId="591C6E26" w:rsidR="00B632EC" w:rsidRPr="003C1BAD" w:rsidRDefault="00B632EC" w:rsidP="003C1BAD">
            <w:pPr>
              <w:pStyle w:val="Prrafodelista"/>
              <w:ind w:left="0"/>
              <w:rPr>
                <w:rFonts w:cs="Arial"/>
              </w:rPr>
            </w:pPr>
            <w:r w:rsidRPr="003C1BAD">
              <w:rPr>
                <w:rFonts w:cs="Arial"/>
              </w:rPr>
              <w:t>Relacional y normalizada. (</w:t>
            </w:r>
            <w:proofErr w:type="spellStart"/>
            <w:r w:rsidRPr="003C1BAD">
              <w:rPr>
                <w:rFonts w:cs="Arial"/>
              </w:rPr>
              <w:t>Databricks</w:t>
            </w:r>
            <w:proofErr w:type="spellEnd"/>
            <w:r w:rsidRPr="003C1BAD">
              <w:rPr>
                <w:rFonts w:cs="Arial"/>
              </w:rPr>
              <w:t>, 2026; Oracle, 2023).</w:t>
            </w:r>
          </w:p>
        </w:tc>
        <w:tc>
          <w:tcPr>
            <w:tcW w:w="4536" w:type="dxa"/>
          </w:tcPr>
          <w:p w14:paraId="5205A045" w14:textId="6933793B" w:rsidR="00B632EC" w:rsidRPr="003C1BAD" w:rsidRDefault="00B632EC" w:rsidP="003C1BAD">
            <w:pPr>
              <w:pStyle w:val="Prrafodelista"/>
              <w:ind w:left="0"/>
              <w:rPr>
                <w:rFonts w:cs="Arial"/>
              </w:rPr>
            </w:pPr>
            <w:r w:rsidRPr="003C1BAD">
              <w:rPr>
                <w:rFonts w:cs="Arial"/>
              </w:rPr>
              <w:t xml:space="preserve">Multidimensional </w:t>
            </w:r>
            <w:proofErr w:type="spellStart"/>
            <w:r w:rsidRPr="003C1BAD">
              <w:rPr>
                <w:rFonts w:cs="Arial"/>
              </w:rPr>
              <w:t>o</w:t>
            </w:r>
            <w:proofErr w:type="spellEnd"/>
            <w:r w:rsidRPr="003C1BAD">
              <w:rPr>
                <w:rFonts w:cs="Arial"/>
              </w:rPr>
              <w:t xml:space="preserve"> orientada a cubos. (IBM, 2021; </w:t>
            </w:r>
            <w:proofErr w:type="spellStart"/>
            <w:r w:rsidRPr="003C1BAD">
              <w:rPr>
                <w:rFonts w:cs="Arial"/>
              </w:rPr>
              <w:t>Databricks</w:t>
            </w:r>
            <w:proofErr w:type="spellEnd"/>
            <w:r w:rsidRPr="003C1BAD">
              <w:rPr>
                <w:rFonts w:cs="Arial"/>
              </w:rPr>
              <w:t>, 2026). </w:t>
            </w:r>
          </w:p>
        </w:tc>
      </w:tr>
      <w:tr w:rsidR="00B632EC" w:rsidRPr="003C1BAD" w14:paraId="5ACB87BB" w14:textId="77777777" w:rsidTr="00B632EC">
        <w:tc>
          <w:tcPr>
            <w:tcW w:w="1843" w:type="dxa"/>
          </w:tcPr>
          <w:p w14:paraId="52353B38" w14:textId="55A0A162" w:rsidR="00B632EC" w:rsidRPr="003C1BAD" w:rsidRDefault="00B632EC" w:rsidP="003C1BAD">
            <w:pPr>
              <w:pStyle w:val="Prrafodelista"/>
              <w:ind w:left="0"/>
              <w:rPr>
                <w:rFonts w:cs="Arial"/>
              </w:rPr>
            </w:pPr>
            <w:r w:rsidRPr="003C1BAD">
              <w:rPr>
                <w:rFonts w:cs="Arial"/>
              </w:rPr>
              <w:t>Rendimiento</w:t>
            </w:r>
          </w:p>
        </w:tc>
        <w:tc>
          <w:tcPr>
            <w:tcW w:w="4678" w:type="dxa"/>
          </w:tcPr>
          <w:p w14:paraId="5F2DAFF4" w14:textId="01168805" w:rsidR="00B632EC" w:rsidRPr="003C1BAD" w:rsidRDefault="00B632EC" w:rsidP="003C1BAD">
            <w:pPr>
              <w:pStyle w:val="Prrafodelista"/>
              <w:ind w:left="0"/>
              <w:rPr>
                <w:rFonts w:cs="Arial"/>
              </w:rPr>
            </w:pPr>
            <w:r w:rsidRPr="003C1BAD">
              <w:rPr>
                <w:rFonts w:cs="Arial"/>
              </w:rPr>
              <w:t>Optimizado para inserciones, actualizaciones y eliminaciones rápidas. (</w:t>
            </w:r>
            <w:proofErr w:type="spellStart"/>
            <w:r w:rsidRPr="003C1BAD">
              <w:rPr>
                <w:rFonts w:cs="Arial"/>
              </w:rPr>
              <w:t>Conekta</w:t>
            </w:r>
            <w:proofErr w:type="spellEnd"/>
            <w:r w:rsidRPr="003C1BAD">
              <w:rPr>
                <w:rFonts w:cs="Arial"/>
              </w:rPr>
              <w:t xml:space="preserve">, 2021; </w:t>
            </w:r>
            <w:proofErr w:type="spellStart"/>
            <w:r w:rsidRPr="003C1BAD">
              <w:rPr>
                <w:rFonts w:cs="Arial"/>
              </w:rPr>
              <w:t>Databricks</w:t>
            </w:r>
            <w:proofErr w:type="spellEnd"/>
            <w:r w:rsidRPr="003C1BAD">
              <w:rPr>
                <w:rFonts w:cs="Arial"/>
              </w:rPr>
              <w:t>, 2026). </w:t>
            </w:r>
          </w:p>
        </w:tc>
        <w:tc>
          <w:tcPr>
            <w:tcW w:w="4536" w:type="dxa"/>
          </w:tcPr>
          <w:p w14:paraId="76C410F5" w14:textId="62DA2C56" w:rsidR="00B632EC" w:rsidRPr="003C1BAD" w:rsidRDefault="00B632EC" w:rsidP="003C1BAD">
            <w:pPr>
              <w:pStyle w:val="Prrafodelista"/>
              <w:ind w:left="0"/>
              <w:rPr>
                <w:rFonts w:cs="Arial"/>
              </w:rPr>
            </w:pPr>
            <w:r w:rsidRPr="003C1BAD">
              <w:rPr>
                <w:rFonts w:cs="Arial"/>
              </w:rPr>
              <w:t>Optimizado para análisis y lectura masiva. (</w:t>
            </w:r>
            <w:proofErr w:type="spellStart"/>
            <w:r w:rsidRPr="003C1BAD">
              <w:rPr>
                <w:rFonts w:cs="Arial"/>
              </w:rPr>
              <w:t>Snowflake</w:t>
            </w:r>
            <w:proofErr w:type="spellEnd"/>
            <w:r w:rsidRPr="003C1BAD">
              <w:rPr>
                <w:rFonts w:cs="Arial"/>
              </w:rPr>
              <w:t>, 2025; IBM, 2021). </w:t>
            </w:r>
          </w:p>
        </w:tc>
      </w:tr>
    </w:tbl>
    <w:p w14:paraId="4998C04B" w14:textId="77777777" w:rsidR="00E3017B" w:rsidRPr="00E3017B" w:rsidRDefault="00E3017B" w:rsidP="00E3017B">
      <w:pPr>
        <w:pStyle w:val="Ttulo2"/>
      </w:pPr>
      <w:bookmarkStart w:id="10" w:name="_Toc226542148"/>
      <w:r w:rsidRPr="00E3017B">
        <w:lastRenderedPageBreak/>
        <w:t>Historia y evolución</w:t>
      </w:r>
      <w:bookmarkEnd w:id="10"/>
    </w:p>
    <w:p w14:paraId="4194C22D" w14:textId="77777777" w:rsidR="004A3F63" w:rsidRPr="004A3F63" w:rsidRDefault="004A3F63" w:rsidP="004A3F63">
      <w:r w:rsidRPr="004A3F63">
        <w:t>El surgimiento del OLTP no fue un accidente, sino la respuesta técnica a una necesidad real: las empresas y los bancos urgían automatizar sus movimientos de una forma mucho más ágil y, sobre todo, blindada (Oracle, 2023). Este avance caminó de la mano con las bases de datos relacionales, donde lo más importante era cuidar que la información no se corrompiera cuando miles de personas interactuaban al mismo tiempo (IBM, 2021).</w:t>
      </w:r>
    </w:p>
    <w:p w14:paraId="02EA0CA5" w14:textId="77777777" w:rsidR="004A3F63" w:rsidRPr="004A3F63" w:rsidRDefault="004A3F63" w:rsidP="004A3F63">
      <w:r w:rsidRPr="004A3F63">
        <w:t>Lo que en sus inicios era una tecnología exclusiva para grandes centros de datos, hoy es el motor invisible de nuestra rutina. Actualmente lo vemos en todas partes, desde la gestión de una cita en un hospital hasta cualquier movimiento de dinero que hacemos desde el celular (</w:t>
      </w:r>
      <w:proofErr w:type="spellStart"/>
      <w:r w:rsidRPr="004A3F63">
        <w:t>Datacamp</w:t>
      </w:r>
      <w:proofErr w:type="spellEnd"/>
      <w:r w:rsidRPr="004A3F63">
        <w:t>, 2024). En definitiva, el modelo nació para dar estabilidad en entornos donde los datos nunca dejan de cambiar, priorizando la ejecución inmediata sobre el análisis estadístico profundo (</w:t>
      </w:r>
      <w:proofErr w:type="spellStart"/>
      <w:r w:rsidRPr="004A3F63">
        <w:t>Snowflake</w:t>
      </w:r>
      <w:proofErr w:type="spellEnd"/>
      <w:r w:rsidRPr="004A3F63">
        <w:t>, 2025).</w:t>
      </w:r>
    </w:p>
    <w:p w14:paraId="540902C0" w14:textId="77777777" w:rsidR="00E3017B" w:rsidRPr="00E3017B" w:rsidRDefault="00E3017B" w:rsidP="00E3017B">
      <w:pPr>
        <w:pStyle w:val="Ttulo2"/>
      </w:pPr>
      <w:bookmarkStart w:id="11" w:name="_Toc226542149"/>
      <w:r w:rsidRPr="00E3017B">
        <w:t>El origen del modelo</w:t>
      </w:r>
      <w:bookmarkEnd w:id="11"/>
    </w:p>
    <w:p w14:paraId="78BB67AC" w14:textId="77777777" w:rsidR="00E3017B" w:rsidRPr="00E3017B" w:rsidRDefault="00E3017B" w:rsidP="00E3017B">
      <w:r w:rsidRPr="00E3017B">
        <w:t xml:space="preserve">Básicamente, este modelo nació para procesar transacciones en entornos donde la información no para de cambiar. Se eligió el modelo relacional porque permitía poner orden, evitar errores de duplicidad y asegurar que, si dos personas hacían un movimiento a la vez, el sistema no colapsara (IBM, 2021; </w:t>
      </w:r>
      <w:proofErr w:type="spellStart"/>
      <w:r w:rsidRPr="00E3017B">
        <w:t>Databricks</w:t>
      </w:r>
      <w:proofErr w:type="spellEnd"/>
      <w:r w:rsidRPr="00E3017B">
        <w:t>, 2026). Es importante entender que el OLTP nunca se pensó como una herramienta para hacer reportes o estadísticas, sino como una solución de "campo" para ejecutar el negocio diario con total rapidez (</w:t>
      </w:r>
      <w:proofErr w:type="spellStart"/>
      <w:r w:rsidRPr="00E3017B">
        <w:t>Snowflake</w:t>
      </w:r>
      <w:proofErr w:type="spellEnd"/>
      <w:r w:rsidRPr="00E3017B">
        <w:t>, 2025).</w:t>
      </w:r>
    </w:p>
    <w:p w14:paraId="48852F37" w14:textId="77777777" w:rsidR="00E3017B" w:rsidRPr="00E3017B" w:rsidRDefault="00E3017B" w:rsidP="00E3017B">
      <w:pPr>
        <w:pStyle w:val="Ttulo2"/>
      </w:pPr>
      <w:bookmarkStart w:id="12" w:name="_Toc226542150"/>
      <w:r w:rsidRPr="00E3017B">
        <w:t>Hitos y evolución hasta hoy</w:t>
      </w:r>
      <w:bookmarkEnd w:id="12"/>
    </w:p>
    <w:p w14:paraId="38712307" w14:textId="77777777" w:rsidR="00E3017B" w:rsidRPr="00E3017B" w:rsidRDefault="00E3017B" w:rsidP="00E3017B">
      <w:r w:rsidRPr="00E3017B">
        <w:t xml:space="preserve">Al principio, todo se limitaba a transacciones económicas básicas: mover dinero o registrar la venta de un bien (Oracle, 2023). Pero cuando llegó Internet, el juego cambió por </w:t>
      </w:r>
      <w:r w:rsidRPr="00E3017B">
        <w:lastRenderedPageBreak/>
        <w:t>completo. De repente, una "transacción" ya no era solo un pago, sino cualquier interacción digital como un clic, una descarga o un registro en línea. Para aguantar este ritmo, se consolidaron las bases de datos relacionales con reglas ACID y aparecieron arquitecturas más inteligentes, como la de tres capas, que separan la interfaz de usuario de la lógica y los datos (Oracle, 2023).</w:t>
      </w:r>
    </w:p>
    <w:p w14:paraId="67599969" w14:textId="77777777" w:rsidR="00E3017B" w:rsidRPr="00E3017B" w:rsidRDefault="00E3017B" w:rsidP="00E3017B">
      <w:r w:rsidRPr="00E3017B">
        <w:t>En la actualidad, el panorama es mucho más complejo y potente:</w:t>
      </w:r>
    </w:p>
    <w:p w14:paraId="735F3120" w14:textId="77777777" w:rsidR="00E3017B" w:rsidRPr="000E66C0" w:rsidRDefault="00E3017B" w:rsidP="000E66C0">
      <w:pPr>
        <w:pStyle w:val="Prrafodelista"/>
        <w:numPr>
          <w:ilvl w:val="0"/>
          <w:numId w:val="47"/>
        </w:numPr>
      </w:pPr>
      <w:r w:rsidRPr="000E66C0">
        <w:t>De lo cerrado a lo global: Pasamos de sistemas contables internos a plataformas en la nube que escalan solas y funcionan en todo el mundo (Oracle, 2023).</w:t>
      </w:r>
    </w:p>
    <w:p w14:paraId="25EC8C9E" w14:textId="77777777" w:rsidR="00E3017B" w:rsidRPr="000E66C0" w:rsidRDefault="00E3017B" w:rsidP="000E66C0">
      <w:pPr>
        <w:pStyle w:val="Prrafodelista"/>
        <w:numPr>
          <w:ilvl w:val="0"/>
          <w:numId w:val="47"/>
        </w:numPr>
      </w:pPr>
      <w:r w:rsidRPr="000E66C0">
        <w:t xml:space="preserve">Rendimiento masivo: Para no fallar con millones de usuarios, hoy usamos técnicas como el </w:t>
      </w:r>
      <w:proofErr w:type="spellStart"/>
      <w:r w:rsidRPr="000E66C0">
        <w:t>clustering</w:t>
      </w:r>
      <w:proofErr w:type="spellEnd"/>
      <w:r w:rsidRPr="000E66C0">
        <w:t xml:space="preserve"> y el particionamiento de datos.</w:t>
      </w:r>
    </w:p>
    <w:p w14:paraId="7EDB43C4" w14:textId="77777777" w:rsidR="00E3017B" w:rsidRPr="000E66C0" w:rsidRDefault="00E3017B" w:rsidP="000E66C0">
      <w:pPr>
        <w:pStyle w:val="Prrafodelista"/>
        <w:numPr>
          <w:ilvl w:val="0"/>
          <w:numId w:val="47"/>
        </w:numPr>
      </w:pPr>
      <w:r w:rsidRPr="000E66C0">
        <w:t xml:space="preserve">Flexibilidad total: Las bases de datos modernas ya no solo guardan tablas; son multimodales y aceptan datos de todo tipo, adaptándose a cualquier </w:t>
      </w:r>
      <w:proofErr w:type="gramStart"/>
      <w:r w:rsidRPr="000E66C0">
        <w:t>app</w:t>
      </w:r>
      <w:proofErr w:type="gramEnd"/>
      <w:r w:rsidRPr="000E66C0">
        <w:t xml:space="preserve"> digital.</w:t>
      </w:r>
    </w:p>
    <w:p w14:paraId="3CC3A326" w14:textId="77777777" w:rsidR="00E3017B" w:rsidRPr="000E66C0" w:rsidRDefault="00E3017B" w:rsidP="000E66C0">
      <w:pPr>
        <w:pStyle w:val="Prrafodelista"/>
        <w:numPr>
          <w:ilvl w:val="0"/>
          <w:numId w:val="47"/>
        </w:numPr>
      </w:pPr>
      <w:r w:rsidRPr="000E66C0">
        <w:t>Inteligencia en tiempo real: Lo más nuevo es el modelo HTAP, donde el sistema puede procesar la venta y, al mismo tiempo, permitir que la empresa analice esos datos para tomar decisiones sin esperar al día siguiente (Oracle, 2023).</w:t>
      </w:r>
    </w:p>
    <w:p w14:paraId="3856C6D7" w14:textId="77777777" w:rsidR="00E3017B" w:rsidRPr="00E3017B" w:rsidRDefault="00E3017B" w:rsidP="00E3017B">
      <w:pPr>
        <w:pStyle w:val="Ttulo2"/>
      </w:pPr>
      <w:bookmarkStart w:id="13" w:name="_Toc226542151"/>
      <w:r w:rsidRPr="00E3017B">
        <w:t>Características Técnicas</w:t>
      </w:r>
      <w:bookmarkEnd w:id="13"/>
    </w:p>
    <w:p w14:paraId="7416FE5E" w14:textId="77777777" w:rsidR="00E3017B" w:rsidRPr="00E3017B" w:rsidRDefault="00E3017B" w:rsidP="00E3017B">
      <w:r w:rsidRPr="00E3017B">
        <w:t>Si analizamos cómo se comporta un sistema OLTP en el día a día, destacan varios puntos clave:</w:t>
      </w:r>
    </w:p>
    <w:p w14:paraId="31295B4E" w14:textId="77777777" w:rsidR="00E3017B" w:rsidRPr="00E3017B" w:rsidRDefault="00E3017B" w:rsidP="000E66C0">
      <w:pPr>
        <w:pStyle w:val="Prrafodelista"/>
        <w:numPr>
          <w:ilvl w:val="0"/>
          <w:numId w:val="48"/>
        </w:numPr>
      </w:pPr>
      <w:r w:rsidRPr="00E3017B">
        <w:t>Respuestas instantáneas: Todo está optimizado para que el usuario no tenga que esperar (</w:t>
      </w:r>
      <w:proofErr w:type="spellStart"/>
      <w:r w:rsidRPr="00E3017B">
        <w:t>Rodrigues</w:t>
      </w:r>
      <w:proofErr w:type="spellEnd"/>
      <w:r w:rsidRPr="00E3017B">
        <w:t>, 2023).</w:t>
      </w:r>
    </w:p>
    <w:p w14:paraId="1AA07C41" w14:textId="77777777" w:rsidR="00E3017B" w:rsidRPr="00E3017B" w:rsidRDefault="00E3017B" w:rsidP="000E66C0">
      <w:pPr>
        <w:pStyle w:val="Prrafodelista"/>
        <w:numPr>
          <w:ilvl w:val="0"/>
          <w:numId w:val="48"/>
        </w:numPr>
      </w:pPr>
      <w:r w:rsidRPr="00E3017B">
        <w:t>Operaciones quirúrgicas: A diferencia de la analítica, aquí se modifican o leen muy pocos datos a la vez, pero con mucha frecuencia.</w:t>
      </w:r>
    </w:p>
    <w:p w14:paraId="19CB96F1" w14:textId="77777777" w:rsidR="00E3017B" w:rsidRPr="00E3017B" w:rsidRDefault="00E3017B" w:rsidP="000E66C0">
      <w:pPr>
        <w:pStyle w:val="Prrafodelista"/>
        <w:numPr>
          <w:ilvl w:val="0"/>
          <w:numId w:val="48"/>
        </w:numPr>
      </w:pPr>
      <w:r w:rsidRPr="00E3017B">
        <w:lastRenderedPageBreak/>
        <w:t>Mantenimiento invisible: El sistema puede actualizarse o limpiarse en segundo plano mientras sigue atendiendo clientes (</w:t>
      </w:r>
      <w:proofErr w:type="spellStart"/>
      <w:r w:rsidRPr="00E3017B">
        <w:t>Rodrigues</w:t>
      </w:r>
      <w:proofErr w:type="spellEnd"/>
      <w:r w:rsidRPr="00E3017B">
        <w:t>, 2023).</w:t>
      </w:r>
    </w:p>
    <w:p w14:paraId="326A6069" w14:textId="77777777" w:rsidR="00E3017B" w:rsidRPr="00E3017B" w:rsidRDefault="00E3017B" w:rsidP="000E66C0">
      <w:pPr>
        <w:pStyle w:val="Prrafodelista"/>
        <w:numPr>
          <w:ilvl w:val="0"/>
          <w:numId w:val="48"/>
        </w:numPr>
      </w:pPr>
      <w:r w:rsidRPr="00E3017B">
        <w:t>Multitud de usuarios: Están diseñados para aguantar a miles de personas conectadas simultáneamente.</w:t>
      </w:r>
    </w:p>
    <w:p w14:paraId="36017336" w14:textId="77777777" w:rsidR="00E3017B" w:rsidRPr="00E3017B" w:rsidRDefault="00E3017B" w:rsidP="000E66C0">
      <w:pPr>
        <w:pStyle w:val="Prrafodelista"/>
        <w:numPr>
          <w:ilvl w:val="0"/>
          <w:numId w:val="48"/>
        </w:numPr>
      </w:pPr>
      <w:r w:rsidRPr="00E3017B">
        <w:t>Concurrencia real: Mucha gente puede tocar la misma información al mismo tiempo sin generar conflictos de datos.</w:t>
      </w:r>
    </w:p>
    <w:p w14:paraId="70ADBB00" w14:textId="77777777" w:rsidR="00E3017B" w:rsidRPr="00E3017B" w:rsidRDefault="00E3017B" w:rsidP="00E3017B">
      <w:pPr>
        <w:pStyle w:val="Prrafodelista"/>
        <w:numPr>
          <w:ilvl w:val="0"/>
          <w:numId w:val="44"/>
        </w:numPr>
      </w:pPr>
      <w:r w:rsidRPr="00E3017B">
        <w:t>Crecimiento constante: Al registrar cada pequeño movimiento, estos sistemas terminan gestionando volúmenes de información verdaderamente gigantes (</w:t>
      </w:r>
      <w:proofErr w:type="spellStart"/>
      <w:r w:rsidRPr="00E3017B">
        <w:t>Rodrigues</w:t>
      </w:r>
      <w:proofErr w:type="spellEnd"/>
      <w:r w:rsidRPr="00E3017B">
        <w:t>, 2023).</w:t>
      </w:r>
    </w:p>
    <w:p w14:paraId="3CB5AB2A" w14:textId="76D0FD29" w:rsidR="381B944B" w:rsidRPr="0039588D" w:rsidRDefault="381B944B" w:rsidP="0039588D">
      <w:pPr>
        <w:pStyle w:val="Ttulo2"/>
      </w:pPr>
      <w:bookmarkStart w:id="14" w:name="_Toc226542152"/>
      <w:r w:rsidRPr="0039588D">
        <w:rPr>
          <w:rStyle w:val="Ttulo2Car"/>
          <w:rFonts w:ascii="Times New Roman" w:hAnsi="Times New Roman"/>
          <w:b/>
        </w:rPr>
        <w:t>Tipos de Transacciones</w:t>
      </w:r>
      <w:bookmarkEnd w:id="14"/>
      <w:r w:rsidRPr="0039588D">
        <w:t xml:space="preserve"> </w:t>
      </w:r>
    </w:p>
    <w:p w14:paraId="2FF77498" w14:textId="2625ACF1" w:rsidR="3C37C148" w:rsidRDefault="3C37C148" w:rsidP="00BF5D2F">
      <w:pPr>
        <w:pStyle w:val="Prrafodelista"/>
        <w:numPr>
          <w:ilvl w:val="0"/>
          <w:numId w:val="44"/>
        </w:numPr>
      </w:pPr>
      <w:r w:rsidRPr="1623D59C">
        <w:t>Inserciones de datos (</w:t>
      </w:r>
      <w:proofErr w:type="spellStart"/>
      <w:r w:rsidRPr="1623D59C">
        <w:t>Insert</w:t>
      </w:r>
      <w:proofErr w:type="spellEnd"/>
      <w:r w:rsidRPr="1623D59C">
        <w:t>): permiten agregar nuevos registros a la base de datos, como un nuevo pedido o cliente (Microsoft, 2026).</w:t>
      </w:r>
    </w:p>
    <w:p w14:paraId="4A875FF9" w14:textId="742112B5" w:rsidR="3C37C148" w:rsidRDefault="3C37C148" w:rsidP="00BF5D2F">
      <w:pPr>
        <w:pStyle w:val="Prrafodelista"/>
        <w:numPr>
          <w:ilvl w:val="0"/>
          <w:numId w:val="44"/>
        </w:numPr>
      </w:pPr>
      <w:r w:rsidRPr="1623D59C">
        <w:t>Actualizaciones de datos (</w:t>
      </w:r>
      <w:proofErr w:type="spellStart"/>
      <w:r w:rsidRPr="1623D59C">
        <w:t>Update</w:t>
      </w:r>
      <w:proofErr w:type="spellEnd"/>
      <w:r w:rsidRPr="1623D59C">
        <w:t>): modifican información existente, por ejemplo, cambiar el estado de un pedido o actualizar inventario (Microsoft, 2026).</w:t>
      </w:r>
    </w:p>
    <w:p w14:paraId="7BEDF858" w14:textId="532198E7" w:rsidR="3C37C148" w:rsidRDefault="3C37C148" w:rsidP="00BF5D2F">
      <w:pPr>
        <w:pStyle w:val="Prrafodelista"/>
        <w:numPr>
          <w:ilvl w:val="0"/>
          <w:numId w:val="44"/>
        </w:numPr>
      </w:pPr>
      <w:r w:rsidRPr="1623D59C">
        <w:t>Eliminaciones de datos (Delete): eliminan registros de la base de datos cuando ya no son necesarios (Microsoft, 2026).</w:t>
      </w:r>
    </w:p>
    <w:p w14:paraId="1D0BEFBB" w14:textId="050BF226" w:rsidR="3C37C148" w:rsidRDefault="3C37C148" w:rsidP="00BF5D2F">
      <w:pPr>
        <w:pStyle w:val="Prrafodelista"/>
        <w:numPr>
          <w:ilvl w:val="0"/>
          <w:numId w:val="44"/>
        </w:numPr>
      </w:pPr>
      <w:r w:rsidRPr="1623D59C">
        <w:t>Consultas de datos (Read/Query): permiten recuperar información almacenada para su visualización o uso en aplicaciones (Microsoft, 2026).</w:t>
      </w:r>
    </w:p>
    <w:p w14:paraId="10000603" w14:textId="365550A1" w:rsidR="3C37C148" w:rsidRDefault="3C37C148" w:rsidP="00BF5D2F">
      <w:pPr>
        <w:pStyle w:val="Prrafodelista"/>
        <w:numPr>
          <w:ilvl w:val="0"/>
          <w:numId w:val="44"/>
        </w:numPr>
      </w:pPr>
      <w:r w:rsidRPr="1623D59C">
        <w:t>Transacciones compuestas (Transacciones completas): combinan varias operaciones (insertar, actualizar o eliminar) en una sola unidad de trabajo que debe ejecutarse completamente o revertirse, cumpliendo con propiedades ACID (Microsoft, 2026).</w:t>
      </w:r>
    </w:p>
    <w:p w14:paraId="41D83D95" w14:textId="63A210C0" w:rsidR="00857B64" w:rsidRDefault="3C37C148" w:rsidP="00BF5D2F">
      <w:pPr>
        <w:pStyle w:val="Prrafodelista"/>
        <w:numPr>
          <w:ilvl w:val="0"/>
          <w:numId w:val="44"/>
        </w:numPr>
      </w:pPr>
      <w:r w:rsidRPr="1623D59C">
        <w:lastRenderedPageBreak/>
        <w:t>Transacciones comerciales: representan eventos reales como pagos, pedidos, movimientos de inventario o servicios prestados, que el sistema registra en tiempo real (Microsoft, 2026).</w:t>
      </w:r>
    </w:p>
    <w:p w14:paraId="08B3778D" w14:textId="77777777" w:rsidR="004C4CC1" w:rsidRDefault="753DE660" w:rsidP="004C4CC1">
      <w:pPr>
        <w:pStyle w:val="Ttulo2"/>
      </w:pPr>
      <w:bookmarkStart w:id="15" w:name="_Toc226542153"/>
      <w:r w:rsidRPr="0039588D">
        <w:rPr>
          <w:rStyle w:val="Ttulo2Car"/>
          <w:rFonts w:ascii="Times New Roman" w:hAnsi="Times New Roman"/>
          <w:b/>
        </w:rPr>
        <w:t>Escalabilidad</w:t>
      </w:r>
      <w:bookmarkEnd w:id="15"/>
    </w:p>
    <w:p w14:paraId="687B1C27" w14:textId="1027291D" w:rsidR="004C4CC1" w:rsidRPr="004C4CC1" w:rsidRDefault="004C4CC1" w:rsidP="004C4CC1">
      <w:r w:rsidRPr="004C4CC1">
        <w:t xml:space="preserve">Cuando un sistema empieza a crecer, la escalabilidad se vuelve el reto principal. Básicamente, tenemos dos caminos: el escalado vertical, que es meterle más potencia al servidor que ya tenemos, o el horizontal, que consiste en repartir todo el trabajo entre varios nodos distintos (Microsoft, 2026). Para no tener cuellos de botella, se usan técnicas como el </w:t>
      </w:r>
      <w:proofErr w:type="spellStart"/>
      <w:r w:rsidRPr="004C4CC1">
        <w:rPr>
          <w:i/>
          <w:iCs/>
        </w:rPr>
        <w:t>sharding</w:t>
      </w:r>
      <w:proofErr w:type="spellEnd"/>
      <w:r w:rsidRPr="004C4CC1">
        <w:t xml:space="preserve"> (particionar los datos) o la replicación, que son las que realmente permiten que el sistema siga respondiendo bien, aunque le lluevan datos (Oracle, 2023).</w:t>
      </w:r>
    </w:p>
    <w:p w14:paraId="55F3E1AD" w14:textId="77777777" w:rsidR="004C4CC1" w:rsidRPr="004C4CC1" w:rsidRDefault="004C4CC1" w:rsidP="004C4CC1">
      <w:r w:rsidRPr="004C4CC1">
        <w:t>Hoy en día, lo más común es apoyarse en arquitecturas de varias capas y en la nube. Esto nos da la ventaja de poder ajustar los recursos de forma automática según lo que necesitemos en el momento (Microsoft, 2026). Al final, lo que buscamos como ingenieros es que el sistema crezca sin que se rompan las reglas ACID ni se pierda la velocidad de respuesta (Oracle, 2023).</w:t>
      </w:r>
    </w:p>
    <w:p w14:paraId="08259E11" w14:textId="77777777" w:rsidR="004C4CC1" w:rsidRPr="004C4CC1" w:rsidRDefault="004C4CC1" w:rsidP="004C4CC1">
      <w:pPr>
        <w:pStyle w:val="Ttulo2"/>
        <w:rPr>
          <w:bCs/>
        </w:rPr>
      </w:pPr>
      <w:bookmarkStart w:id="16" w:name="_Toc226542154"/>
      <w:r w:rsidRPr="004C4CC1">
        <w:rPr>
          <w:bCs/>
        </w:rPr>
        <w:t>Consistencia, disponibilidad y tolerancia a fallos</w:t>
      </w:r>
      <w:bookmarkEnd w:id="16"/>
    </w:p>
    <w:p w14:paraId="262D9B17" w14:textId="77777777" w:rsidR="004C4CC1" w:rsidRPr="004C4CC1" w:rsidRDefault="004C4CC1" w:rsidP="004C4CC1">
      <w:r w:rsidRPr="004C4CC1">
        <w:t xml:space="preserve">En el mundo del OLTP, la </w:t>
      </w:r>
      <w:r w:rsidRPr="004C4CC1">
        <w:rPr>
          <w:b/>
          <w:bCs/>
        </w:rPr>
        <w:t>consistencia</w:t>
      </w:r>
      <w:r w:rsidRPr="004C4CC1">
        <w:t xml:space="preserve"> es lo que nos permite dormir tranquilos; asegura que cada transacción respete las reglas de la base de datos y que la información no quede "corrupta" tras una operación. Esto es lo que conocemos como integridad transaccional (Oracle, 2023).</w:t>
      </w:r>
    </w:p>
    <w:p w14:paraId="3EA37B93" w14:textId="31A41B78" w:rsidR="004C4CC1" w:rsidRPr="004C4CC1" w:rsidRDefault="004C4CC1" w:rsidP="004C4CC1">
      <w:r w:rsidRPr="004C4CC1">
        <w:t xml:space="preserve">Por otra parte, la </w:t>
      </w:r>
      <w:r w:rsidRPr="004C4CC1">
        <w:rPr>
          <w:b/>
          <w:bCs/>
        </w:rPr>
        <w:t>disponibilidad</w:t>
      </w:r>
      <w:r w:rsidRPr="004C4CC1">
        <w:t xml:space="preserve"> tiene que ser total. Si hablamos de un sistema de pagos o de pedidos, no podemos permitirnos que se caiga. Por eso es vital la </w:t>
      </w:r>
      <w:r w:rsidRPr="004C4CC1">
        <w:rPr>
          <w:b/>
          <w:bCs/>
        </w:rPr>
        <w:t>tolerancia a fallos</w:t>
      </w:r>
      <w:r w:rsidRPr="004C4CC1">
        <w:t xml:space="preserve">, que es la capacidad técnica de seguir </w:t>
      </w:r>
      <w:r w:rsidR="00BF5D2F" w:rsidRPr="004C4CC1">
        <w:t>operando,</w:t>
      </w:r>
      <w:r w:rsidRPr="004C4CC1">
        <w:t xml:space="preserve"> aunque una parte del sistema falle internamente </w:t>
      </w:r>
      <w:r w:rsidRPr="004C4CC1">
        <w:lastRenderedPageBreak/>
        <w:t>(Fortinet, 2024). En aplicaciones críticas, el objetivo es que cualquier problema técnico pase desapercibido para el usuario final (</w:t>
      </w:r>
      <w:proofErr w:type="spellStart"/>
      <w:r w:rsidRPr="004C4CC1">
        <w:t>Rodrigues</w:t>
      </w:r>
      <w:proofErr w:type="spellEnd"/>
      <w:r w:rsidRPr="004C4CC1">
        <w:t>, 2023).</w:t>
      </w:r>
    </w:p>
    <w:p w14:paraId="20C8956A" w14:textId="77777777" w:rsidR="004C4CC1" w:rsidRPr="004C4CC1" w:rsidRDefault="004C4CC1" w:rsidP="004C4CC1">
      <w:pPr>
        <w:pStyle w:val="Ttulo2"/>
        <w:rPr>
          <w:bCs/>
        </w:rPr>
      </w:pPr>
      <w:bookmarkStart w:id="17" w:name="_Toc226542155"/>
      <w:r w:rsidRPr="004C4CC1">
        <w:rPr>
          <w:bCs/>
        </w:rPr>
        <w:t>Rendimiento</w:t>
      </w:r>
      <w:bookmarkEnd w:id="17"/>
    </w:p>
    <w:p w14:paraId="4A18C346" w14:textId="77777777" w:rsidR="004C4CC1" w:rsidRPr="004C4CC1" w:rsidRDefault="004C4CC1" w:rsidP="004C4CC1">
      <w:r w:rsidRPr="004C4CC1">
        <w:t>Con el nivel de tráfico digital que manejamos ahora, las bases de datos de toda la vida se han quedado cortas. Aquí es donde entra el procesamiento en memoria. Como explica Microsoft (2025), al mover la operación directamente a la RAM, nos saltamos la lentitud de los discos duros y podemos ver mejoras de rendimiento de hasta 30 veces.</w:t>
      </w:r>
    </w:p>
    <w:p w14:paraId="33081E03" w14:textId="77777777" w:rsidR="004C4CC1" w:rsidRPr="004C4CC1" w:rsidRDefault="004C4CC1" w:rsidP="004C4CC1">
      <w:r w:rsidRPr="004C4CC1">
        <w:t>Esta rapidez es justamente lo que permite que un banco o una tienda online manejen miles de transacciones por segundo sin que la página se pegue (IBM, 2021). Eso sí, hay que tener claro que estos sistemas son para operar rápido. Si lo que queremos es analizar datos históricos pesados, es mejor mover esa información a un sistema OLAP para no arruinar la velocidad del día a día (Oracle, 2023).</w:t>
      </w:r>
    </w:p>
    <w:p w14:paraId="59741ACD" w14:textId="77777777" w:rsidR="004C4CC1" w:rsidRPr="004C4CC1" w:rsidRDefault="004C4CC1" w:rsidP="004C4CC1">
      <w:pPr>
        <w:pStyle w:val="Ttulo2"/>
        <w:rPr>
          <w:bCs/>
        </w:rPr>
      </w:pPr>
      <w:bookmarkStart w:id="18" w:name="_Toc226542156"/>
      <w:r w:rsidRPr="004C4CC1">
        <w:rPr>
          <w:bCs/>
        </w:rPr>
        <w:t>Ventajas de su implementación</w:t>
      </w:r>
      <w:bookmarkEnd w:id="18"/>
    </w:p>
    <w:p w14:paraId="56350FC6" w14:textId="77777777" w:rsidR="004C4CC1" w:rsidRPr="004C4CC1" w:rsidRDefault="004C4CC1" w:rsidP="004C4CC1">
      <w:r w:rsidRPr="004C4CC1">
        <w:t>Si se monta bien, una arquitectura OLTP nos da beneficios directos:</w:t>
      </w:r>
    </w:p>
    <w:p w14:paraId="4CAB0EF2" w14:textId="77777777" w:rsidR="004C4CC1" w:rsidRPr="004C4CC1" w:rsidRDefault="004C4CC1" w:rsidP="00BF5D2F">
      <w:pPr>
        <w:pStyle w:val="Prrafodelista"/>
        <w:numPr>
          <w:ilvl w:val="0"/>
          <w:numId w:val="49"/>
        </w:numPr>
      </w:pPr>
      <w:r w:rsidRPr="00BF5D2F">
        <w:rPr>
          <w:b/>
          <w:bCs/>
        </w:rPr>
        <w:t>Velocidad real:</w:t>
      </w:r>
      <w:r w:rsidRPr="004C4CC1">
        <w:t xml:space="preserve"> Los tiempos de respuesta se vuelven mínimos, haciendo todo mucho más fluido (</w:t>
      </w:r>
      <w:proofErr w:type="spellStart"/>
      <w:r w:rsidRPr="004C4CC1">
        <w:t>Rodrigues</w:t>
      </w:r>
      <w:proofErr w:type="spellEnd"/>
      <w:r w:rsidRPr="004C4CC1">
        <w:t>, 2023).</w:t>
      </w:r>
    </w:p>
    <w:p w14:paraId="596948F5" w14:textId="77777777" w:rsidR="004C4CC1" w:rsidRPr="004C4CC1" w:rsidRDefault="004C4CC1" w:rsidP="00BF5D2F">
      <w:pPr>
        <w:pStyle w:val="Prrafodelista"/>
        <w:numPr>
          <w:ilvl w:val="0"/>
          <w:numId w:val="49"/>
        </w:numPr>
      </w:pPr>
      <w:r w:rsidRPr="00BF5D2F">
        <w:rPr>
          <w:b/>
          <w:bCs/>
        </w:rPr>
        <w:t>Soporte masivo:</w:t>
      </w:r>
      <w:r w:rsidRPr="004C4CC1">
        <w:t xml:space="preserve"> Permite que muchísima gente use el sistema al mismo tiempo sin que colapse.</w:t>
      </w:r>
    </w:p>
    <w:p w14:paraId="3720C030" w14:textId="77777777" w:rsidR="004C4CC1" w:rsidRPr="004C4CC1" w:rsidRDefault="004C4CC1" w:rsidP="00BF5D2F">
      <w:pPr>
        <w:pStyle w:val="Prrafodelista"/>
        <w:numPr>
          <w:ilvl w:val="0"/>
          <w:numId w:val="49"/>
        </w:numPr>
      </w:pPr>
      <w:r w:rsidRPr="00BF5D2F">
        <w:rPr>
          <w:b/>
          <w:bCs/>
        </w:rPr>
        <w:t>Datos al día:</w:t>
      </w:r>
      <w:r w:rsidRPr="004C4CC1">
        <w:t xml:space="preserve"> Tener la información actualizada al segundo es clave para tomar decisiones acertadas en la empresa.</w:t>
      </w:r>
    </w:p>
    <w:p w14:paraId="7E79BB77" w14:textId="77777777" w:rsidR="004C4CC1" w:rsidRDefault="004C4CC1" w:rsidP="00BF5D2F">
      <w:pPr>
        <w:pStyle w:val="Prrafodelista"/>
        <w:numPr>
          <w:ilvl w:val="0"/>
          <w:numId w:val="49"/>
        </w:numPr>
      </w:pPr>
      <w:r w:rsidRPr="00BF5D2F">
        <w:rPr>
          <w:b/>
          <w:bCs/>
        </w:rPr>
        <w:t>Flujo de trabajo:</w:t>
      </w:r>
      <w:r w:rsidRPr="004C4CC1">
        <w:t xml:space="preserve"> Las tareas de lectura y escritura se vuelven sumamente eficientes, lo que sube la productividad general del equipo (</w:t>
      </w:r>
      <w:proofErr w:type="spellStart"/>
      <w:r w:rsidRPr="004C4CC1">
        <w:t>Rodrigues</w:t>
      </w:r>
      <w:proofErr w:type="spellEnd"/>
      <w:r w:rsidRPr="004C4CC1">
        <w:t>, 2023).</w:t>
      </w:r>
    </w:p>
    <w:p w14:paraId="240CFE84" w14:textId="649E78A7" w:rsidR="004C4CC1" w:rsidRPr="004C4CC1" w:rsidRDefault="004C4CC1" w:rsidP="00BF5D2F">
      <w:pPr>
        <w:pStyle w:val="Prrafodelista"/>
        <w:numPr>
          <w:ilvl w:val="0"/>
          <w:numId w:val="49"/>
        </w:numPr>
      </w:pPr>
      <w:r w:rsidRPr="004C4CC1">
        <w:lastRenderedPageBreak/>
        <w:t>Mejora la experiencia del cliente al simplificar y agilizar procesos como pagos o compras en línea (</w:t>
      </w:r>
      <w:proofErr w:type="spellStart"/>
      <w:r w:rsidRPr="004C4CC1">
        <w:t>Rodrigues</w:t>
      </w:r>
      <w:proofErr w:type="spellEnd"/>
      <w:r w:rsidRPr="004C4CC1">
        <w:t>, 2023).</w:t>
      </w:r>
    </w:p>
    <w:p w14:paraId="65A68D90" w14:textId="77777777" w:rsidR="00BF5D2F" w:rsidRPr="00BF5D2F" w:rsidRDefault="00BF5D2F" w:rsidP="00BF5D2F">
      <w:pPr>
        <w:pStyle w:val="Ttulo2"/>
      </w:pPr>
      <w:bookmarkStart w:id="19" w:name="_Toc226542157"/>
      <w:r w:rsidRPr="00BF5D2F">
        <w:t>Desventajas y limitaciones</w:t>
      </w:r>
      <w:bookmarkEnd w:id="19"/>
    </w:p>
    <w:p w14:paraId="4191CA38" w14:textId="77777777" w:rsidR="00BF5D2F" w:rsidRPr="00BF5D2F" w:rsidRDefault="00BF5D2F" w:rsidP="00BF5D2F">
      <w:r w:rsidRPr="00BF5D2F">
        <w:t>A pesar de su potencia, el OLTP tiene puntos débiles que no se pueden ignorar. En primer lugar, es sumamente sensible a los fallos; incluso una caída breve puede dejar colgadas cientos de transacciones, afectando la operación de la empresa (</w:t>
      </w:r>
      <w:proofErr w:type="spellStart"/>
      <w:r w:rsidRPr="00BF5D2F">
        <w:t>Rodrigues</w:t>
      </w:r>
      <w:proofErr w:type="spellEnd"/>
      <w:r w:rsidRPr="00BF5D2F">
        <w:t xml:space="preserve">, 2023). También está el tema de la seguridad, ya que al manejar datos tan sensibles como números de tarjetas o </w:t>
      </w:r>
      <w:proofErr w:type="spellStart"/>
      <w:r w:rsidRPr="00BF5D2F">
        <w:t>info</w:t>
      </w:r>
      <w:proofErr w:type="spellEnd"/>
      <w:r w:rsidRPr="00BF5D2F">
        <w:t xml:space="preserve"> financiera, el riesgo es constante (</w:t>
      </w:r>
      <w:proofErr w:type="spellStart"/>
      <w:r w:rsidRPr="00BF5D2F">
        <w:t>Rodrigues</w:t>
      </w:r>
      <w:proofErr w:type="spellEnd"/>
      <w:r w:rsidRPr="00BF5D2F">
        <w:t>, 2023). Además, depende totalmente de que el hardware, la electricidad y la conexión a internet estén al 100%. Si algo de eso falla, el sistema simplemente se detiene, lo que obliga a las empresas a gastar en infraestructura de respaldo y mantenimiento constante para no sufrir interrupciones costosas (</w:t>
      </w:r>
      <w:proofErr w:type="spellStart"/>
      <w:r w:rsidRPr="00BF5D2F">
        <w:t>Rodrigues</w:t>
      </w:r>
      <w:proofErr w:type="spellEnd"/>
      <w:r w:rsidRPr="00BF5D2F">
        <w:t>, 2023).</w:t>
      </w:r>
    </w:p>
    <w:p w14:paraId="11079852" w14:textId="77777777" w:rsidR="00BF5D2F" w:rsidRPr="00BF5D2F" w:rsidRDefault="00BF5D2F" w:rsidP="00BF5D2F">
      <w:pPr>
        <w:pStyle w:val="Ttulo2"/>
      </w:pPr>
      <w:bookmarkStart w:id="20" w:name="_Toc226542158"/>
      <w:r w:rsidRPr="00BF5D2F">
        <w:t>Análisis crítico: El balance técnico y empresarial</w:t>
      </w:r>
      <w:bookmarkEnd w:id="20"/>
    </w:p>
    <w:p w14:paraId="6B6B2A53" w14:textId="77777777" w:rsidR="00BF5D2F" w:rsidRPr="00BF5D2F" w:rsidRDefault="00BF5D2F" w:rsidP="00BF5D2F">
      <w:r w:rsidRPr="00BF5D2F">
        <w:t>Desde una perspectiva técnica, estos sistemas son una solución brillante para procesar datos rápido y sin errores, pero esa misma especialización es su límite. Su arquitectura, que está hecha para escribir datos de forma inmediata, se vuelve un problema cuando se intenta usar para análisis profundos o consultas de años atrás (</w:t>
      </w:r>
      <w:proofErr w:type="spellStart"/>
      <w:r w:rsidRPr="00BF5D2F">
        <w:t>Databricks</w:t>
      </w:r>
      <w:proofErr w:type="spellEnd"/>
      <w:r w:rsidRPr="00BF5D2F">
        <w:t>, 2026).</w:t>
      </w:r>
    </w:p>
    <w:p w14:paraId="09439643" w14:textId="77777777" w:rsidR="00BF5D2F" w:rsidRPr="00BF5D2F" w:rsidRDefault="00BF5D2F" w:rsidP="00BF5D2F">
      <w:r w:rsidRPr="00BF5D2F">
        <w:t>Por eso, no son la mejor opción para el trabajo analítico pesado, ya que su ADN es operativo, no estadístico (IBM, 2021). En sectores como el financiero, esto es muy evidente: los cajeros, los pagos con tarjeta y las transferencias no existirían sin el OLTP, porque en estos casos cualquier error en un solo dato tiene consecuencias directas y graves para el cliente (IBM, 2021).</w:t>
      </w:r>
    </w:p>
    <w:p w14:paraId="00E82F3B" w14:textId="77777777" w:rsidR="00BF5D2F" w:rsidRPr="00BF5D2F" w:rsidRDefault="00BF5D2F" w:rsidP="00BF5D2F">
      <w:pPr>
        <w:pStyle w:val="Ttulo2"/>
      </w:pPr>
      <w:bookmarkStart w:id="21" w:name="_Toc226542159"/>
      <w:r w:rsidRPr="00BF5D2F">
        <w:lastRenderedPageBreak/>
        <w:t>Casos de uso y aplicaciones del mundo real</w:t>
      </w:r>
      <w:bookmarkEnd w:id="21"/>
    </w:p>
    <w:p w14:paraId="6668A853" w14:textId="77777777" w:rsidR="00BF5D2F" w:rsidRPr="00BF5D2F" w:rsidRDefault="00BF5D2F" w:rsidP="00BF5D2F">
      <w:r w:rsidRPr="00BF5D2F">
        <w:t>El OLTP brilla donde la inmediatez es obligatoria. El ejemplo más claro es el e-</w:t>
      </w:r>
      <w:proofErr w:type="spellStart"/>
      <w:r w:rsidRPr="00BF5D2F">
        <w:t>commerce</w:t>
      </w:r>
      <w:proofErr w:type="spellEnd"/>
      <w:r w:rsidRPr="00BF5D2F">
        <w:t>: cuando compramos algo, el sistema debe descontar el producto del stock, cobrar el dinero y confirmar la orden en milisegundos (IBM, 2021).</w:t>
      </w:r>
    </w:p>
    <w:p w14:paraId="580E5357" w14:textId="77777777" w:rsidR="00BF5D2F" w:rsidRPr="00BF5D2F" w:rsidRDefault="00BF5D2F" w:rsidP="00BF5D2F">
      <w:r w:rsidRPr="00BF5D2F">
        <w:t>Lo mismo ocurre con la banca móvil. Si revisamos el saldo o transferimos plata, necesitamos ver el cambio reflejado ya mismo para no cometer errores. Este nivel de velocidad también es el que sostiene los sistemas de reservas de vuelos, hoteles y cines, donde cientos de personas intentan comprar el mismo asiento al mismo tiempo (IBM, 2021). Incluso en la medicina, el OLTP es vital para mantener historiales médicos y registros de pacientes que se actualizan constantemente durante la atención (IBM, 2026).</w:t>
      </w:r>
    </w:p>
    <w:p w14:paraId="38A01815" w14:textId="77777777" w:rsidR="00BF5D2F" w:rsidRPr="00BF5D2F" w:rsidRDefault="00BF5D2F" w:rsidP="00BF5D2F">
      <w:pPr>
        <w:pStyle w:val="Ttulo2"/>
      </w:pPr>
      <w:bookmarkStart w:id="22" w:name="_Toc226542160"/>
      <w:r w:rsidRPr="00BF5D2F">
        <w:t>Sectores que dependen de esta tecnología</w:t>
      </w:r>
      <w:bookmarkEnd w:id="22"/>
    </w:p>
    <w:p w14:paraId="70C8B18C" w14:textId="77777777" w:rsidR="00BF5D2F" w:rsidRPr="00BF5D2F" w:rsidRDefault="00BF5D2F" w:rsidP="00BF5D2F">
      <w:r w:rsidRPr="00BF5D2F">
        <w:t>Hoy en día, es difícil encontrar un sector que no use OLTP de alguna forma. Según IBM (2021), esta tecnología es la que está detrás de los cajeros automáticos, las cajas de los supermercados y prácticamente cualquier servicio digital con el que interactuamos a diario.</w:t>
      </w:r>
    </w:p>
    <w:p w14:paraId="5E50327B" w14:textId="77777777" w:rsidR="00BF5D2F" w:rsidRPr="00BF5D2F" w:rsidRDefault="00BF5D2F" w:rsidP="00BF5D2F">
      <w:r w:rsidRPr="00BF5D2F">
        <w:t xml:space="preserve">Como bien señala </w:t>
      </w:r>
      <w:proofErr w:type="spellStart"/>
      <w:r w:rsidRPr="00BF5D2F">
        <w:t>Databricks</w:t>
      </w:r>
      <w:proofErr w:type="spellEnd"/>
      <w:r w:rsidRPr="00BF5D2F">
        <w:t xml:space="preserve"> (2026), los sectores principales que lo utilizan incluyen:</w:t>
      </w:r>
    </w:p>
    <w:p w14:paraId="45AD84CE" w14:textId="77777777" w:rsidR="00BF5D2F" w:rsidRPr="00BF5D2F" w:rsidRDefault="00BF5D2F" w:rsidP="00BF5D2F">
      <w:pPr>
        <w:pStyle w:val="Prrafodelista"/>
        <w:numPr>
          <w:ilvl w:val="0"/>
          <w:numId w:val="53"/>
        </w:numPr>
      </w:pPr>
      <w:r w:rsidRPr="00BF5D2F">
        <w:t>Comercio electrónico y pagos digitales.</w:t>
      </w:r>
    </w:p>
    <w:p w14:paraId="2CCCB0CC" w14:textId="77777777" w:rsidR="00BF5D2F" w:rsidRPr="00BF5D2F" w:rsidRDefault="00BF5D2F" w:rsidP="00BF5D2F">
      <w:pPr>
        <w:pStyle w:val="Prrafodelista"/>
        <w:numPr>
          <w:ilvl w:val="0"/>
          <w:numId w:val="53"/>
        </w:numPr>
      </w:pPr>
      <w:r w:rsidRPr="00BF5D2F">
        <w:t>Banca y servicios financieros globales.</w:t>
      </w:r>
    </w:p>
    <w:p w14:paraId="43A75368" w14:textId="77777777" w:rsidR="00BF5D2F" w:rsidRPr="00BF5D2F" w:rsidRDefault="00BF5D2F" w:rsidP="00BF5D2F">
      <w:pPr>
        <w:pStyle w:val="Prrafodelista"/>
        <w:numPr>
          <w:ilvl w:val="0"/>
          <w:numId w:val="53"/>
        </w:numPr>
      </w:pPr>
      <w:r w:rsidRPr="00BF5D2F">
        <w:t>Plataformas de reserva en línea y servicio al cliente.</w:t>
      </w:r>
    </w:p>
    <w:p w14:paraId="053799B2" w14:textId="77777777" w:rsidR="00BF5D2F" w:rsidRPr="00BF5D2F" w:rsidRDefault="00BF5D2F" w:rsidP="00BF5D2F">
      <w:pPr>
        <w:pStyle w:val="Prrafodelista"/>
        <w:numPr>
          <w:ilvl w:val="0"/>
          <w:numId w:val="53"/>
        </w:numPr>
      </w:pPr>
      <w:r w:rsidRPr="00BF5D2F">
        <w:t>Gestión de registros médicos y hospitalarios.</w:t>
      </w:r>
    </w:p>
    <w:p w14:paraId="410FFE22" w14:textId="77777777" w:rsidR="00BF5D2F" w:rsidRDefault="00BF5D2F" w:rsidP="00BF5D2F">
      <w:r w:rsidRPr="00BF5D2F">
        <w:t>Son áreas que usamos todos los días y, aunque muchas veces no pensamos en cómo funcionan, son los sistemas OLTP los que permiten que millones de personas paguen y operen al mismo tiempo sin que todo colapse.</w:t>
      </w:r>
    </w:p>
    <w:p w14:paraId="2314847D" w14:textId="77777777" w:rsidR="007125AA" w:rsidRPr="007125AA" w:rsidRDefault="007125AA" w:rsidP="007125AA">
      <w:pPr>
        <w:pStyle w:val="Ttulo2"/>
      </w:pPr>
      <w:bookmarkStart w:id="23" w:name="_Toc226542161"/>
      <w:r w:rsidRPr="007125AA">
        <w:lastRenderedPageBreak/>
        <w:t>Ejemplos reales de sistemas y empresas</w:t>
      </w:r>
      <w:bookmarkEnd w:id="23"/>
    </w:p>
    <w:p w14:paraId="652B710C" w14:textId="77777777" w:rsidR="007125AA" w:rsidRPr="007125AA" w:rsidRDefault="007125AA" w:rsidP="007125AA">
      <w:r w:rsidRPr="007125AA">
        <w:t>Para entender el alcance del OLTP, basta con mirar a las grandes corporaciones que mueven la economía global. Un caso icónico es Amazon; su plataforma debe procesar miles de compras por segundo, actualizando inventarios y pasarelas de pago al instante para que dos personas no compren el mismo producto si solo queda uno en stock (IBM, 2021).</w:t>
      </w:r>
    </w:p>
    <w:p w14:paraId="4E9CB7B2" w14:textId="77777777" w:rsidR="007125AA" w:rsidRPr="007125AA" w:rsidRDefault="007125AA" w:rsidP="007125AA">
      <w:r w:rsidRPr="007125AA">
        <w:t xml:space="preserve">En el sector bancario, entidades como Visa o </w:t>
      </w:r>
      <w:proofErr w:type="spellStart"/>
      <w:r w:rsidRPr="007125AA">
        <w:t>Mastercard</w:t>
      </w:r>
      <w:proofErr w:type="spellEnd"/>
      <w:r w:rsidRPr="007125AA">
        <w:t xml:space="preserve"> dependen totalmente de esta tecnología para autorizar transacciones en milisegundos en cualquier parte del mundo. Asimismo, plataformas de reservas como Airbnb o Expedia utilizan OLTP para asegurar que una habitación se bloquee en el momento exacto de la reserva, evitando duplicidad de ventas (Oracle, 2023). Otros ejemplos cotidianos incluyen los sistemas de facturación de empresas de servicios públicos y las redes de cajeros automáticos, donde la integridad del dato es una cuestión crítica.</w:t>
      </w:r>
    </w:p>
    <w:p w14:paraId="6D3FF570" w14:textId="77777777" w:rsidR="007125AA" w:rsidRPr="007125AA" w:rsidRDefault="007125AA" w:rsidP="007125AA">
      <w:pPr>
        <w:pStyle w:val="Ttulo2"/>
      </w:pPr>
      <w:bookmarkStart w:id="24" w:name="_Toc226542162"/>
      <w:r w:rsidRPr="007125AA">
        <w:t>Escenarios de uso: ¿Cuándo sí y cuándo no?</w:t>
      </w:r>
      <w:bookmarkEnd w:id="24"/>
    </w:p>
    <w:p w14:paraId="49B7B85B" w14:textId="77777777" w:rsidR="007125AA" w:rsidRPr="007125AA" w:rsidRDefault="007125AA" w:rsidP="007125AA">
      <w:r w:rsidRPr="007125AA">
        <w:t>El uso de OLTP es la decisión correcta cuando la prioridad es la operatividad inmediata. Se recomienda en escenarios donde:</w:t>
      </w:r>
    </w:p>
    <w:p w14:paraId="28285FD7" w14:textId="77777777" w:rsidR="007125AA" w:rsidRPr="007125AA" w:rsidRDefault="007125AA" w:rsidP="007125AA">
      <w:pPr>
        <w:pStyle w:val="Prrafodelista"/>
        <w:numPr>
          <w:ilvl w:val="0"/>
          <w:numId w:val="57"/>
        </w:numPr>
      </w:pPr>
      <w:r w:rsidRPr="007125AA">
        <w:t>Se manejan miles de transacciones pequeñas y constantes.</w:t>
      </w:r>
    </w:p>
    <w:p w14:paraId="2FF17A59" w14:textId="77777777" w:rsidR="007125AA" w:rsidRPr="007125AA" w:rsidRDefault="007125AA" w:rsidP="007125AA">
      <w:pPr>
        <w:pStyle w:val="Prrafodelista"/>
        <w:numPr>
          <w:ilvl w:val="0"/>
          <w:numId w:val="57"/>
        </w:numPr>
      </w:pPr>
      <w:r w:rsidRPr="007125AA">
        <w:t>Es obligatorio que los datos estén actualizados al milisegundo (como en una transferencia bancaria).</w:t>
      </w:r>
    </w:p>
    <w:p w14:paraId="5DEF677F" w14:textId="77777777" w:rsidR="007125AA" w:rsidRPr="007125AA" w:rsidRDefault="007125AA" w:rsidP="007125AA">
      <w:pPr>
        <w:pStyle w:val="Prrafodelista"/>
        <w:numPr>
          <w:ilvl w:val="0"/>
          <w:numId w:val="57"/>
        </w:numPr>
      </w:pPr>
      <w:r w:rsidRPr="007125AA">
        <w:t>Muchos usuarios necesitan leer y escribir datos al mismo tiempo sin bloquearse entre sí (</w:t>
      </w:r>
      <w:proofErr w:type="spellStart"/>
      <w:r w:rsidRPr="007125AA">
        <w:t>Databricks</w:t>
      </w:r>
      <w:proofErr w:type="spellEnd"/>
      <w:r w:rsidRPr="007125AA">
        <w:t>, 2026).</w:t>
      </w:r>
    </w:p>
    <w:p w14:paraId="446251B2" w14:textId="77777777" w:rsidR="007125AA" w:rsidRPr="007125AA" w:rsidRDefault="007125AA" w:rsidP="007125AA">
      <w:r w:rsidRPr="007125AA">
        <w:t>Por el contrario, no se recomienda su uso para tareas de "</w:t>
      </w:r>
      <w:proofErr w:type="gramStart"/>
      <w:r w:rsidRPr="007125AA">
        <w:t xml:space="preserve">Business </w:t>
      </w:r>
      <w:proofErr w:type="spellStart"/>
      <w:r w:rsidRPr="007125AA">
        <w:t>Intelligence</w:t>
      </w:r>
      <w:proofErr w:type="spellEnd"/>
      <w:proofErr w:type="gramEnd"/>
      <w:r w:rsidRPr="007125AA">
        <w:t xml:space="preserve">" o minería de datos. Si lo que se busca es analizar tendencias de ventas de los últimos cinco años o generar reportes complejos que crucen millones de filas, un sistema OLTP se volverá extremadamente </w:t>
      </w:r>
      <w:r w:rsidRPr="007125AA">
        <w:lastRenderedPageBreak/>
        <w:t>lento. Para esos casos, lo ideal es mover los datos a un entorno OLAP, diseñado para análisis masivos sin entorpecer la operación diaria (</w:t>
      </w:r>
      <w:proofErr w:type="spellStart"/>
      <w:r w:rsidRPr="007125AA">
        <w:t>Snowflake</w:t>
      </w:r>
      <w:proofErr w:type="spellEnd"/>
      <w:r w:rsidRPr="007125AA">
        <w:t>, 2025).</w:t>
      </w:r>
    </w:p>
    <w:p w14:paraId="0AE4FC59" w14:textId="77777777" w:rsidR="007125AA" w:rsidRPr="007125AA" w:rsidRDefault="007125AA" w:rsidP="007125AA">
      <w:pPr>
        <w:pStyle w:val="Ttulo2"/>
      </w:pPr>
      <w:bookmarkStart w:id="25" w:name="_Toc226542163"/>
      <w:r w:rsidRPr="007125AA">
        <w:t>Conclusiones</w:t>
      </w:r>
      <w:bookmarkEnd w:id="25"/>
    </w:p>
    <w:p w14:paraId="2E29B1BB" w14:textId="044DB676" w:rsidR="002E08D0" w:rsidRPr="002E08D0" w:rsidRDefault="002E08D0" w:rsidP="002E08D0">
      <w:bookmarkStart w:id="26" w:name="_Toc226542164"/>
      <w:r w:rsidRPr="002E08D0">
        <w:t>El análisis confirma que los sistemas OLTP son el pilar fundamental de la operatividad empresarial moderna, ya que su arquitectura, basada en el estricto cumplimiento de las propiedades ACID, asegura que cada transacción (desde un pago hasta un ajuste de inventario) sea atómica y duradera. Esta forma de funcionamiento es indispensable en entornos de alta demanda donde la pérdida de un solo registro podría comprometer la consistencia de todo el sistema financiero o comercial.</w:t>
      </w:r>
    </w:p>
    <w:p w14:paraId="1B6D48CF" w14:textId="62FC4E1E" w:rsidR="002E08D0" w:rsidRPr="002E08D0" w:rsidRDefault="002E08D0" w:rsidP="002E08D0">
      <w:r w:rsidRPr="002E08D0">
        <w:t>Se concluye que la principal fortaleza técnica de OLTP radica en su capacidad para gestionar una alta concurrencia de usuarios simultáneos mediante tiempos de respuesta mínimos (segundos o milisegundos). Esto se logra gracias a un diseño de modelos relacionales normalizados que optimizan las operaciones de escritura (INSERT, UPDATE, DELETE), permitiendo que múltiples hilos de ejecución operen sin generar bloqueos que degraden la experiencia del usuario final.</w:t>
      </w:r>
    </w:p>
    <w:p w14:paraId="4A8EE83E" w14:textId="77777777" w:rsidR="002E08D0" w:rsidRPr="002E08D0" w:rsidRDefault="002E08D0" w:rsidP="002E08D0">
      <w:r w:rsidRPr="002E08D0">
        <w:t>La investigación demuestra que el modelo OLTP ha evolucionado su propósito original de simple registro de datos ya que actualmente, la transición hacia plataformas en la nube y la implementación de OLTP en memoria están eliminando la brecha entre la operación y el análisis. Esto abre puertas a que los sistemas modernos no solo procesen transacciones a velocidades hasta 30 veces superiores, sino que también faciliten la integración de análisis en tiempo real para una respuesta de negocio inmediata.</w:t>
      </w:r>
    </w:p>
    <w:p w14:paraId="79FB47B4" w14:textId="77777777" w:rsidR="007125AA" w:rsidRPr="007125AA" w:rsidRDefault="007125AA" w:rsidP="006673B1">
      <w:pPr>
        <w:pStyle w:val="Ttulo2"/>
      </w:pPr>
      <w:r w:rsidRPr="007125AA">
        <w:lastRenderedPageBreak/>
        <w:t>Recomendaciones</w:t>
      </w:r>
      <w:bookmarkEnd w:id="26"/>
    </w:p>
    <w:p w14:paraId="44112677" w14:textId="77777777" w:rsidR="002E08D0" w:rsidRPr="002E08D0" w:rsidRDefault="002E08D0" w:rsidP="002E08D0">
      <w:bookmarkStart w:id="27" w:name="_Toc226542165"/>
      <w:r w:rsidRPr="002E08D0">
        <w:t>Se recomienda evaluar la migración de tablas con alta contención de datos hacia tecnologías de OLTP en la memoria ya que al eliminar los bloqueos tradicionales y optimizar los algoritmos de acceso, es posible alcanzar incrementos de rendimiento de hasta 30 veces, lo cual es una decisión crítica para sistemas que enfrentan picos de tráfico masivos donde la latencia del disco es el principal cuello de botella.</w:t>
      </w:r>
    </w:p>
    <w:p w14:paraId="60FD8CE1" w14:textId="77777777" w:rsidR="002E08D0" w:rsidRPr="002E08D0" w:rsidRDefault="002E08D0" w:rsidP="002E08D0">
      <w:r w:rsidRPr="002E08D0">
        <w:tab/>
        <w:t>Para garantizar el crecimiento del sistema sin degradar el servicio, se recomienda priorizar decisiones basadas en el escalado horizontal (</w:t>
      </w:r>
      <w:proofErr w:type="spellStart"/>
      <w:r w:rsidRPr="002E08D0">
        <w:t>scale-out</w:t>
      </w:r>
      <w:proofErr w:type="spellEnd"/>
      <w:r w:rsidRPr="002E08D0">
        <w:t xml:space="preserve">) y el uso de servicios gestionados en la nube. La implementación de técnicas como el </w:t>
      </w:r>
      <w:proofErr w:type="spellStart"/>
      <w:r w:rsidRPr="002E08D0">
        <w:t>sharding</w:t>
      </w:r>
      <w:proofErr w:type="spellEnd"/>
      <w:r w:rsidRPr="002E08D0">
        <w:t xml:space="preserve"> (particionamiento) y la replicación permite distribuir la carga operativa entre múltiples nodos, asegurando que la infraestructura pueda ajustarse dinámicamente a la demanda real mientras se mantiene la alta disponibilidad y la tolerancia a fallos.</w:t>
      </w:r>
    </w:p>
    <w:p w14:paraId="7A1271EC" w14:textId="77777777" w:rsidR="002E08D0" w:rsidRPr="002E08D0" w:rsidRDefault="002E08D0" w:rsidP="002E08D0">
      <w:r w:rsidRPr="002E08D0">
        <w:t xml:space="preserve">En la toma de decisiones sobre la arquitectura de datos, es fundamental evitar que las consultas analíticas pesadas interfieran con la operación diaria. Se recomienda la adopción de sistemas HTAP (Hybrid </w:t>
      </w:r>
      <w:proofErr w:type="spellStart"/>
      <w:r w:rsidRPr="002E08D0">
        <w:t>Transactional</w:t>
      </w:r>
      <w:proofErr w:type="spellEnd"/>
      <w:r w:rsidRPr="002E08D0">
        <w:t>/</w:t>
      </w:r>
      <w:proofErr w:type="spellStart"/>
      <w:r w:rsidRPr="002E08D0">
        <w:t>Analytical</w:t>
      </w:r>
      <w:proofErr w:type="spellEnd"/>
      <w:r w:rsidRPr="002E08D0">
        <w:t xml:space="preserve"> Processing), los cuales permiten realizar análisis en tiempo real sobre los mismos datos transaccionales sin afectar el rendimiento del OLTP. Esta integración facilita decisiones de negocio inmediatas sin el costo de latencia que implica mover datos hacia un almacén externo (OLAP).</w:t>
      </w:r>
    </w:p>
    <w:p w14:paraId="30A950F0" w14:textId="77777777" w:rsidR="002E08D0" w:rsidRPr="002E08D0" w:rsidRDefault="002E08D0" w:rsidP="002E08D0">
      <w:r w:rsidRPr="002E08D0">
        <w:t xml:space="preserve">Gracias a que los sistemas OLTP son vulnerables a interrupciones debido a la criticidad de los datos, se recomienda invertir en infraestructura de respaldo robusta y mecanismos de seguridad de datos desde la fase de diseño. La decisión tecnológica debe incluir planes de </w:t>
      </w:r>
      <w:r w:rsidRPr="002E08D0">
        <w:lastRenderedPageBreak/>
        <w:t>contingencia ante fallos de hardware o red, asegurando que las ventanas de mantenimiento no comprometan la disponibilidad continua que exigen las plataformas digitales modernas.</w:t>
      </w:r>
    </w:p>
    <w:p w14:paraId="06553028" w14:textId="1E63C322" w:rsidR="00213DAC" w:rsidRPr="00D668D6" w:rsidRDefault="00B632EC" w:rsidP="00D668D6">
      <w:pPr>
        <w:pStyle w:val="Ttulo1"/>
        <w:rPr>
          <w:rFonts w:cstheme="minorBidi"/>
        </w:rPr>
      </w:pPr>
      <w:r>
        <w:t>Referencias Bibliográficas:</w:t>
      </w:r>
      <w:bookmarkEnd w:id="27"/>
    </w:p>
    <w:p w14:paraId="029B6970" w14:textId="2F8B699E" w:rsidR="00B632EC" w:rsidRPr="003C1BAD" w:rsidRDefault="00B632EC" w:rsidP="00857B64">
      <w:proofErr w:type="spellStart"/>
      <w:r w:rsidRPr="003C1BAD">
        <w:t>Conekta</w:t>
      </w:r>
      <w:proofErr w:type="spellEnd"/>
      <w:r w:rsidRPr="003C1BAD">
        <w:t>. (2021, julio 22). </w:t>
      </w:r>
      <w:r w:rsidRPr="00AB621D">
        <w:rPr>
          <w:i/>
          <w:iCs/>
        </w:rPr>
        <w:t>OLTP: Qué es, características y ventajas.</w:t>
      </w:r>
      <w:r w:rsidRPr="003C1BAD">
        <w:t xml:space="preserve"> </w:t>
      </w:r>
      <w:hyperlink r:id="rId6" w:history="1">
        <w:r w:rsidRPr="003C1BAD">
          <w:rPr>
            <w:rStyle w:val="Hipervnculo"/>
            <w:rFonts w:cs="Arial"/>
          </w:rPr>
          <w:t>https://www.conekta.com/blog/oltp-que-es</w:t>
        </w:r>
      </w:hyperlink>
    </w:p>
    <w:p w14:paraId="22377BED" w14:textId="5D997FF8" w:rsidR="00B632EC" w:rsidRPr="003C1BAD" w:rsidRDefault="00B632EC" w:rsidP="00857B64">
      <w:proofErr w:type="spellStart"/>
      <w:r w:rsidRPr="003C1BAD">
        <w:t>Databricks</w:t>
      </w:r>
      <w:proofErr w:type="spellEnd"/>
      <w:r w:rsidRPr="003C1BAD">
        <w:t>. (2026, enero 13). </w:t>
      </w:r>
      <w:r w:rsidRPr="003C1BAD">
        <w:rPr>
          <w:i/>
          <w:iCs/>
        </w:rPr>
        <w:t>¿Qué es el procesamiento de transacciones en línea (OLTP)?</w:t>
      </w:r>
      <w:r w:rsidRPr="003C1BAD">
        <w:t> </w:t>
      </w:r>
      <w:hyperlink r:id="rId7" w:history="1">
        <w:r w:rsidRPr="003C1BAD">
          <w:rPr>
            <w:rStyle w:val="Hipervnculo"/>
            <w:rFonts w:cs="Arial"/>
          </w:rPr>
          <w:t>https://www.databricks.com/es/blog/what-is-oltp</w:t>
        </w:r>
      </w:hyperlink>
    </w:p>
    <w:p w14:paraId="0C88A9A6" w14:textId="160B57CA" w:rsidR="00B632EC" w:rsidRPr="003C1BAD" w:rsidRDefault="00B632EC" w:rsidP="00857B64">
      <w:proofErr w:type="spellStart"/>
      <w:r w:rsidRPr="003C1BAD">
        <w:t>Datacamp</w:t>
      </w:r>
      <w:proofErr w:type="spellEnd"/>
      <w:r w:rsidRPr="003C1BAD">
        <w:t>. (2024, diciembre 15). </w:t>
      </w:r>
      <w:r w:rsidRPr="00AB621D">
        <w:rPr>
          <w:i/>
          <w:iCs/>
        </w:rPr>
        <w:t>OLTP vs OLAP: Guía para principiantes sobre sistemas de datos.</w:t>
      </w:r>
      <w:r w:rsidRPr="003C1BAD">
        <w:t xml:space="preserve"> </w:t>
      </w:r>
      <w:hyperlink r:id="rId8" w:history="1">
        <w:r w:rsidRPr="003C1BAD">
          <w:rPr>
            <w:rStyle w:val="Hipervnculo"/>
            <w:rFonts w:cs="Arial"/>
          </w:rPr>
          <w:t>https://www.datacamp.com/es/blog/oltp-vs-olap</w:t>
        </w:r>
      </w:hyperlink>
    </w:p>
    <w:p w14:paraId="4C5F9A29" w14:textId="6B4EFFB7" w:rsidR="00B632EC" w:rsidRPr="003C1BAD" w:rsidRDefault="00B632EC" w:rsidP="00857B64">
      <w:r w:rsidRPr="003C1BAD">
        <w:t>IBM. (2021, octubre 5). </w:t>
      </w:r>
      <w:r w:rsidRPr="003C1BAD">
        <w:rPr>
          <w:i/>
          <w:iCs/>
        </w:rPr>
        <w:t>¿Qué es el procesamiento transaccional en línea (OLTP)?</w:t>
      </w:r>
      <w:r w:rsidRPr="003C1BAD">
        <w:t> </w:t>
      </w:r>
      <w:hyperlink r:id="rId9" w:history="1">
        <w:r w:rsidRPr="003C1BAD">
          <w:rPr>
            <w:rStyle w:val="Hipervnculo"/>
            <w:rFonts w:cs="Arial"/>
          </w:rPr>
          <w:t>https://www.ibm.com/es-es/think/topics/oltp</w:t>
        </w:r>
      </w:hyperlink>
    </w:p>
    <w:p w14:paraId="0232C4DA" w14:textId="47634FAF" w:rsidR="00B632EC" w:rsidRDefault="00B632EC" w:rsidP="00857B64">
      <w:r w:rsidRPr="003C1BAD">
        <w:t>IBM. (2021, marzo 15). </w:t>
      </w:r>
      <w:r w:rsidRPr="003C1BAD">
        <w:rPr>
          <w:i/>
          <w:iCs/>
        </w:rPr>
        <w:t>OLAP frente a OLTP: ¿cuál es la diferencia?</w:t>
      </w:r>
      <w:r w:rsidRPr="003C1BAD">
        <w:t> </w:t>
      </w:r>
      <w:hyperlink r:id="rId10" w:history="1">
        <w:r w:rsidRPr="003C1BAD">
          <w:rPr>
            <w:rStyle w:val="Hipervnculo"/>
            <w:rFonts w:cs="Arial"/>
          </w:rPr>
          <w:t>https://www.ibm.com/mx-es/think/topics/olap-vs-oltp</w:t>
        </w:r>
      </w:hyperlink>
    </w:p>
    <w:p w14:paraId="20245C1D" w14:textId="77777777" w:rsidR="00F02DAA" w:rsidRDefault="00F02DAA" w:rsidP="00857B64">
      <w:pPr>
        <w:rPr>
          <w:rFonts w:eastAsia="Arial"/>
        </w:rPr>
      </w:pPr>
      <w:r w:rsidRPr="1623D59C">
        <w:rPr>
          <w:rFonts w:eastAsia="Arial"/>
        </w:rPr>
        <w:t xml:space="preserve">Microsoft. (2026). </w:t>
      </w:r>
      <w:r w:rsidRPr="00AB621D">
        <w:rPr>
          <w:rFonts w:eastAsia="Arial"/>
          <w:i/>
          <w:iCs/>
        </w:rPr>
        <w:t>Procesamiento de transacciones en línea (OLTP).</w:t>
      </w:r>
      <w:r w:rsidRPr="1623D59C">
        <w:rPr>
          <w:rFonts w:eastAsia="Arial"/>
        </w:rPr>
        <w:t xml:space="preserve"> Microsoft Learn. </w:t>
      </w:r>
      <w:hyperlink r:id="rId11">
        <w:r w:rsidRPr="1623D59C">
          <w:rPr>
            <w:rStyle w:val="Hipervnculo"/>
            <w:rFonts w:eastAsia="Arial" w:cs="Arial"/>
          </w:rPr>
          <w:t xml:space="preserve">Procesamiento de transacciones en línea (OLTP) - Azure </w:t>
        </w:r>
        <w:proofErr w:type="spellStart"/>
        <w:r w:rsidRPr="1623D59C">
          <w:rPr>
            <w:rStyle w:val="Hipervnculo"/>
            <w:rFonts w:eastAsia="Arial" w:cs="Arial"/>
          </w:rPr>
          <w:t>Architecture</w:t>
        </w:r>
        <w:proofErr w:type="spellEnd"/>
        <w:r w:rsidRPr="1623D59C">
          <w:rPr>
            <w:rStyle w:val="Hipervnculo"/>
            <w:rFonts w:eastAsia="Arial" w:cs="Arial"/>
          </w:rPr>
          <w:t xml:space="preserve"> Center | Microsoft Learn</w:t>
        </w:r>
      </w:hyperlink>
    </w:p>
    <w:p w14:paraId="7611B39C" w14:textId="21B0325F" w:rsidR="00F02DAA" w:rsidRPr="00F02DAA" w:rsidRDefault="00F02DAA" w:rsidP="00857B64">
      <w:pPr>
        <w:rPr>
          <w:rFonts w:eastAsia="Arial"/>
        </w:rPr>
      </w:pPr>
      <w:r w:rsidRPr="1623D59C">
        <w:rPr>
          <w:rFonts w:eastAsia="Arial"/>
        </w:rPr>
        <w:t xml:space="preserve">Microsoft. (2025). </w:t>
      </w:r>
      <w:r w:rsidRPr="1623D59C">
        <w:rPr>
          <w:rFonts w:eastAsia="Arial"/>
          <w:i/>
          <w:iCs/>
        </w:rPr>
        <w:t>Información general y escenarios de uso de OLTP en memoria</w:t>
      </w:r>
      <w:r w:rsidRPr="1623D59C">
        <w:rPr>
          <w:rFonts w:eastAsia="Arial"/>
        </w:rPr>
        <w:t xml:space="preserve">. Microsoft Learn. </w:t>
      </w:r>
      <w:hyperlink r:id="rId12">
        <w:r w:rsidRPr="1623D59C">
          <w:rPr>
            <w:rStyle w:val="Hipervnculo"/>
            <w:rFonts w:eastAsia="Arial" w:cs="Arial"/>
          </w:rPr>
          <w:t>Información general y escenarios de uso de OLTP en memoria - SQL Server | Microsoft Learn</w:t>
        </w:r>
      </w:hyperlink>
    </w:p>
    <w:p w14:paraId="74BC3DC2" w14:textId="27D28E96" w:rsidR="00B632EC" w:rsidRDefault="00B632EC" w:rsidP="00857B64">
      <w:r w:rsidRPr="003C1BAD">
        <w:t>Oracle. (2023, julio 31). </w:t>
      </w:r>
      <w:r w:rsidRPr="003C1BAD">
        <w:rPr>
          <w:i/>
          <w:iCs/>
        </w:rPr>
        <w:t>¿Qué es el procesamiento de transacciones en línea (OLTP)?</w:t>
      </w:r>
      <w:r w:rsidRPr="003C1BAD">
        <w:t> </w:t>
      </w:r>
      <w:hyperlink r:id="rId13" w:history="1">
        <w:r w:rsidRPr="003C1BAD">
          <w:rPr>
            <w:rStyle w:val="Hipervnculo"/>
            <w:rFonts w:cs="Arial"/>
          </w:rPr>
          <w:t>https://www.oracle.com/latam/database/what-is-oltp/</w:t>
        </w:r>
      </w:hyperlink>
    </w:p>
    <w:p w14:paraId="7B1EF18B" w14:textId="42585F7C" w:rsidR="00F02DAA" w:rsidRPr="00F02DAA" w:rsidRDefault="00F02DAA" w:rsidP="00857B64">
      <w:pPr>
        <w:rPr>
          <w:rFonts w:eastAsia="Arial"/>
        </w:rPr>
      </w:pPr>
      <w:proofErr w:type="spellStart"/>
      <w:r w:rsidRPr="1623D59C">
        <w:rPr>
          <w:rFonts w:eastAsia="Arial"/>
        </w:rPr>
        <w:lastRenderedPageBreak/>
        <w:t>Rodrigues</w:t>
      </w:r>
      <w:proofErr w:type="spellEnd"/>
      <w:r w:rsidRPr="1623D59C">
        <w:rPr>
          <w:rFonts w:eastAsia="Arial"/>
        </w:rPr>
        <w:t xml:space="preserve">, N. (2023). </w:t>
      </w:r>
      <w:r w:rsidRPr="1623D59C">
        <w:rPr>
          <w:rFonts w:eastAsia="Arial"/>
          <w:i/>
          <w:iCs/>
        </w:rPr>
        <w:t>Sistemas OLTP: características, ventajas y desventajas</w:t>
      </w:r>
      <w:r w:rsidRPr="1623D59C">
        <w:rPr>
          <w:rFonts w:eastAsia="Arial"/>
        </w:rPr>
        <w:t xml:space="preserve">. HubSpot. </w:t>
      </w:r>
      <w:hyperlink r:id="rId14">
        <w:r w:rsidRPr="1623D59C">
          <w:rPr>
            <w:rStyle w:val="Hipervnculo"/>
            <w:rFonts w:eastAsia="Arial" w:cs="Arial"/>
          </w:rPr>
          <w:t>Sistemas OLTP: características, ventajas y desventajas</w:t>
        </w:r>
      </w:hyperlink>
    </w:p>
    <w:p w14:paraId="38A9324C" w14:textId="18C0C530" w:rsidR="00B632EC" w:rsidRPr="003C1BAD" w:rsidRDefault="00B632EC" w:rsidP="00857B64">
      <w:proofErr w:type="spellStart"/>
      <w:r w:rsidRPr="003C1BAD">
        <w:t>Snowflake</w:t>
      </w:r>
      <w:proofErr w:type="spellEnd"/>
      <w:r w:rsidRPr="003C1BAD">
        <w:t>. (2025, julio 23). </w:t>
      </w:r>
      <w:r w:rsidRPr="003C1BAD">
        <w:rPr>
          <w:i/>
          <w:iCs/>
        </w:rPr>
        <w:t>OLTP vs. OLAP: Diferencias y aplicaciones</w:t>
      </w:r>
      <w:r w:rsidRPr="003C1BAD">
        <w:t xml:space="preserve">. </w:t>
      </w:r>
      <w:hyperlink r:id="rId15" w:history="1">
        <w:r w:rsidRPr="003C1BAD">
          <w:rPr>
            <w:rStyle w:val="Hipervnculo"/>
            <w:rFonts w:cs="Arial"/>
          </w:rPr>
          <w:t>https://www.snowflake.com/es/fundamentals/olap-vs-oltp-the-differences/</w:t>
        </w:r>
      </w:hyperlink>
    </w:p>
    <w:p w14:paraId="3E92A9FE" w14:textId="1ABC81D3" w:rsidR="1623D59C" w:rsidRPr="00F02DAA" w:rsidRDefault="00213DAC" w:rsidP="00857B64">
      <w:r w:rsidRPr="1623D59C">
        <w:t>Wikipedia. (2005, junio 9). </w:t>
      </w:r>
      <w:r w:rsidRPr="1623D59C">
        <w:rPr>
          <w:i/>
          <w:iCs/>
        </w:rPr>
        <w:t>OLTP</w:t>
      </w:r>
      <w:r w:rsidRPr="1623D59C">
        <w:t xml:space="preserve">. </w:t>
      </w:r>
      <w:hyperlink r:id="rId16">
        <w:r w:rsidRPr="1623D59C">
          <w:rPr>
            <w:rStyle w:val="Hipervnculo"/>
            <w:rFonts w:cs="Arial"/>
          </w:rPr>
          <w:t>https://es.wikipedia.org/wiki/OLTP</w:t>
        </w:r>
      </w:hyperlink>
    </w:p>
    <w:p w14:paraId="73900078" w14:textId="77777777" w:rsidR="00213DAC" w:rsidRPr="00B632EC" w:rsidRDefault="00213DAC" w:rsidP="00B632EC">
      <w:pPr>
        <w:spacing w:line="360" w:lineRule="auto"/>
        <w:ind w:left="360"/>
        <w:rPr>
          <w:rFonts w:cs="Arial"/>
        </w:rPr>
      </w:pPr>
    </w:p>
    <w:sectPr w:rsidR="00213DAC" w:rsidRPr="00B632EC" w:rsidSect="00857B64">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ECE"/>
    <w:multiLevelType w:val="multilevel"/>
    <w:tmpl w:val="033C9462"/>
    <w:lvl w:ilvl="0">
      <w:start w:val="1"/>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24D74DE"/>
    <w:multiLevelType w:val="multilevel"/>
    <w:tmpl w:val="76E6F25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3061CC4"/>
    <w:multiLevelType w:val="multilevel"/>
    <w:tmpl w:val="76BC8600"/>
    <w:lvl w:ilvl="0">
      <w:start w:val="2"/>
      <w:numFmt w:val="decimal"/>
      <w:lvlText w:val="%1."/>
      <w:lvlJc w:val="left"/>
      <w:pPr>
        <w:ind w:left="408" w:hanging="408"/>
      </w:pPr>
      <w:rPr>
        <w:rFonts w:hint="default"/>
        <w:b/>
      </w:rPr>
    </w:lvl>
    <w:lvl w:ilvl="1">
      <w:start w:val="1"/>
      <w:numFmt w:val="decimal"/>
      <w:lvlText w:val="%1.%2."/>
      <w:lvlJc w:val="left"/>
      <w:pPr>
        <w:ind w:left="1287"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6A17D50"/>
    <w:multiLevelType w:val="hybridMultilevel"/>
    <w:tmpl w:val="83468B7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07491B89"/>
    <w:multiLevelType w:val="hybridMultilevel"/>
    <w:tmpl w:val="083C54FE"/>
    <w:lvl w:ilvl="0" w:tplc="140A0001">
      <w:start w:val="1"/>
      <w:numFmt w:val="bullet"/>
      <w:lvlText w:val=""/>
      <w:lvlJc w:val="left"/>
      <w:pPr>
        <w:ind w:left="1494" w:hanging="360"/>
      </w:pPr>
      <w:rPr>
        <w:rFonts w:ascii="Symbol" w:hAnsi="Symbol" w:hint="default"/>
      </w:rPr>
    </w:lvl>
    <w:lvl w:ilvl="1" w:tplc="140A0003" w:tentative="1">
      <w:start w:val="1"/>
      <w:numFmt w:val="bullet"/>
      <w:lvlText w:val="o"/>
      <w:lvlJc w:val="left"/>
      <w:pPr>
        <w:ind w:left="2214" w:hanging="360"/>
      </w:pPr>
      <w:rPr>
        <w:rFonts w:ascii="Courier New" w:hAnsi="Courier New" w:cs="Courier New" w:hint="default"/>
      </w:rPr>
    </w:lvl>
    <w:lvl w:ilvl="2" w:tplc="140A0005" w:tentative="1">
      <w:start w:val="1"/>
      <w:numFmt w:val="bullet"/>
      <w:lvlText w:val=""/>
      <w:lvlJc w:val="left"/>
      <w:pPr>
        <w:ind w:left="2934" w:hanging="360"/>
      </w:pPr>
      <w:rPr>
        <w:rFonts w:ascii="Wingdings" w:hAnsi="Wingdings" w:hint="default"/>
      </w:rPr>
    </w:lvl>
    <w:lvl w:ilvl="3" w:tplc="140A0001" w:tentative="1">
      <w:start w:val="1"/>
      <w:numFmt w:val="bullet"/>
      <w:lvlText w:val=""/>
      <w:lvlJc w:val="left"/>
      <w:pPr>
        <w:ind w:left="3654" w:hanging="360"/>
      </w:pPr>
      <w:rPr>
        <w:rFonts w:ascii="Symbol" w:hAnsi="Symbol" w:hint="default"/>
      </w:rPr>
    </w:lvl>
    <w:lvl w:ilvl="4" w:tplc="140A0003" w:tentative="1">
      <w:start w:val="1"/>
      <w:numFmt w:val="bullet"/>
      <w:lvlText w:val="o"/>
      <w:lvlJc w:val="left"/>
      <w:pPr>
        <w:ind w:left="4374" w:hanging="360"/>
      </w:pPr>
      <w:rPr>
        <w:rFonts w:ascii="Courier New" w:hAnsi="Courier New" w:cs="Courier New" w:hint="default"/>
      </w:rPr>
    </w:lvl>
    <w:lvl w:ilvl="5" w:tplc="140A0005" w:tentative="1">
      <w:start w:val="1"/>
      <w:numFmt w:val="bullet"/>
      <w:lvlText w:val=""/>
      <w:lvlJc w:val="left"/>
      <w:pPr>
        <w:ind w:left="5094" w:hanging="360"/>
      </w:pPr>
      <w:rPr>
        <w:rFonts w:ascii="Wingdings" w:hAnsi="Wingdings" w:hint="default"/>
      </w:rPr>
    </w:lvl>
    <w:lvl w:ilvl="6" w:tplc="140A0001" w:tentative="1">
      <w:start w:val="1"/>
      <w:numFmt w:val="bullet"/>
      <w:lvlText w:val=""/>
      <w:lvlJc w:val="left"/>
      <w:pPr>
        <w:ind w:left="5814" w:hanging="360"/>
      </w:pPr>
      <w:rPr>
        <w:rFonts w:ascii="Symbol" w:hAnsi="Symbol" w:hint="default"/>
      </w:rPr>
    </w:lvl>
    <w:lvl w:ilvl="7" w:tplc="140A0003" w:tentative="1">
      <w:start w:val="1"/>
      <w:numFmt w:val="bullet"/>
      <w:lvlText w:val="o"/>
      <w:lvlJc w:val="left"/>
      <w:pPr>
        <w:ind w:left="6534" w:hanging="360"/>
      </w:pPr>
      <w:rPr>
        <w:rFonts w:ascii="Courier New" w:hAnsi="Courier New" w:cs="Courier New" w:hint="default"/>
      </w:rPr>
    </w:lvl>
    <w:lvl w:ilvl="8" w:tplc="140A0005" w:tentative="1">
      <w:start w:val="1"/>
      <w:numFmt w:val="bullet"/>
      <w:lvlText w:val=""/>
      <w:lvlJc w:val="left"/>
      <w:pPr>
        <w:ind w:left="7254" w:hanging="360"/>
      </w:pPr>
      <w:rPr>
        <w:rFonts w:ascii="Wingdings" w:hAnsi="Wingdings" w:hint="default"/>
      </w:rPr>
    </w:lvl>
  </w:abstractNum>
  <w:abstractNum w:abstractNumId="5" w15:restartNumberingAfterBreak="0">
    <w:nsid w:val="08FB323A"/>
    <w:multiLevelType w:val="multilevel"/>
    <w:tmpl w:val="1C8EC3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E539D3"/>
    <w:multiLevelType w:val="hybridMultilevel"/>
    <w:tmpl w:val="260AD784"/>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7" w15:restartNumberingAfterBreak="0">
    <w:nsid w:val="0A1F08AB"/>
    <w:multiLevelType w:val="multilevel"/>
    <w:tmpl w:val="84D4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9303D"/>
    <w:multiLevelType w:val="hybridMultilevel"/>
    <w:tmpl w:val="AE1619E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0C344B72"/>
    <w:multiLevelType w:val="hybridMultilevel"/>
    <w:tmpl w:val="0DFE48D4"/>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0" w15:restartNumberingAfterBreak="0">
    <w:nsid w:val="0D2D3C08"/>
    <w:multiLevelType w:val="hybridMultilevel"/>
    <w:tmpl w:val="6F826CFA"/>
    <w:lvl w:ilvl="0" w:tplc="140A0001">
      <w:start w:val="1"/>
      <w:numFmt w:val="bullet"/>
      <w:lvlText w:val=""/>
      <w:lvlJc w:val="left"/>
      <w:pPr>
        <w:ind w:left="1069" w:hanging="360"/>
      </w:pPr>
      <w:rPr>
        <w:rFonts w:ascii="Symbol" w:hAnsi="Symbol" w:hint="default"/>
      </w:rPr>
    </w:lvl>
    <w:lvl w:ilvl="1" w:tplc="140A0003" w:tentative="1">
      <w:start w:val="1"/>
      <w:numFmt w:val="bullet"/>
      <w:lvlText w:val="o"/>
      <w:lvlJc w:val="left"/>
      <w:pPr>
        <w:ind w:left="1789" w:hanging="360"/>
      </w:pPr>
      <w:rPr>
        <w:rFonts w:ascii="Courier New" w:hAnsi="Courier New" w:cs="Courier New" w:hint="default"/>
      </w:rPr>
    </w:lvl>
    <w:lvl w:ilvl="2" w:tplc="140A0005" w:tentative="1">
      <w:start w:val="1"/>
      <w:numFmt w:val="bullet"/>
      <w:lvlText w:val=""/>
      <w:lvlJc w:val="left"/>
      <w:pPr>
        <w:ind w:left="2509" w:hanging="360"/>
      </w:pPr>
      <w:rPr>
        <w:rFonts w:ascii="Wingdings" w:hAnsi="Wingdings" w:hint="default"/>
      </w:rPr>
    </w:lvl>
    <w:lvl w:ilvl="3" w:tplc="140A0001" w:tentative="1">
      <w:start w:val="1"/>
      <w:numFmt w:val="bullet"/>
      <w:lvlText w:val=""/>
      <w:lvlJc w:val="left"/>
      <w:pPr>
        <w:ind w:left="3229" w:hanging="360"/>
      </w:pPr>
      <w:rPr>
        <w:rFonts w:ascii="Symbol" w:hAnsi="Symbol" w:hint="default"/>
      </w:rPr>
    </w:lvl>
    <w:lvl w:ilvl="4" w:tplc="140A0003" w:tentative="1">
      <w:start w:val="1"/>
      <w:numFmt w:val="bullet"/>
      <w:lvlText w:val="o"/>
      <w:lvlJc w:val="left"/>
      <w:pPr>
        <w:ind w:left="3949" w:hanging="360"/>
      </w:pPr>
      <w:rPr>
        <w:rFonts w:ascii="Courier New" w:hAnsi="Courier New" w:cs="Courier New" w:hint="default"/>
      </w:rPr>
    </w:lvl>
    <w:lvl w:ilvl="5" w:tplc="140A0005" w:tentative="1">
      <w:start w:val="1"/>
      <w:numFmt w:val="bullet"/>
      <w:lvlText w:val=""/>
      <w:lvlJc w:val="left"/>
      <w:pPr>
        <w:ind w:left="4669" w:hanging="360"/>
      </w:pPr>
      <w:rPr>
        <w:rFonts w:ascii="Wingdings" w:hAnsi="Wingdings" w:hint="default"/>
      </w:rPr>
    </w:lvl>
    <w:lvl w:ilvl="6" w:tplc="140A0001" w:tentative="1">
      <w:start w:val="1"/>
      <w:numFmt w:val="bullet"/>
      <w:lvlText w:val=""/>
      <w:lvlJc w:val="left"/>
      <w:pPr>
        <w:ind w:left="5389" w:hanging="360"/>
      </w:pPr>
      <w:rPr>
        <w:rFonts w:ascii="Symbol" w:hAnsi="Symbol" w:hint="default"/>
      </w:rPr>
    </w:lvl>
    <w:lvl w:ilvl="7" w:tplc="140A0003" w:tentative="1">
      <w:start w:val="1"/>
      <w:numFmt w:val="bullet"/>
      <w:lvlText w:val="o"/>
      <w:lvlJc w:val="left"/>
      <w:pPr>
        <w:ind w:left="6109" w:hanging="360"/>
      </w:pPr>
      <w:rPr>
        <w:rFonts w:ascii="Courier New" w:hAnsi="Courier New" w:cs="Courier New" w:hint="default"/>
      </w:rPr>
    </w:lvl>
    <w:lvl w:ilvl="8" w:tplc="140A0005" w:tentative="1">
      <w:start w:val="1"/>
      <w:numFmt w:val="bullet"/>
      <w:lvlText w:val=""/>
      <w:lvlJc w:val="left"/>
      <w:pPr>
        <w:ind w:left="6829" w:hanging="360"/>
      </w:pPr>
      <w:rPr>
        <w:rFonts w:ascii="Wingdings" w:hAnsi="Wingdings" w:hint="default"/>
      </w:rPr>
    </w:lvl>
  </w:abstractNum>
  <w:abstractNum w:abstractNumId="11" w15:restartNumberingAfterBreak="0">
    <w:nsid w:val="10DC684D"/>
    <w:multiLevelType w:val="multilevel"/>
    <w:tmpl w:val="4EFED3F2"/>
    <w:lvl w:ilvl="0">
      <w:start w:val="1"/>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121A1FA8"/>
    <w:multiLevelType w:val="multilevel"/>
    <w:tmpl w:val="6D4E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4007E"/>
    <w:multiLevelType w:val="multilevel"/>
    <w:tmpl w:val="3EE4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C32071"/>
    <w:multiLevelType w:val="multilevel"/>
    <w:tmpl w:val="679AD51C"/>
    <w:lvl w:ilvl="0">
      <w:start w:val="5"/>
      <w:numFmt w:val="decimal"/>
      <w:lvlText w:val="%1."/>
      <w:lvlJc w:val="left"/>
      <w:pPr>
        <w:ind w:left="408" w:hanging="408"/>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7195E7C"/>
    <w:multiLevelType w:val="hybridMultilevel"/>
    <w:tmpl w:val="6C9E585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19EC2599"/>
    <w:multiLevelType w:val="multilevel"/>
    <w:tmpl w:val="9CECA5D2"/>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1C6504A0"/>
    <w:multiLevelType w:val="multilevel"/>
    <w:tmpl w:val="1DF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70B90"/>
    <w:multiLevelType w:val="hybridMultilevel"/>
    <w:tmpl w:val="7E5AC3D0"/>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9" w15:restartNumberingAfterBreak="0">
    <w:nsid w:val="1F0A6B97"/>
    <w:multiLevelType w:val="multilevel"/>
    <w:tmpl w:val="98B62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074148"/>
    <w:multiLevelType w:val="multilevel"/>
    <w:tmpl w:val="753A9762"/>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23897A51"/>
    <w:multiLevelType w:val="multilevel"/>
    <w:tmpl w:val="A1409AA4"/>
    <w:lvl w:ilvl="0">
      <w:start w:val="1"/>
      <w:numFmt w:val="decimal"/>
      <w:lvlText w:val="%1."/>
      <w:lvlJc w:val="left"/>
      <w:pPr>
        <w:ind w:left="408" w:hanging="408"/>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2" w15:restartNumberingAfterBreak="0">
    <w:nsid w:val="2610683F"/>
    <w:multiLevelType w:val="multilevel"/>
    <w:tmpl w:val="2C44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441411"/>
    <w:multiLevelType w:val="multilevel"/>
    <w:tmpl w:val="082E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A33E3"/>
    <w:multiLevelType w:val="hybridMultilevel"/>
    <w:tmpl w:val="05305B0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 w15:restartNumberingAfterBreak="0">
    <w:nsid w:val="2B453673"/>
    <w:multiLevelType w:val="multilevel"/>
    <w:tmpl w:val="2CCC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97E02"/>
    <w:multiLevelType w:val="hybridMultilevel"/>
    <w:tmpl w:val="BE1EFAD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7" w15:restartNumberingAfterBreak="0">
    <w:nsid w:val="2CCC54C4"/>
    <w:multiLevelType w:val="multilevel"/>
    <w:tmpl w:val="679AD51C"/>
    <w:lvl w:ilvl="0">
      <w:start w:val="5"/>
      <w:numFmt w:val="decimal"/>
      <w:lvlText w:val="%1."/>
      <w:lvlJc w:val="left"/>
      <w:pPr>
        <w:ind w:left="408" w:hanging="408"/>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D3509F1"/>
    <w:multiLevelType w:val="multilevel"/>
    <w:tmpl w:val="07BA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8C53C4"/>
    <w:multiLevelType w:val="multilevel"/>
    <w:tmpl w:val="9CECA5D2"/>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3BD93C9F"/>
    <w:multiLevelType w:val="multilevel"/>
    <w:tmpl w:val="DAE65510"/>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0D7301B"/>
    <w:multiLevelType w:val="hybridMultilevel"/>
    <w:tmpl w:val="209C60E2"/>
    <w:lvl w:ilvl="0" w:tplc="140A0001">
      <w:start w:val="1"/>
      <w:numFmt w:val="bullet"/>
      <w:lvlText w:val=""/>
      <w:lvlJc w:val="left"/>
      <w:pPr>
        <w:ind w:left="1069" w:hanging="360"/>
      </w:pPr>
      <w:rPr>
        <w:rFonts w:ascii="Symbol" w:hAnsi="Symbol" w:hint="default"/>
      </w:rPr>
    </w:lvl>
    <w:lvl w:ilvl="1" w:tplc="140A0003" w:tentative="1">
      <w:start w:val="1"/>
      <w:numFmt w:val="bullet"/>
      <w:lvlText w:val="o"/>
      <w:lvlJc w:val="left"/>
      <w:pPr>
        <w:ind w:left="1789" w:hanging="360"/>
      </w:pPr>
      <w:rPr>
        <w:rFonts w:ascii="Courier New" w:hAnsi="Courier New" w:cs="Courier New" w:hint="default"/>
      </w:rPr>
    </w:lvl>
    <w:lvl w:ilvl="2" w:tplc="140A0005" w:tentative="1">
      <w:start w:val="1"/>
      <w:numFmt w:val="bullet"/>
      <w:lvlText w:val=""/>
      <w:lvlJc w:val="left"/>
      <w:pPr>
        <w:ind w:left="2509" w:hanging="360"/>
      </w:pPr>
      <w:rPr>
        <w:rFonts w:ascii="Wingdings" w:hAnsi="Wingdings" w:hint="default"/>
      </w:rPr>
    </w:lvl>
    <w:lvl w:ilvl="3" w:tplc="140A0001" w:tentative="1">
      <w:start w:val="1"/>
      <w:numFmt w:val="bullet"/>
      <w:lvlText w:val=""/>
      <w:lvlJc w:val="left"/>
      <w:pPr>
        <w:ind w:left="3229" w:hanging="360"/>
      </w:pPr>
      <w:rPr>
        <w:rFonts w:ascii="Symbol" w:hAnsi="Symbol" w:hint="default"/>
      </w:rPr>
    </w:lvl>
    <w:lvl w:ilvl="4" w:tplc="140A0003" w:tentative="1">
      <w:start w:val="1"/>
      <w:numFmt w:val="bullet"/>
      <w:lvlText w:val="o"/>
      <w:lvlJc w:val="left"/>
      <w:pPr>
        <w:ind w:left="3949" w:hanging="360"/>
      </w:pPr>
      <w:rPr>
        <w:rFonts w:ascii="Courier New" w:hAnsi="Courier New" w:cs="Courier New" w:hint="default"/>
      </w:rPr>
    </w:lvl>
    <w:lvl w:ilvl="5" w:tplc="140A0005" w:tentative="1">
      <w:start w:val="1"/>
      <w:numFmt w:val="bullet"/>
      <w:lvlText w:val=""/>
      <w:lvlJc w:val="left"/>
      <w:pPr>
        <w:ind w:left="4669" w:hanging="360"/>
      </w:pPr>
      <w:rPr>
        <w:rFonts w:ascii="Wingdings" w:hAnsi="Wingdings" w:hint="default"/>
      </w:rPr>
    </w:lvl>
    <w:lvl w:ilvl="6" w:tplc="140A0001" w:tentative="1">
      <w:start w:val="1"/>
      <w:numFmt w:val="bullet"/>
      <w:lvlText w:val=""/>
      <w:lvlJc w:val="left"/>
      <w:pPr>
        <w:ind w:left="5389" w:hanging="360"/>
      </w:pPr>
      <w:rPr>
        <w:rFonts w:ascii="Symbol" w:hAnsi="Symbol" w:hint="default"/>
      </w:rPr>
    </w:lvl>
    <w:lvl w:ilvl="7" w:tplc="140A0003" w:tentative="1">
      <w:start w:val="1"/>
      <w:numFmt w:val="bullet"/>
      <w:lvlText w:val="o"/>
      <w:lvlJc w:val="left"/>
      <w:pPr>
        <w:ind w:left="6109" w:hanging="360"/>
      </w:pPr>
      <w:rPr>
        <w:rFonts w:ascii="Courier New" w:hAnsi="Courier New" w:cs="Courier New" w:hint="default"/>
      </w:rPr>
    </w:lvl>
    <w:lvl w:ilvl="8" w:tplc="140A0005" w:tentative="1">
      <w:start w:val="1"/>
      <w:numFmt w:val="bullet"/>
      <w:lvlText w:val=""/>
      <w:lvlJc w:val="left"/>
      <w:pPr>
        <w:ind w:left="6829" w:hanging="360"/>
      </w:pPr>
      <w:rPr>
        <w:rFonts w:ascii="Wingdings" w:hAnsi="Wingdings" w:hint="default"/>
      </w:rPr>
    </w:lvl>
  </w:abstractNum>
  <w:abstractNum w:abstractNumId="32" w15:restartNumberingAfterBreak="0">
    <w:nsid w:val="417B5427"/>
    <w:multiLevelType w:val="hybridMultilevel"/>
    <w:tmpl w:val="32D805A4"/>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3" w15:restartNumberingAfterBreak="0">
    <w:nsid w:val="4229549B"/>
    <w:multiLevelType w:val="multilevel"/>
    <w:tmpl w:val="137823B2"/>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2214"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69B6B22"/>
    <w:multiLevelType w:val="multilevel"/>
    <w:tmpl w:val="A306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43E20"/>
    <w:multiLevelType w:val="hybridMultilevel"/>
    <w:tmpl w:val="BC74436E"/>
    <w:lvl w:ilvl="0" w:tplc="140A0001">
      <w:start w:val="1"/>
      <w:numFmt w:val="bullet"/>
      <w:lvlText w:val=""/>
      <w:lvlJc w:val="left"/>
      <w:pPr>
        <w:ind w:left="643"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6" w15:restartNumberingAfterBreak="0">
    <w:nsid w:val="50F03D30"/>
    <w:multiLevelType w:val="hybridMultilevel"/>
    <w:tmpl w:val="1CB0F9DE"/>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37" w15:restartNumberingAfterBreak="0">
    <w:nsid w:val="56CF19D4"/>
    <w:multiLevelType w:val="hybridMultilevel"/>
    <w:tmpl w:val="32B00AD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8" w15:restartNumberingAfterBreak="0">
    <w:nsid w:val="5790056E"/>
    <w:multiLevelType w:val="hybridMultilevel"/>
    <w:tmpl w:val="F328CBF8"/>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9" w15:restartNumberingAfterBreak="0">
    <w:nsid w:val="57F93ECE"/>
    <w:multiLevelType w:val="hybridMultilevel"/>
    <w:tmpl w:val="6194D9E0"/>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0" w15:restartNumberingAfterBreak="0">
    <w:nsid w:val="585E6020"/>
    <w:multiLevelType w:val="hybridMultilevel"/>
    <w:tmpl w:val="CB26FD66"/>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41" w15:restartNumberingAfterBreak="0">
    <w:nsid w:val="5AE42DFF"/>
    <w:multiLevelType w:val="multilevel"/>
    <w:tmpl w:val="A0E04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CD797B"/>
    <w:multiLevelType w:val="hybridMultilevel"/>
    <w:tmpl w:val="4A1EC0E4"/>
    <w:lvl w:ilvl="0" w:tplc="140A0001">
      <w:start w:val="1"/>
      <w:numFmt w:val="bullet"/>
      <w:lvlText w:val=""/>
      <w:lvlJc w:val="left"/>
      <w:pPr>
        <w:ind w:left="1069" w:hanging="360"/>
      </w:pPr>
      <w:rPr>
        <w:rFonts w:ascii="Symbol" w:hAnsi="Symbol" w:hint="default"/>
      </w:rPr>
    </w:lvl>
    <w:lvl w:ilvl="1" w:tplc="140A0003" w:tentative="1">
      <w:start w:val="1"/>
      <w:numFmt w:val="bullet"/>
      <w:lvlText w:val="o"/>
      <w:lvlJc w:val="left"/>
      <w:pPr>
        <w:ind w:left="1789" w:hanging="360"/>
      </w:pPr>
      <w:rPr>
        <w:rFonts w:ascii="Courier New" w:hAnsi="Courier New" w:cs="Courier New" w:hint="default"/>
      </w:rPr>
    </w:lvl>
    <w:lvl w:ilvl="2" w:tplc="140A0005" w:tentative="1">
      <w:start w:val="1"/>
      <w:numFmt w:val="bullet"/>
      <w:lvlText w:val=""/>
      <w:lvlJc w:val="left"/>
      <w:pPr>
        <w:ind w:left="2509" w:hanging="360"/>
      </w:pPr>
      <w:rPr>
        <w:rFonts w:ascii="Wingdings" w:hAnsi="Wingdings" w:hint="default"/>
      </w:rPr>
    </w:lvl>
    <w:lvl w:ilvl="3" w:tplc="140A0001" w:tentative="1">
      <w:start w:val="1"/>
      <w:numFmt w:val="bullet"/>
      <w:lvlText w:val=""/>
      <w:lvlJc w:val="left"/>
      <w:pPr>
        <w:ind w:left="3229" w:hanging="360"/>
      </w:pPr>
      <w:rPr>
        <w:rFonts w:ascii="Symbol" w:hAnsi="Symbol" w:hint="default"/>
      </w:rPr>
    </w:lvl>
    <w:lvl w:ilvl="4" w:tplc="140A0003" w:tentative="1">
      <w:start w:val="1"/>
      <w:numFmt w:val="bullet"/>
      <w:lvlText w:val="o"/>
      <w:lvlJc w:val="left"/>
      <w:pPr>
        <w:ind w:left="3949" w:hanging="360"/>
      </w:pPr>
      <w:rPr>
        <w:rFonts w:ascii="Courier New" w:hAnsi="Courier New" w:cs="Courier New" w:hint="default"/>
      </w:rPr>
    </w:lvl>
    <w:lvl w:ilvl="5" w:tplc="140A0005" w:tentative="1">
      <w:start w:val="1"/>
      <w:numFmt w:val="bullet"/>
      <w:lvlText w:val=""/>
      <w:lvlJc w:val="left"/>
      <w:pPr>
        <w:ind w:left="4669" w:hanging="360"/>
      </w:pPr>
      <w:rPr>
        <w:rFonts w:ascii="Wingdings" w:hAnsi="Wingdings" w:hint="default"/>
      </w:rPr>
    </w:lvl>
    <w:lvl w:ilvl="6" w:tplc="140A0001" w:tentative="1">
      <w:start w:val="1"/>
      <w:numFmt w:val="bullet"/>
      <w:lvlText w:val=""/>
      <w:lvlJc w:val="left"/>
      <w:pPr>
        <w:ind w:left="5389" w:hanging="360"/>
      </w:pPr>
      <w:rPr>
        <w:rFonts w:ascii="Symbol" w:hAnsi="Symbol" w:hint="default"/>
      </w:rPr>
    </w:lvl>
    <w:lvl w:ilvl="7" w:tplc="140A0003" w:tentative="1">
      <w:start w:val="1"/>
      <w:numFmt w:val="bullet"/>
      <w:lvlText w:val="o"/>
      <w:lvlJc w:val="left"/>
      <w:pPr>
        <w:ind w:left="6109" w:hanging="360"/>
      </w:pPr>
      <w:rPr>
        <w:rFonts w:ascii="Courier New" w:hAnsi="Courier New" w:cs="Courier New" w:hint="default"/>
      </w:rPr>
    </w:lvl>
    <w:lvl w:ilvl="8" w:tplc="140A0005" w:tentative="1">
      <w:start w:val="1"/>
      <w:numFmt w:val="bullet"/>
      <w:lvlText w:val=""/>
      <w:lvlJc w:val="left"/>
      <w:pPr>
        <w:ind w:left="6829" w:hanging="360"/>
      </w:pPr>
      <w:rPr>
        <w:rFonts w:ascii="Wingdings" w:hAnsi="Wingdings" w:hint="default"/>
      </w:rPr>
    </w:lvl>
  </w:abstractNum>
  <w:abstractNum w:abstractNumId="43" w15:restartNumberingAfterBreak="0">
    <w:nsid w:val="5D4A373F"/>
    <w:multiLevelType w:val="hybridMultilevel"/>
    <w:tmpl w:val="ED64D55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4" w15:restartNumberingAfterBreak="0">
    <w:nsid w:val="5EC87BE3"/>
    <w:multiLevelType w:val="multilevel"/>
    <w:tmpl w:val="0A363ED8"/>
    <w:lvl w:ilvl="0">
      <w:start w:val="2"/>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1145"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60F3084C"/>
    <w:multiLevelType w:val="multilevel"/>
    <w:tmpl w:val="F334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44206A"/>
    <w:multiLevelType w:val="hybridMultilevel"/>
    <w:tmpl w:val="58F0757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7" w15:restartNumberingAfterBreak="0">
    <w:nsid w:val="62D84E39"/>
    <w:multiLevelType w:val="multilevel"/>
    <w:tmpl w:val="6F2C7A56"/>
    <w:lvl w:ilvl="0">
      <w:start w:val="4"/>
      <w:numFmt w:val="decimal"/>
      <w:lvlText w:val="%1."/>
      <w:lvlJc w:val="left"/>
      <w:pPr>
        <w:ind w:left="612" w:hanging="612"/>
      </w:pPr>
      <w:rPr>
        <w:rFonts w:hint="default"/>
        <w:b/>
      </w:rPr>
    </w:lvl>
    <w:lvl w:ilvl="1">
      <w:start w:val="2"/>
      <w:numFmt w:val="decimal"/>
      <w:lvlText w:val="%1.%2."/>
      <w:lvlJc w:val="left"/>
      <w:pPr>
        <w:ind w:left="720" w:hanging="720"/>
      </w:pPr>
      <w:rPr>
        <w:rFonts w:hint="default"/>
        <w:b/>
      </w:rPr>
    </w:lvl>
    <w:lvl w:ilvl="2">
      <w:start w:val="2"/>
      <w:numFmt w:val="decimal"/>
      <w:lvlText w:val="%1.%2.%3."/>
      <w:lvlJc w:val="left"/>
      <w:pPr>
        <w:ind w:left="1287"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8" w15:restartNumberingAfterBreak="0">
    <w:nsid w:val="642E72A4"/>
    <w:multiLevelType w:val="multilevel"/>
    <w:tmpl w:val="B99AFF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9C40F8"/>
    <w:multiLevelType w:val="multilevel"/>
    <w:tmpl w:val="6130FD3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0" w15:restartNumberingAfterBreak="0">
    <w:nsid w:val="69CA347B"/>
    <w:multiLevelType w:val="multilevel"/>
    <w:tmpl w:val="044C1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E46CBE"/>
    <w:multiLevelType w:val="multilevel"/>
    <w:tmpl w:val="5F9C3704"/>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6F3F04EC"/>
    <w:multiLevelType w:val="hybridMultilevel"/>
    <w:tmpl w:val="0ED07E5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53" w15:restartNumberingAfterBreak="0">
    <w:nsid w:val="70DB63DC"/>
    <w:multiLevelType w:val="hybridMultilevel"/>
    <w:tmpl w:val="5F78F892"/>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54" w15:restartNumberingAfterBreak="0">
    <w:nsid w:val="726D031E"/>
    <w:multiLevelType w:val="multilevel"/>
    <w:tmpl w:val="89924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597F74"/>
    <w:multiLevelType w:val="hybridMultilevel"/>
    <w:tmpl w:val="A5A2B6E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6" w15:restartNumberingAfterBreak="0">
    <w:nsid w:val="73D469CC"/>
    <w:multiLevelType w:val="multilevel"/>
    <w:tmpl w:val="76BC8600"/>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7" w15:restartNumberingAfterBreak="0">
    <w:nsid w:val="778C0326"/>
    <w:multiLevelType w:val="multilevel"/>
    <w:tmpl w:val="076E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B8F0304"/>
    <w:multiLevelType w:val="multilevel"/>
    <w:tmpl w:val="C06C8880"/>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16cid:durableId="2107457465">
    <w:abstractNumId w:val="54"/>
  </w:num>
  <w:num w:numId="2" w16cid:durableId="1910118151">
    <w:abstractNumId w:val="48"/>
  </w:num>
  <w:num w:numId="3" w16cid:durableId="1265579678">
    <w:abstractNumId w:val="19"/>
  </w:num>
  <w:num w:numId="4" w16cid:durableId="1011908039">
    <w:abstractNumId w:val="5"/>
  </w:num>
  <w:num w:numId="5" w16cid:durableId="141505918">
    <w:abstractNumId w:val="13"/>
  </w:num>
  <w:num w:numId="6" w16cid:durableId="1153528498">
    <w:abstractNumId w:val="41"/>
  </w:num>
  <w:num w:numId="7" w16cid:durableId="1044644145">
    <w:abstractNumId w:val="49"/>
  </w:num>
  <w:num w:numId="8" w16cid:durableId="205608471">
    <w:abstractNumId w:val="1"/>
  </w:num>
  <w:num w:numId="9" w16cid:durableId="98719340">
    <w:abstractNumId w:val="0"/>
  </w:num>
  <w:num w:numId="10" w16cid:durableId="399864494">
    <w:abstractNumId w:val="21"/>
  </w:num>
  <w:num w:numId="11" w16cid:durableId="1283338782">
    <w:abstractNumId w:val="11"/>
  </w:num>
  <w:num w:numId="12" w16cid:durableId="146943166">
    <w:abstractNumId w:val="20"/>
  </w:num>
  <w:num w:numId="13" w16cid:durableId="457527276">
    <w:abstractNumId w:val="58"/>
  </w:num>
  <w:num w:numId="14" w16cid:durableId="655497376">
    <w:abstractNumId w:val="2"/>
  </w:num>
  <w:num w:numId="15" w16cid:durableId="491290166">
    <w:abstractNumId w:val="32"/>
  </w:num>
  <w:num w:numId="16" w16cid:durableId="1814058279">
    <w:abstractNumId w:val="4"/>
  </w:num>
  <w:num w:numId="17" w16cid:durableId="35472037">
    <w:abstractNumId w:val="56"/>
  </w:num>
  <w:num w:numId="18" w16cid:durableId="154801707">
    <w:abstractNumId w:val="29"/>
  </w:num>
  <w:num w:numId="19" w16cid:durableId="149684899">
    <w:abstractNumId w:val="16"/>
  </w:num>
  <w:num w:numId="20" w16cid:durableId="1792244977">
    <w:abstractNumId w:val="47"/>
  </w:num>
  <w:num w:numId="21" w16cid:durableId="231278406">
    <w:abstractNumId w:val="27"/>
  </w:num>
  <w:num w:numId="22" w16cid:durableId="1026836204">
    <w:abstractNumId w:val="14"/>
  </w:num>
  <w:num w:numId="23" w16cid:durableId="1179347386">
    <w:abstractNumId w:val="50"/>
  </w:num>
  <w:num w:numId="24" w16cid:durableId="467550669">
    <w:abstractNumId w:val="45"/>
  </w:num>
  <w:num w:numId="25" w16cid:durableId="914705724">
    <w:abstractNumId w:val="51"/>
  </w:num>
  <w:num w:numId="26" w16cid:durableId="1623419654">
    <w:abstractNumId w:val="30"/>
  </w:num>
  <w:num w:numId="27" w16cid:durableId="1540433594">
    <w:abstractNumId w:val="33"/>
  </w:num>
  <w:num w:numId="28" w16cid:durableId="978339125">
    <w:abstractNumId w:val="44"/>
  </w:num>
  <w:num w:numId="29" w16cid:durableId="105659940">
    <w:abstractNumId w:val="15"/>
  </w:num>
  <w:num w:numId="30" w16cid:durableId="1445618600">
    <w:abstractNumId w:val="22"/>
  </w:num>
  <w:num w:numId="31" w16cid:durableId="1247376003">
    <w:abstractNumId w:val="43"/>
  </w:num>
  <w:num w:numId="32" w16cid:durableId="1934899801">
    <w:abstractNumId w:val="24"/>
  </w:num>
  <w:num w:numId="33" w16cid:durableId="187065210">
    <w:abstractNumId w:val="8"/>
  </w:num>
  <w:num w:numId="34" w16cid:durableId="930964996">
    <w:abstractNumId w:val="55"/>
  </w:num>
  <w:num w:numId="35" w16cid:durableId="999310475">
    <w:abstractNumId w:val="37"/>
  </w:num>
  <w:num w:numId="36" w16cid:durableId="135222974">
    <w:abstractNumId w:val="3"/>
  </w:num>
  <w:num w:numId="37" w16cid:durableId="1059745517">
    <w:abstractNumId w:val="38"/>
  </w:num>
  <w:num w:numId="38" w16cid:durableId="512842496">
    <w:abstractNumId w:val="42"/>
  </w:num>
  <w:num w:numId="39" w16cid:durableId="682779857">
    <w:abstractNumId w:val="23"/>
  </w:num>
  <w:num w:numId="40" w16cid:durableId="490416432">
    <w:abstractNumId w:val="35"/>
  </w:num>
  <w:num w:numId="41" w16cid:durableId="809786652">
    <w:abstractNumId w:val="25"/>
  </w:num>
  <w:num w:numId="42" w16cid:durableId="1988195793">
    <w:abstractNumId w:val="34"/>
  </w:num>
  <w:num w:numId="43" w16cid:durableId="962734346">
    <w:abstractNumId w:val="10"/>
  </w:num>
  <w:num w:numId="44" w16cid:durableId="1016880976">
    <w:abstractNumId w:val="31"/>
  </w:num>
  <w:num w:numId="45" w16cid:durableId="224420019">
    <w:abstractNumId w:val="7"/>
  </w:num>
  <w:num w:numId="46" w16cid:durableId="697701596">
    <w:abstractNumId w:val="52"/>
  </w:num>
  <w:num w:numId="47" w16cid:durableId="1031418237">
    <w:abstractNumId w:val="39"/>
  </w:num>
  <w:num w:numId="48" w16cid:durableId="882866368">
    <w:abstractNumId w:val="26"/>
  </w:num>
  <w:num w:numId="49" w16cid:durableId="74010009">
    <w:abstractNumId w:val="18"/>
  </w:num>
  <w:num w:numId="50" w16cid:durableId="498010625">
    <w:abstractNumId w:val="6"/>
  </w:num>
  <w:num w:numId="51" w16cid:durableId="1855925316">
    <w:abstractNumId w:val="53"/>
  </w:num>
  <w:num w:numId="52" w16cid:durableId="1250848590">
    <w:abstractNumId w:val="17"/>
  </w:num>
  <w:num w:numId="53" w16cid:durableId="400450402">
    <w:abstractNumId w:val="46"/>
  </w:num>
  <w:num w:numId="54" w16cid:durableId="32927991">
    <w:abstractNumId w:val="12"/>
  </w:num>
  <w:num w:numId="55" w16cid:durableId="1303005272">
    <w:abstractNumId w:val="57"/>
  </w:num>
  <w:num w:numId="56" w16cid:durableId="83115743">
    <w:abstractNumId w:val="28"/>
  </w:num>
  <w:num w:numId="57" w16cid:durableId="752438830">
    <w:abstractNumId w:val="9"/>
  </w:num>
  <w:num w:numId="58" w16cid:durableId="1988708875">
    <w:abstractNumId w:val="40"/>
  </w:num>
  <w:num w:numId="59" w16cid:durableId="18605814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F7D"/>
    <w:rsid w:val="000E66C0"/>
    <w:rsid w:val="000F7342"/>
    <w:rsid w:val="0015048D"/>
    <w:rsid w:val="00175C0B"/>
    <w:rsid w:val="00193F4E"/>
    <w:rsid w:val="00213DAC"/>
    <w:rsid w:val="002169C2"/>
    <w:rsid w:val="0027769A"/>
    <w:rsid w:val="002A2FB8"/>
    <w:rsid w:val="002E08D0"/>
    <w:rsid w:val="00320B97"/>
    <w:rsid w:val="0039588D"/>
    <w:rsid w:val="003C1BAD"/>
    <w:rsid w:val="00415849"/>
    <w:rsid w:val="004A3F63"/>
    <w:rsid w:val="004C4CC1"/>
    <w:rsid w:val="005A4025"/>
    <w:rsid w:val="00646501"/>
    <w:rsid w:val="006659C1"/>
    <w:rsid w:val="006673B1"/>
    <w:rsid w:val="007125AA"/>
    <w:rsid w:val="00737049"/>
    <w:rsid w:val="00760F7D"/>
    <w:rsid w:val="007A44C9"/>
    <w:rsid w:val="00814A04"/>
    <w:rsid w:val="00815841"/>
    <w:rsid w:val="00857B64"/>
    <w:rsid w:val="008F00EB"/>
    <w:rsid w:val="00951FAA"/>
    <w:rsid w:val="009E1E93"/>
    <w:rsid w:val="009F43CC"/>
    <w:rsid w:val="00A54057"/>
    <w:rsid w:val="00AB621D"/>
    <w:rsid w:val="00B632EC"/>
    <w:rsid w:val="00B72B20"/>
    <w:rsid w:val="00BF5D2F"/>
    <w:rsid w:val="00C862C9"/>
    <w:rsid w:val="00CD7580"/>
    <w:rsid w:val="00D668D6"/>
    <w:rsid w:val="00D965F9"/>
    <w:rsid w:val="00E3017B"/>
    <w:rsid w:val="00F02DAA"/>
    <w:rsid w:val="00FB6FE8"/>
    <w:rsid w:val="06B34417"/>
    <w:rsid w:val="075D99EF"/>
    <w:rsid w:val="0A7AE416"/>
    <w:rsid w:val="0D38851B"/>
    <w:rsid w:val="0D3E60CC"/>
    <w:rsid w:val="0DC134D9"/>
    <w:rsid w:val="0DC7CD90"/>
    <w:rsid w:val="0DD175F8"/>
    <w:rsid w:val="0EDAA579"/>
    <w:rsid w:val="0FD0B100"/>
    <w:rsid w:val="109F1310"/>
    <w:rsid w:val="110232DF"/>
    <w:rsid w:val="1140342F"/>
    <w:rsid w:val="114AE1EC"/>
    <w:rsid w:val="1238B2D6"/>
    <w:rsid w:val="1623D59C"/>
    <w:rsid w:val="191E69A7"/>
    <w:rsid w:val="1A2C5356"/>
    <w:rsid w:val="1B1D6C88"/>
    <w:rsid w:val="1BC7609F"/>
    <w:rsid w:val="1CE33633"/>
    <w:rsid w:val="219DFBAD"/>
    <w:rsid w:val="23495DA1"/>
    <w:rsid w:val="242A7C89"/>
    <w:rsid w:val="251BB4CB"/>
    <w:rsid w:val="26B80586"/>
    <w:rsid w:val="27B461EE"/>
    <w:rsid w:val="27DF796F"/>
    <w:rsid w:val="2AD5733E"/>
    <w:rsid w:val="2B61D3CF"/>
    <w:rsid w:val="2C8E7C63"/>
    <w:rsid w:val="2CBE6CC3"/>
    <w:rsid w:val="2DE721EF"/>
    <w:rsid w:val="2E610AC5"/>
    <w:rsid w:val="2FD4A3AF"/>
    <w:rsid w:val="3530CAA8"/>
    <w:rsid w:val="37DFD2D4"/>
    <w:rsid w:val="381B944B"/>
    <w:rsid w:val="3A6A99B3"/>
    <w:rsid w:val="3C1E3365"/>
    <w:rsid w:val="3C37C148"/>
    <w:rsid w:val="4075B093"/>
    <w:rsid w:val="425A06D1"/>
    <w:rsid w:val="426417B4"/>
    <w:rsid w:val="43E3765D"/>
    <w:rsid w:val="475A7E61"/>
    <w:rsid w:val="48F48A00"/>
    <w:rsid w:val="491DF893"/>
    <w:rsid w:val="4A70BADD"/>
    <w:rsid w:val="4D94638E"/>
    <w:rsid w:val="4DF89A34"/>
    <w:rsid w:val="4E3236CB"/>
    <w:rsid w:val="4E341114"/>
    <w:rsid w:val="4FBAF089"/>
    <w:rsid w:val="5028C40C"/>
    <w:rsid w:val="507514EF"/>
    <w:rsid w:val="51F17C43"/>
    <w:rsid w:val="53AF9A0B"/>
    <w:rsid w:val="563D03CB"/>
    <w:rsid w:val="5762599B"/>
    <w:rsid w:val="5D434BFE"/>
    <w:rsid w:val="5F2521DA"/>
    <w:rsid w:val="5F8B96A1"/>
    <w:rsid w:val="6016F759"/>
    <w:rsid w:val="60244C03"/>
    <w:rsid w:val="6142CAEE"/>
    <w:rsid w:val="617BE995"/>
    <w:rsid w:val="61D60812"/>
    <w:rsid w:val="6204E887"/>
    <w:rsid w:val="62E5410F"/>
    <w:rsid w:val="63246F3B"/>
    <w:rsid w:val="63F9F774"/>
    <w:rsid w:val="66DE24CE"/>
    <w:rsid w:val="6767B6C3"/>
    <w:rsid w:val="67EA410F"/>
    <w:rsid w:val="67FC67F3"/>
    <w:rsid w:val="687050E4"/>
    <w:rsid w:val="6A0E4A1B"/>
    <w:rsid w:val="6B8BABD6"/>
    <w:rsid w:val="6DBC5FA3"/>
    <w:rsid w:val="6FB36341"/>
    <w:rsid w:val="706DBC21"/>
    <w:rsid w:val="709B9760"/>
    <w:rsid w:val="70B1D844"/>
    <w:rsid w:val="74AEBAB6"/>
    <w:rsid w:val="74B0EFEC"/>
    <w:rsid w:val="75378582"/>
    <w:rsid w:val="753DE660"/>
    <w:rsid w:val="76424A5C"/>
    <w:rsid w:val="7659C4C5"/>
    <w:rsid w:val="7799E096"/>
    <w:rsid w:val="77B2553A"/>
    <w:rsid w:val="77C4F33F"/>
    <w:rsid w:val="78DB8937"/>
    <w:rsid w:val="791B91C3"/>
    <w:rsid w:val="79B09B22"/>
    <w:rsid w:val="7A9B1714"/>
    <w:rsid w:val="7BB577BB"/>
    <w:rsid w:val="7BEEF6BF"/>
    <w:rsid w:val="7C88BF9F"/>
    <w:rsid w:val="7E07AEE3"/>
    <w:rsid w:val="7E6A62D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289A0"/>
  <w15:chartTrackingRefBased/>
  <w15:docId w15:val="{8669FB4D-EFBF-49C5-B092-4D8CE38C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9C2"/>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2169C2"/>
    <w:pPr>
      <w:keepNext/>
      <w:keepLines/>
      <w:spacing w:before="360" w:after="80"/>
      <w:ind w:firstLine="0"/>
      <w:jc w:val="center"/>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857B64"/>
    <w:pPr>
      <w:keepNext/>
      <w:keepLines/>
      <w:spacing w:before="160" w:after="80"/>
      <w:ind w:firstLine="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760F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0F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0F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0F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0F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0F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0F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9C2"/>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rsid w:val="00857B64"/>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rsid w:val="00760F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0F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0F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0F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0F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0F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0F7D"/>
    <w:rPr>
      <w:rFonts w:eastAsiaTheme="majorEastAsia" w:cstheme="majorBidi"/>
      <w:color w:val="272727" w:themeColor="text1" w:themeTint="D8"/>
    </w:rPr>
  </w:style>
  <w:style w:type="paragraph" w:styleId="Ttulo">
    <w:name w:val="Title"/>
    <w:basedOn w:val="Normal"/>
    <w:next w:val="Normal"/>
    <w:link w:val="TtuloCar"/>
    <w:uiPriority w:val="10"/>
    <w:qFormat/>
    <w:rsid w:val="00760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0F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0F7D"/>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0F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0F7D"/>
    <w:pPr>
      <w:spacing w:before="160"/>
      <w:jc w:val="center"/>
    </w:pPr>
    <w:rPr>
      <w:i/>
      <w:iCs/>
      <w:color w:val="404040" w:themeColor="text1" w:themeTint="BF"/>
    </w:rPr>
  </w:style>
  <w:style w:type="character" w:customStyle="1" w:styleId="CitaCar">
    <w:name w:val="Cita Car"/>
    <w:basedOn w:val="Fuentedeprrafopredeter"/>
    <w:link w:val="Cita"/>
    <w:uiPriority w:val="29"/>
    <w:rsid w:val="00760F7D"/>
    <w:rPr>
      <w:i/>
      <w:iCs/>
      <w:color w:val="404040" w:themeColor="text1" w:themeTint="BF"/>
    </w:rPr>
  </w:style>
  <w:style w:type="paragraph" w:styleId="Prrafodelista">
    <w:name w:val="List Paragraph"/>
    <w:basedOn w:val="Normal"/>
    <w:uiPriority w:val="34"/>
    <w:qFormat/>
    <w:rsid w:val="00760F7D"/>
    <w:pPr>
      <w:ind w:left="720"/>
      <w:contextualSpacing/>
    </w:pPr>
  </w:style>
  <w:style w:type="character" w:styleId="nfasisintenso">
    <w:name w:val="Intense Emphasis"/>
    <w:basedOn w:val="Fuentedeprrafopredeter"/>
    <w:uiPriority w:val="21"/>
    <w:qFormat/>
    <w:rsid w:val="00760F7D"/>
    <w:rPr>
      <w:i/>
      <w:iCs/>
      <w:color w:val="0F4761" w:themeColor="accent1" w:themeShade="BF"/>
    </w:rPr>
  </w:style>
  <w:style w:type="paragraph" w:styleId="Citadestacada">
    <w:name w:val="Intense Quote"/>
    <w:basedOn w:val="Normal"/>
    <w:next w:val="Normal"/>
    <w:link w:val="CitadestacadaCar"/>
    <w:uiPriority w:val="30"/>
    <w:qFormat/>
    <w:rsid w:val="00760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0F7D"/>
    <w:rPr>
      <w:i/>
      <w:iCs/>
      <w:color w:val="0F4761" w:themeColor="accent1" w:themeShade="BF"/>
    </w:rPr>
  </w:style>
  <w:style w:type="character" w:styleId="Referenciaintensa">
    <w:name w:val="Intense Reference"/>
    <w:basedOn w:val="Fuentedeprrafopredeter"/>
    <w:uiPriority w:val="32"/>
    <w:qFormat/>
    <w:rsid w:val="00760F7D"/>
    <w:rPr>
      <w:b/>
      <w:bCs/>
      <w:smallCaps/>
      <w:color w:val="0F4761" w:themeColor="accent1" w:themeShade="BF"/>
      <w:spacing w:val="5"/>
    </w:rPr>
  </w:style>
  <w:style w:type="table" w:styleId="Tablaconcuadrcula">
    <w:name w:val="Table Grid"/>
    <w:basedOn w:val="Tablanormal"/>
    <w:uiPriority w:val="39"/>
    <w:rsid w:val="00B63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B632EC"/>
    <w:pPr>
      <w:spacing w:before="100" w:beforeAutospacing="1" w:after="100" w:afterAutospacing="1" w:line="240" w:lineRule="auto"/>
    </w:pPr>
    <w:rPr>
      <w:rFonts w:eastAsia="Times New Roman" w:cs="Times New Roman"/>
      <w:kern w:val="0"/>
      <w:lang w:eastAsia="es-CR"/>
      <w14:ligatures w14:val="none"/>
    </w:rPr>
  </w:style>
  <w:style w:type="character" w:styleId="nfasis">
    <w:name w:val="Emphasis"/>
    <w:basedOn w:val="Fuentedeprrafopredeter"/>
    <w:uiPriority w:val="20"/>
    <w:qFormat/>
    <w:rsid w:val="00B632EC"/>
    <w:rPr>
      <w:i/>
      <w:iCs/>
    </w:rPr>
  </w:style>
  <w:style w:type="character" w:styleId="Hipervnculo">
    <w:name w:val="Hyperlink"/>
    <w:basedOn w:val="Fuentedeprrafopredeter"/>
    <w:uiPriority w:val="99"/>
    <w:unhideWhenUsed/>
    <w:rsid w:val="00B632EC"/>
    <w:rPr>
      <w:color w:val="467886" w:themeColor="hyperlink"/>
      <w:u w:val="single"/>
    </w:rPr>
  </w:style>
  <w:style w:type="character" w:styleId="Mencinsinresolver">
    <w:name w:val="Unresolved Mention"/>
    <w:basedOn w:val="Fuentedeprrafopredeter"/>
    <w:uiPriority w:val="99"/>
    <w:semiHidden/>
    <w:unhideWhenUsed/>
    <w:rsid w:val="00B632EC"/>
    <w:rPr>
      <w:color w:val="605E5C"/>
      <w:shd w:val="clear" w:color="auto" w:fill="E1DFDD"/>
    </w:rPr>
  </w:style>
  <w:style w:type="paragraph" w:styleId="TtuloTDC">
    <w:name w:val="TOC Heading"/>
    <w:basedOn w:val="Ttulo1"/>
    <w:next w:val="Normal"/>
    <w:uiPriority w:val="39"/>
    <w:unhideWhenUsed/>
    <w:qFormat/>
    <w:rsid w:val="009E1E93"/>
    <w:pPr>
      <w:spacing w:before="240" w:after="0" w:line="259" w:lineRule="auto"/>
      <w:outlineLvl w:val="9"/>
    </w:pPr>
    <w:rPr>
      <w:rFonts w:asciiTheme="majorHAnsi" w:hAnsiTheme="majorHAnsi"/>
      <w:b w:val="0"/>
      <w:color w:val="0F4761" w:themeColor="accent1" w:themeShade="BF"/>
      <w:kern w:val="0"/>
      <w:sz w:val="32"/>
      <w:szCs w:val="32"/>
      <w:lang w:eastAsia="es-CR"/>
      <w14:ligatures w14:val="none"/>
    </w:rPr>
  </w:style>
  <w:style w:type="paragraph" w:styleId="TDC1">
    <w:name w:val="toc 1"/>
    <w:basedOn w:val="Normal"/>
    <w:next w:val="Normal"/>
    <w:autoRedefine/>
    <w:uiPriority w:val="39"/>
    <w:unhideWhenUsed/>
    <w:rsid w:val="009E1E93"/>
    <w:pPr>
      <w:spacing w:after="100"/>
    </w:pPr>
  </w:style>
  <w:style w:type="paragraph" w:styleId="TDC2">
    <w:name w:val="toc 2"/>
    <w:basedOn w:val="Normal"/>
    <w:next w:val="Normal"/>
    <w:autoRedefine/>
    <w:uiPriority w:val="39"/>
    <w:unhideWhenUsed/>
    <w:rsid w:val="009E1E93"/>
    <w:pPr>
      <w:spacing w:after="100"/>
      <w:ind w:left="240"/>
    </w:pPr>
  </w:style>
  <w:style w:type="character" w:styleId="Hipervnculovisitado">
    <w:name w:val="FollowedHyperlink"/>
    <w:basedOn w:val="Fuentedeprrafopredeter"/>
    <w:uiPriority w:val="99"/>
    <w:semiHidden/>
    <w:unhideWhenUsed/>
    <w:rsid w:val="00B72B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es/blog/oltp-vs-olap" TargetMode="External"/><Relationship Id="rId13" Type="http://schemas.openxmlformats.org/officeDocument/2006/relationships/hyperlink" Target="https://www.oracle.com/latam/database/what-is-olt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databricks.com/es/blog/what-is-oltp" TargetMode="External"/><Relationship Id="rId12" Type="http://schemas.openxmlformats.org/officeDocument/2006/relationships/hyperlink" Target="https://learn.microsoft.com/es-es/sql/relational-databases/in-memory-oltp/overview-and-usage-scenarios?view=sql-server-ver17&amp;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s.wikipedia.org/wiki/OLTP" TargetMode="External"/><Relationship Id="rId1" Type="http://schemas.openxmlformats.org/officeDocument/2006/relationships/customXml" Target="../customXml/item1.xml"/><Relationship Id="rId6" Type="http://schemas.openxmlformats.org/officeDocument/2006/relationships/hyperlink" Target="https://www.conekta.com/blog/oltp-que-es" TargetMode="External"/><Relationship Id="rId11" Type="http://schemas.openxmlformats.org/officeDocument/2006/relationships/hyperlink" Target="https://learn.microsoft.com/es-es/azure/architecture/data-guide/relational-data/online-transaction-processing?utm_source=chatgpt.com" TargetMode="External"/><Relationship Id="rId5" Type="http://schemas.openxmlformats.org/officeDocument/2006/relationships/webSettings" Target="webSettings.xml"/><Relationship Id="rId15" Type="http://schemas.openxmlformats.org/officeDocument/2006/relationships/hyperlink" Target="https://www.snowflake.com/es/fundamentals/olap-vs-oltp-the-differences/" TargetMode="External"/><Relationship Id="rId10" Type="http://schemas.openxmlformats.org/officeDocument/2006/relationships/hyperlink" Target="https://www.ibm.com/mx-es/think/topics/olap-vs-oltp" TargetMode="External"/><Relationship Id="rId4" Type="http://schemas.openxmlformats.org/officeDocument/2006/relationships/settings" Target="settings.xml"/><Relationship Id="rId9" Type="http://schemas.openxmlformats.org/officeDocument/2006/relationships/hyperlink" Target="https://www.ibm.com/es-es/think/topics/oltp" TargetMode="External"/><Relationship Id="rId14" Type="http://schemas.openxmlformats.org/officeDocument/2006/relationships/hyperlink" Target="https://blog.hubspot.es/sales/que-es-olt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66E2B-6215-438B-A105-E7B31BAF7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19</Pages>
  <Words>4216</Words>
  <Characters>23191</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Roblero</dc:creator>
  <cp:keywords/>
  <dc:description/>
  <cp:lastModifiedBy>Alex Roblero</cp:lastModifiedBy>
  <cp:revision>20</cp:revision>
  <dcterms:created xsi:type="dcterms:W3CDTF">2026-04-05T22:07:00Z</dcterms:created>
  <dcterms:modified xsi:type="dcterms:W3CDTF">2026-04-09T00:26:00Z</dcterms:modified>
</cp:coreProperties>
</file>