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3BBE0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b/>
          <w:color w:val="1F3864"/>
          <w:sz w:val="44"/>
          <w:lang w:val="es-MX"/>
        </w:rPr>
        <w:t>Guía técnica del sistema</w:t>
      </w:r>
    </w:p>
    <w:p w14:paraId="36DB5126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i/>
          <w:color w:val="555555"/>
          <w:sz w:val="23"/>
          <w:lang w:val="es-MX"/>
        </w:rPr>
        <w:t>Asistente RAG de Prácticum — cómo funciona cada componente y cómo se conecta</w:t>
      </w:r>
    </w:p>
    <w:p w14:paraId="16C4F14E" w14:textId="77777777" w:rsidR="004207E2" w:rsidRPr="00D65E1E" w:rsidRDefault="00000000">
      <w:pPr>
        <w:spacing w:after="240"/>
        <w:rPr>
          <w:lang w:val="es-MX"/>
        </w:rPr>
      </w:pPr>
      <w:r w:rsidRPr="00D65E1E">
        <w:rPr>
          <w:color w:val="555555"/>
          <w:sz w:val="20"/>
          <w:lang w:val="es-MX"/>
        </w:rPr>
        <w:t>Alex Quishpe · Computación · UTPL</w:t>
      </w:r>
    </w:p>
    <w:p w14:paraId="1C69F04A" w14:textId="77777777" w:rsidR="004207E2" w:rsidRPr="00D65E1E" w:rsidRDefault="00000000">
      <w:pPr>
        <w:spacing w:before="4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1. Qué es</w:t>
      </w:r>
    </w:p>
    <w:p w14:paraId="27340E24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>Una plataforma web que responde consultas sobre Prácticum usando solo los documentos oficiales como fuente, citando de dónde sacó cada respuesta y sin inventar.</w:t>
      </w:r>
    </w:p>
    <w:p w14:paraId="130F4AF4" w14:textId="072BB2A9" w:rsidR="004207E2" w:rsidRPr="00D65E1E" w:rsidRDefault="00000000">
      <w:pPr>
        <w:rPr>
          <w:lang w:val="es-MX"/>
        </w:rPr>
      </w:pPr>
      <w:r w:rsidRPr="00D65E1E">
        <w:rPr>
          <w:b/>
          <w:lang w:val="es-MX"/>
        </w:rPr>
        <w:t xml:space="preserve">La idea central (RAG): </w:t>
      </w:r>
      <w:r w:rsidRPr="00D65E1E">
        <w:rPr>
          <w:lang w:val="es-MX"/>
        </w:rPr>
        <w:t>es un examen a libro abierto. El modelo no estudió los reglamentos; cuando le preguntan, busca en los documentos y responde con lo que encontró.</w:t>
      </w:r>
    </w:p>
    <w:p w14:paraId="4CBB3E3E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2. Mapa de los archivos</w:t>
      </w:r>
    </w:p>
    <w:p w14:paraId="464FB4ED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>El sistema se divide en adaptadores (cada herramienta aislada), un orquestador y las interfaces.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07E2" w14:paraId="6DA62E64" w14:textId="77777777">
        <w:tc>
          <w:tcPr>
            <w:tcW w:w="2880" w:type="dxa"/>
            <w:shd w:val="clear" w:color="auto" w:fill="1F3864"/>
          </w:tcPr>
          <w:p w14:paraId="7ADCD138" w14:textId="77777777" w:rsidR="004207E2" w:rsidRDefault="00000000">
            <w:proofErr w:type="spellStart"/>
            <w:r>
              <w:rPr>
                <w:b/>
                <w:color w:val="FFFFFF"/>
                <w:sz w:val="20"/>
              </w:rPr>
              <w:t>Archivo</w:t>
            </w:r>
            <w:proofErr w:type="spellEnd"/>
          </w:p>
        </w:tc>
        <w:tc>
          <w:tcPr>
            <w:tcW w:w="2880" w:type="dxa"/>
            <w:shd w:val="clear" w:color="auto" w:fill="1F3864"/>
          </w:tcPr>
          <w:p w14:paraId="04534B7B" w14:textId="77777777" w:rsidR="004207E2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2880" w:type="dxa"/>
            <w:shd w:val="clear" w:color="auto" w:fill="1F3864"/>
          </w:tcPr>
          <w:p w14:paraId="0A836429" w14:textId="77777777" w:rsidR="004207E2" w:rsidRDefault="00000000">
            <w:r>
              <w:rPr>
                <w:b/>
                <w:color w:val="FFFFFF"/>
                <w:sz w:val="20"/>
              </w:rPr>
              <w:t>Herramienta que envuelve</w:t>
            </w:r>
          </w:p>
        </w:tc>
      </w:tr>
      <w:tr w:rsidR="004207E2" w14:paraId="4575E21C" w14:textId="77777777">
        <w:tc>
          <w:tcPr>
            <w:tcW w:w="2880" w:type="dxa"/>
          </w:tcPr>
          <w:p w14:paraId="1B4EA6B2" w14:textId="77777777" w:rsidR="004207E2" w:rsidRDefault="00000000">
            <w:r>
              <w:rPr>
                <w:sz w:val="19"/>
              </w:rPr>
              <w:t>embeddings.py</w:t>
            </w:r>
          </w:p>
        </w:tc>
        <w:tc>
          <w:tcPr>
            <w:tcW w:w="2880" w:type="dxa"/>
          </w:tcPr>
          <w:p w14:paraId="335DB196" w14:textId="77777777" w:rsidR="004207E2" w:rsidRDefault="00000000">
            <w:r>
              <w:rPr>
                <w:sz w:val="19"/>
              </w:rPr>
              <w:t>Convierte texto en vectores</w:t>
            </w:r>
          </w:p>
        </w:tc>
        <w:tc>
          <w:tcPr>
            <w:tcW w:w="2880" w:type="dxa"/>
          </w:tcPr>
          <w:p w14:paraId="2C72A6CD" w14:textId="77777777" w:rsidR="004207E2" w:rsidRDefault="00000000">
            <w:r>
              <w:rPr>
                <w:sz w:val="19"/>
              </w:rPr>
              <w:t>Sentence-Transformers (MiniLM)</w:t>
            </w:r>
          </w:p>
        </w:tc>
      </w:tr>
      <w:tr w:rsidR="004207E2" w14:paraId="13E4D0DF" w14:textId="77777777">
        <w:tc>
          <w:tcPr>
            <w:tcW w:w="2880" w:type="dxa"/>
          </w:tcPr>
          <w:p w14:paraId="56702BA1" w14:textId="77777777" w:rsidR="004207E2" w:rsidRDefault="00000000">
            <w:r>
              <w:rPr>
                <w:sz w:val="19"/>
              </w:rPr>
              <w:t>vectorstore.py</w:t>
            </w:r>
          </w:p>
        </w:tc>
        <w:tc>
          <w:tcPr>
            <w:tcW w:w="2880" w:type="dxa"/>
          </w:tcPr>
          <w:p w14:paraId="2846A910" w14:textId="77777777" w:rsidR="004207E2" w:rsidRDefault="00000000">
            <w:r>
              <w:rPr>
                <w:sz w:val="19"/>
              </w:rPr>
              <w:t>Guarda y busca vectores</w:t>
            </w:r>
          </w:p>
        </w:tc>
        <w:tc>
          <w:tcPr>
            <w:tcW w:w="2880" w:type="dxa"/>
          </w:tcPr>
          <w:p w14:paraId="39D0A208" w14:textId="77777777" w:rsidR="004207E2" w:rsidRDefault="00000000">
            <w:r>
              <w:rPr>
                <w:sz w:val="19"/>
              </w:rPr>
              <w:t>ChromaDB</w:t>
            </w:r>
          </w:p>
        </w:tc>
      </w:tr>
      <w:tr w:rsidR="004207E2" w14:paraId="06F5E1E3" w14:textId="77777777">
        <w:tc>
          <w:tcPr>
            <w:tcW w:w="2880" w:type="dxa"/>
          </w:tcPr>
          <w:p w14:paraId="4C2DA4D2" w14:textId="77777777" w:rsidR="004207E2" w:rsidRDefault="00000000">
            <w:r>
              <w:rPr>
                <w:sz w:val="19"/>
              </w:rPr>
              <w:t>llm.py</w:t>
            </w:r>
          </w:p>
        </w:tc>
        <w:tc>
          <w:tcPr>
            <w:tcW w:w="2880" w:type="dxa"/>
          </w:tcPr>
          <w:p w14:paraId="0E18F3C5" w14:textId="77777777" w:rsidR="004207E2" w:rsidRDefault="00000000">
            <w:r>
              <w:rPr>
                <w:sz w:val="19"/>
              </w:rPr>
              <w:t>Redacta la respuesta</w:t>
            </w:r>
          </w:p>
        </w:tc>
        <w:tc>
          <w:tcPr>
            <w:tcW w:w="2880" w:type="dxa"/>
          </w:tcPr>
          <w:p w14:paraId="6E4C7A1F" w14:textId="77777777" w:rsidR="004207E2" w:rsidRDefault="00000000">
            <w:r>
              <w:rPr>
                <w:sz w:val="19"/>
              </w:rPr>
              <w:t>Gemini / Groq (Llama)</w:t>
            </w:r>
          </w:p>
        </w:tc>
      </w:tr>
      <w:tr w:rsidR="004207E2" w14:paraId="266E3DC9" w14:textId="77777777">
        <w:tc>
          <w:tcPr>
            <w:tcW w:w="2880" w:type="dxa"/>
          </w:tcPr>
          <w:p w14:paraId="21E7873A" w14:textId="77777777" w:rsidR="004207E2" w:rsidRDefault="00000000">
            <w:r>
              <w:rPr>
                <w:sz w:val="19"/>
              </w:rPr>
              <w:t>pdfreader.py</w:t>
            </w:r>
          </w:p>
        </w:tc>
        <w:tc>
          <w:tcPr>
            <w:tcW w:w="2880" w:type="dxa"/>
          </w:tcPr>
          <w:p w14:paraId="4A3B73AB" w14:textId="77777777" w:rsidR="004207E2" w:rsidRDefault="00000000">
            <w:r>
              <w:rPr>
                <w:sz w:val="19"/>
              </w:rPr>
              <w:t>Lee los PDF</w:t>
            </w:r>
          </w:p>
        </w:tc>
        <w:tc>
          <w:tcPr>
            <w:tcW w:w="2880" w:type="dxa"/>
          </w:tcPr>
          <w:p w14:paraId="65D1386B" w14:textId="77777777" w:rsidR="004207E2" w:rsidRDefault="00000000">
            <w:r>
              <w:rPr>
                <w:sz w:val="19"/>
              </w:rPr>
              <w:t>PyMuPDF</w:t>
            </w:r>
          </w:p>
        </w:tc>
      </w:tr>
      <w:tr w:rsidR="004207E2" w14:paraId="2B79B528" w14:textId="77777777">
        <w:tc>
          <w:tcPr>
            <w:tcW w:w="2880" w:type="dxa"/>
          </w:tcPr>
          <w:p w14:paraId="6E45047C" w14:textId="77777777" w:rsidR="004207E2" w:rsidRDefault="00000000">
            <w:r>
              <w:rPr>
                <w:sz w:val="19"/>
              </w:rPr>
              <w:t>rag.py</w:t>
            </w:r>
          </w:p>
        </w:tc>
        <w:tc>
          <w:tcPr>
            <w:tcW w:w="2880" w:type="dxa"/>
          </w:tcPr>
          <w:p w14:paraId="68C9F94A" w14:textId="77777777" w:rsidR="004207E2" w:rsidRDefault="00000000">
            <w:r>
              <w:rPr>
                <w:sz w:val="19"/>
              </w:rPr>
              <w:t>EL CEREBRO / orquestador</w:t>
            </w:r>
          </w:p>
        </w:tc>
        <w:tc>
          <w:tcPr>
            <w:tcW w:w="2880" w:type="dxa"/>
          </w:tcPr>
          <w:p w14:paraId="276D699F" w14:textId="77777777" w:rsidR="004207E2" w:rsidRDefault="00000000">
            <w:r>
              <w:rPr>
                <w:sz w:val="19"/>
              </w:rPr>
              <w:t>— (usa los adaptadores)</w:t>
            </w:r>
          </w:p>
        </w:tc>
      </w:tr>
      <w:tr w:rsidR="004207E2" w14:paraId="05DA946A" w14:textId="77777777">
        <w:tc>
          <w:tcPr>
            <w:tcW w:w="2880" w:type="dxa"/>
          </w:tcPr>
          <w:p w14:paraId="77278270" w14:textId="77777777" w:rsidR="004207E2" w:rsidRDefault="00000000">
            <w:r>
              <w:rPr>
                <w:sz w:val="19"/>
              </w:rPr>
              <w:t>ingest.py</w:t>
            </w:r>
          </w:p>
        </w:tc>
        <w:tc>
          <w:tcPr>
            <w:tcW w:w="2880" w:type="dxa"/>
          </w:tcPr>
          <w:p w14:paraId="41C40AC2" w14:textId="77777777" w:rsidR="004207E2" w:rsidRDefault="00000000">
            <w:r>
              <w:rPr>
                <w:sz w:val="19"/>
              </w:rPr>
              <w:t>Pipeline PDF → vectores</w:t>
            </w:r>
          </w:p>
        </w:tc>
        <w:tc>
          <w:tcPr>
            <w:tcW w:w="2880" w:type="dxa"/>
          </w:tcPr>
          <w:p w14:paraId="18DD88EC" w14:textId="77777777" w:rsidR="004207E2" w:rsidRDefault="00000000">
            <w:r>
              <w:rPr>
                <w:sz w:val="19"/>
              </w:rPr>
              <w:t>pdfreader + vectorstore</w:t>
            </w:r>
          </w:p>
        </w:tc>
      </w:tr>
      <w:tr w:rsidR="004207E2" w14:paraId="064760BC" w14:textId="77777777">
        <w:tc>
          <w:tcPr>
            <w:tcW w:w="2880" w:type="dxa"/>
          </w:tcPr>
          <w:p w14:paraId="2D7C4F58" w14:textId="77777777" w:rsidR="004207E2" w:rsidRDefault="00000000">
            <w:r>
              <w:rPr>
                <w:sz w:val="19"/>
              </w:rPr>
              <w:t>app.py</w:t>
            </w:r>
          </w:p>
        </w:tc>
        <w:tc>
          <w:tcPr>
            <w:tcW w:w="2880" w:type="dxa"/>
          </w:tcPr>
          <w:p w14:paraId="14FCBC96" w14:textId="77777777" w:rsidR="004207E2" w:rsidRDefault="00000000">
            <w:r>
              <w:rPr>
                <w:sz w:val="19"/>
              </w:rPr>
              <w:t>Interfaz web (3 roles)</w:t>
            </w:r>
          </w:p>
        </w:tc>
        <w:tc>
          <w:tcPr>
            <w:tcW w:w="2880" w:type="dxa"/>
          </w:tcPr>
          <w:p w14:paraId="3EDB8342" w14:textId="77777777" w:rsidR="004207E2" w:rsidRDefault="00000000">
            <w:r>
              <w:rPr>
                <w:sz w:val="19"/>
              </w:rPr>
              <w:t>Streamlit</w:t>
            </w:r>
          </w:p>
        </w:tc>
      </w:tr>
      <w:tr w:rsidR="004207E2" w14:paraId="2C366800" w14:textId="77777777">
        <w:tc>
          <w:tcPr>
            <w:tcW w:w="2880" w:type="dxa"/>
          </w:tcPr>
          <w:p w14:paraId="7B56B308" w14:textId="77777777" w:rsidR="004207E2" w:rsidRDefault="00000000">
            <w:r>
              <w:rPr>
                <w:sz w:val="19"/>
              </w:rPr>
              <w:t>api.py</w:t>
            </w:r>
          </w:p>
        </w:tc>
        <w:tc>
          <w:tcPr>
            <w:tcW w:w="2880" w:type="dxa"/>
          </w:tcPr>
          <w:p w14:paraId="481F3696" w14:textId="77777777" w:rsidR="004207E2" w:rsidRDefault="00000000">
            <w:r>
              <w:rPr>
                <w:sz w:val="19"/>
              </w:rPr>
              <w:t>API REST</w:t>
            </w:r>
          </w:p>
        </w:tc>
        <w:tc>
          <w:tcPr>
            <w:tcW w:w="2880" w:type="dxa"/>
          </w:tcPr>
          <w:p w14:paraId="707DFBEB" w14:textId="77777777" w:rsidR="004207E2" w:rsidRDefault="00000000">
            <w:r>
              <w:rPr>
                <w:sz w:val="19"/>
              </w:rPr>
              <w:t>FastAPI</w:t>
            </w:r>
          </w:p>
        </w:tc>
      </w:tr>
    </w:tbl>
    <w:p w14:paraId="3E4084C4" w14:textId="77777777" w:rsidR="004207E2" w:rsidRDefault="004207E2">
      <w:pPr>
        <w:spacing w:after="40"/>
      </w:pPr>
    </w:p>
    <w:p w14:paraId="4C3238F5" w14:textId="77777777" w:rsidR="004207E2" w:rsidRPr="00D65E1E" w:rsidRDefault="00000000">
      <w:pPr>
        <w:rPr>
          <w:lang w:val="es-MX"/>
        </w:rPr>
      </w:pPr>
      <w:r w:rsidRPr="00D65E1E">
        <w:rPr>
          <w:b/>
          <w:lang w:val="es-MX"/>
        </w:rPr>
        <w:t xml:space="preserve">Clave: </w:t>
      </w:r>
      <w:r w:rsidRPr="00D65E1E">
        <w:rPr>
          <w:lang w:val="es-MX"/>
        </w:rPr>
        <w:t xml:space="preserve">rag.py NO conoce </w:t>
      </w:r>
      <w:proofErr w:type="spellStart"/>
      <w:r w:rsidRPr="00D65E1E">
        <w:rPr>
          <w:lang w:val="es-MX"/>
        </w:rPr>
        <w:t>ChromaDB</w:t>
      </w:r>
      <w:proofErr w:type="spellEnd"/>
      <w:r w:rsidRPr="00D65E1E">
        <w:rPr>
          <w:lang w:val="es-MX"/>
        </w:rPr>
        <w:t xml:space="preserve"> ni Gemini directamente; habla con los adaptadores. Por eso cambiar una herramienta = cambiar un solo archivo.</w:t>
      </w:r>
    </w:p>
    <w:p w14:paraId="3DBFDC1B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3. El sistema tiene dos momentos</w:t>
      </w:r>
    </w:p>
    <w:p w14:paraId="046BCE21" w14:textId="77777777" w:rsidR="004207E2" w:rsidRPr="00D65E1E" w:rsidRDefault="00000000">
      <w:pPr>
        <w:spacing w:after="80"/>
        <w:rPr>
          <w:lang w:val="es-MX"/>
        </w:rPr>
      </w:pPr>
      <w:r w:rsidRPr="00D65E1E">
        <w:rPr>
          <w:b/>
          <w:color w:val="6A4C93"/>
          <w:sz w:val="24"/>
          <w:lang w:val="es-MX"/>
        </w:rPr>
        <w:t xml:space="preserve">A) INGESTA — preparar el </w:t>
      </w:r>
      <w:proofErr w:type="gramStart"/>
      <w:r w:rsidRPr="00D65E1E">
        <w:rPr>
          <w:b/>
          <w:color w:val="6A4C93"/>
          <w:sz w:val="24"/>
          <w:lang w:val="es-MX"/>
        </w:rPr>
        <w:t>conocimiento  (</w:t>
      </w:r>
      <w:proofErr w:type="gramEnd"/>
      <w:r w:rsidRPr="00D65E1E">
        <w:rPr>
          <w:b/>
          <w:color w:val="6A4C93"/>
          <w:sz w:val="24"/>
          <w:lang w:val="es-MX"/>
        </w:rPr>
        <w:t>ingest.py)</w:t>
      </w:r>
    </w:p>
    <w:p w14:paraId="36CF850E" w14:textId="77777777" w:rsidR="004207E2" w:rsidRPr="00D65E1E" w:rsidRDefault="00000000">
      <w:pPr>
        <w:spacing w:after="80"/>
        <w:rPr>
          <w:lang w:val="es-MX"/>
        </w:rPr>
      </w:pPr>
      <w:r w:rsidRPr="00D65E1E">
        <w:rPr>
          <w:lang w:val="es-MX"/>
        </w:rPr>
        <w:t>Ocurre cuando se sube un documento:</w:t>
      </w:r>
    </w:p>
    <w:p w14:paraId="52304559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>•  Llega un PDF.</w:t>
      </w:r>
    </w:p>
    <w:p w14:paraId="20E14A51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 xml:space="preserve">•  </w:t>
      </w:r>
      <w:proofErr w:type="spellStart"/>
      <w:r w:rsidRPr="00D65E1E">
        <w:rPr>
          <w:lang w:val="es-MX"/>
        </w:rPr>
        <w:t>pdfreader</w:t>
      </w:r>
      <w:proofErr w:type="spellEnd"/>
      <w:r w:rsidRPr="00D65E1E">
        <w:rPr>
          <w:lang w:val="es-MX"/>
        </w:rPr>
        <w:t xml:space="preserve"> extrae el texto de cada página (</w:t>
      </w:r>
      <w:proofErr w:type="spellStart"/>
      <w:r w:rsidRPr="00D65E1E">
        <w:rPr>
          <w:lang w:val="es-MX"/>
        </w:rPr>
        <w:t>PyMuPDF</w:t>
      </w:r>
      <w:proofErr w:type="spellEnd"/>
      <w:r w:rsidRPr="00D65E1E">
        <w:rPr>
          <w:lang w:val="es-MX"/>
        </w:rPr>
        <w:t>).</w:t>
      </w:r>
    </w:p>
    <w:p w14:paraId="7DECB6E0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 xml:space="preserve">•  </w:t>
      </w:r>
      <w:proofErr w:type="spellStart"/>
      <w:r w:rsidRPr="00D65E1E">
        <w:rPr>
          <w:lang w:val="es-MX"/>
        </w:rPr>
        <w:t>chunk_</w:t>
      </w:r>
      <w:proofErr w:type="gramStart"/>
      <w:r w:rsidRPr="00D65E1E">
        <w:rPr>
          <w:lang w:val="es-MX"/>
        </w:rPr>
        <w:t>text</w:t>
      </w:r>
      <w:proofErr w:type="spellEnd"/>
      <w:r w:rsidRPr="00D65E1E">
        <w:rPr>
          <w:lang w:val="es-MX"/>
        </w:rPr>
        <w:t>(</w:t>
      </w:r>
      <w:proofErr w:type="gramEnd"/>
      <w:r w:rsidRPr="00D65E1E">
        <w:rPr>
          <w:lang w:val="es-MX"/>
        </w:rPr>
        <w:t>) parte el texto en fragmentos de ~500 caracteres.</w:t>
      </w:r>
    </w:p>
    <w:p w14:paraId="7D30AB14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>•  A cada fragmento se le pega su etiqueta: archivo, página y alcance (</w:t>
      </w:r>
      <w:proofErr w:type="spellStart"/>
      <w:r w:rsidRPr="00D65E1E">
        <w:rPr>
          <w:lang w:val="es-MX"/>
        </w:rPr>
        <w:t>carrera|global</w:t>
      </w:r>
      <w:proofErr w:type="spellEnd"/>
      <w:r w:rsidRPr="00D65E1E">
        <w:rPr>
          <w:lang w:val="es-MX"/>
        </w:rPr>
        <w:t xml:space="preserve"> o </w:t>
      </w:r>
      <w:proofErr w:type="spellStart"/>
      <w:r w:rsidRPr="00D65E1E">
        <w:rPr>
          <w:lang w:val="es-MX"/>
        </w:rPr>
        <w:t>carrera|curso:X</w:t>
      </w:r>
      <w:proofErr w:type="spellEnd"/>
      <w:r w:rsidRPr="00D65E1E">
        <w:rPr>
          <w:lang w:val="es-MX"/>
        </w:rPr>
        <w:t>).</w:t>
      </w:r>
    </w:p>
    <w:p w14:paraId="4F201A45" w14:textId="77777777" w:rsidR="004207E2" w:rsidRDefault="00000000">
      <w:pPr>
        <w:spacing w:after="40"/>
        <w:rPr>
          <w:lang w:val="es-MX"/>
        </w:rPr>
      </w:pPr>
      <w:r w:rsidRPr="00D65E1E">
        <w:rPr>
          <w:lang w:val="es-MX"/>
        </w:rPr>
        <w:t xml:space="preserve">•  </w:t>
      </w:r>
      <w:proofErr w:type="spellStart"/>
      <w:proofErr w:type="gramStart"/>
      <w:r w:rsidRPr="00D65E1E">
        <w:rPr>
          <w:lang w:val="es-MX"/>
        </w:rPr>
        <w:t>vectorstore.add</w:t>
      </w:r>
      <w:proofErr w:type="spellEnd"/>
      <w:r w:rsidRPr="00D65E1E">
        <w:rPr>
          <w:lang w:val="es-MX"/>
        </w:rPr>
        <w:t>(</w:t>
      </w:r>
      <w:proofErr w:type="gramEnd"/>
      <w:r w:rsidRPr="00D65E1E">
        <w:rPr>
          <w:lang w:val="es-MX"/>
        </w:rPr>
        <w:t>) convierte cada fragmento en un vector (</w:t>
      </w:r>
      <w:proofErr w:type="spellStart"/>
      <w:r w:rsidRPr="00D65E1E">
        <w:rPr>
          <w:lang w:val="es-MX"/>
        </w:rPr>
        <w:t>MiniLM</w:t>
      </w:r>
      <w:proofErr w:type="spellEnd"/>
      <w:r w:rsidRPr="00D65E1E">
        <w:rPr>
          <w:lang w:val="es-MX"/>
        </w:rPr>
        <w:t xml:space="preserve">) y lo guarda en </w:t>
      </w:r>
      <w:proofErr w:type="spellStart"/>
      <w:r w:rsidRPr="00D65E1E">
        <w:rPr>
          <w:lang w:val="es-MX"/>
        </w:rPr>
        <w:t>ChromaDB</w:t>
      </w:r>
      <w:proofErr w:type="spellEnd"/>
      <w:r w:rsidRPr="00D65E1E">
        <w:rPr>
          <w:lang w:val="es-MX"/>
        </w:rPr>
        <w:t>.</w:t>
      </w:r>
    </w:p>
    <w:p w14:paraId="789E764A" w14:textId="77777777" w:rsidR="00800DCE" w:rsidRDefault="00800DCE">
      <w:pPr>
        <w:spacing w:after="40"/>
        <w:rPr>
          <w:lang w:val="es-MX"/>
        </w:rPr>
      </w:pPr>
    </w:p>
    <w:p w14:paraId="3DDACBBF" w14:textId="77777777" w:rsidR="00800DCE" w:rsidRDefault="00800DCE">
      <w:pPr>
        <w:spacing w:after="40"/>
        <w:rPr>
          <w:lang w:val="es-MX"/>
        </w:rPr>
      </w:pPr>
    </w:p>
    <w:p w14:paraId="2C35783B" w14:textId="77777777" w:rsidR="00800DCE" w:rsidRDefault="00800DCE">
      <w:pPr>
        <w:spacing w:after="40"/>
        <w:rPr>
          <w:lang w:val="es-MX"/>
        </w:rPr>
      </w:pPr>
    </w:p>
    <w:p w14:paraId="5ED53680" w14:textId="77777777" w:rsidR="00800DCE" w:rsidRPr="00D65E1E" w:rsidRDefault="00800DCE">
      <w:pPr>
        <w:spacing w:after="40"/>
        <w:rPr>
          <w:lang w:val="es-MX"/>
        </w:rPr>
      </w:pPr>
    </w:p>
    <w:p w14:paraId="1D9CBA96" w14:textId="77777777" w:rsidR="004207E2" w:rsidRPr="00D65E1E" w:rsidRDefault="00000000">
      <w:pPr>
        <w:spacing w:before="160" w:after="80"/>
        <w:rPr>
          <w:lang w:val="es-MX"/>
        </w:rPr>
      </w:pPr>
      <w:r w:rsidRPr="00D65E1E">
        <w:rPr>
          <w:b/>
          <w:color w:val="6A4C93"/>
          <w:sz w:val="24"/>
          <w:lang w:val="es-MX"/>
        </w:rPr>
        <w:lastRenderedPageBreak/>
        <w:t xml:space="preserve">B) CONSULTA — </w:t>
      </w:r>
      <w:proofErr w:type="gramStart"/>
      <w:r w:rsidRPr="00D65E1E">
        <w:rPr>
          <w:b/>
          <w:color w:val="6A4C93"/>
          <w:sz w:val="24"/>
          <w:lang w:val="es-MX"/>
        </w:rPr>
        <w:t>responder  (</w:t>
      </w:r>
      <w:proofErr w:type="gramEnd"/>
      <w:r w:rsidRPr="00D65E1E">
        <w:rPr>
          <w:b/>
          <w:color w:val="6A4C93"/>
          <w:sz w:val="24"/>
          <w:lang w:val="es-MX"/>
        </w:rPr>
        <w:t>rag.py)</w:t>
      </w:r>
    </w:p>
    <w:p w14:paraId="20AEC717" w14:textId="77777777" w:rsidR="004207E2" w:rsidRDefault="00000000">
      <w:pPr>
        <w:spacing w:after="80"/>
      </w:pPr>
      <w:r w:rsidRPr="00D65E1E">
        <w:rPr>
          <w:lang w:val="es-MX"/>
        </w:rPr>
        <w:t xml:space="preserve">Ocurre cada vez que alguien pregunta. </w:t>
      </w:r>
      <w:r>
        <w:t xml:space="preserve">Este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4207E2" w:rsidRPr="00D65E1E" w14:paraId="6657A6EE" w14:textId="77777777">
        <w:tc>
          <w:tcPr>
            <w:tcW w:w="8640" w:type="dxa"/>
            <w:shd w:val="clear" w:color="auto" w:fill="F2F3F5"/>
          </w:tcPr>
          <w:p w14:paraId="6C18727A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>Pregunta del estudiante</w:t>
            </w:r>
          </w:p>
          <w:p w14:paraId="00ECAA3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|</w:t>
            </w:r>
          </w:p>
          <w:p w14:paraId="124A7EB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>1) Es saludo/ayuda?  -&gt; (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regex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) responde con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guia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  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 xml:space="preserve">   [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>no usa RAG]</w:t>
            </w:r>
          </w:p>
          <w:p w14:paraId="4EEBBC39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| no</w:t>
            </w:r>
          </w:p>
          <w:p w14:paraId="44A0AD3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2)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RECUPERAR  -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 xml:space="preserve">&gt; </w:t>
            </w:r>
            <w:proofErr w:type="spellStart"/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vectorstore.query</w:t>
            </w:r>
            <w:proofErr w:type="spellEnd"/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>()</w:t>
            </w:r>
          </w:p>
          <w:p w14:paraId="6321D252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ChromaDB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 convierte la pregunta en vector y busca los 4</w:t>
            </w:r>
          </w:p>
          <w:p w14:paraId="238E8E99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fragmentos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mas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 parecidos, solo dentro del alcance.</w:t>
            </w:r>
          </w:p>
          <w:p w14:paraId="2F015242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|</w:t>
            </w:r>
          </w:p>
          <w:p w14:paraId="60BD7D2D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>3) CONTROL ANTI-ALUCINACION</w:t>
            </w:r>
          </w:p>
          <w:p w14:paraId="607800F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El mejor fragmento se parece lo suficiente?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 xml:space="preserve"> (distancia &lt; 0.65)</w:t>
            </w:r>
          </w:p>
          <w:p w14:paraId="76C9C07F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    NO -&gt; "No tengo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informacion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, consulta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coordinacion</w:t>
            </w:r>
            <w:proofErr w:type="spellEnd"/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"  [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>no inventa]</w:t>
            </w:r>
          </w:p>
          <w:p w14:paraId="34EAADE4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    SI |</w:t>
            </w:r>
          </w:p>
          <w:p w14:paraId="2A1DD115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>4) PROMPT RESTRICTIVO</w:t>
            </w:r>
          </w:p>
          <w:p w14:paraId="54EAD085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"Responde SOLO con este contexto. Si no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esta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>, di que no</w:t>
            </w:r>
          </w:p>
          <w:p w14:paraId="4F4E5981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 sabes. Cita la fuente." + los fragmentos recuperados</w:t>
            </w:r>
          </w:p>
          <w:p w14:paraId="0BCC85E1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|</w:t>
            </w:r>
          </w:p>
          <w:p w14:paraId="4038BE50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5)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GENERAR  -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 xml:space="preserve">&gt; </w:t>
            </w:r>
            <w:proofErr w:type="spellStart"/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llm.generate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>()  (</w:t>
            </w:r>
            <w:proofErr w:type="spellStart"/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>Groq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>/Llama redacta)</w:t>
            </w:r>
          </w:p>
          <w:p w14:paraId="5BE9D808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Si el LLM falla -&gt; muestra los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fragmentos  [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>no se rompe]</w:t>
            </w:r>
          </w:p>
          <w:p w14:paraId="351183FF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|</w:t>
            </w:r>
          </w:p>
          <w:p w14:paraId="7C01A659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6) Devuelve: respuesta + citas (archivo, pagina) +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con_respaldo</w:t>
            </w:r>
            <w:proofErr w:type="spellEnd"/>
          </w:p>
        </w:tc>
      </w:tr>
    </w:tbl>
    <w:p w14:paraId="4BABE961" w14:textId="77777777" w:rsidR="004207E2" w:rsidRPr="00D65E1E" w:rsidRDefault="004207E2">
      <w:pPr>
        <w:spacing w:after="40"/>
        <w:rPr>
          <w:lang w:val="es-MX"/>
        </w:rPr>
      </w:pPr>
    </w:p>
    <w:p w14:paraId="1D24FDD1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 xml:space="preserve">Luego app.py muestra la respuesta, los botones de cita (que abren el PDF) y registra la consulta anónima en </w:t>
      </w:r>
      <w:proofErr w:type="spellStart"/>
      <w:r w:rsidRPr="00D65E1E">
        <w:rPr>
          <w:lang w:val="es-MX"/>
        </w:rPr>
        <w:t>consultas.db</w:t>
      </w:r>
      <w:proofErr w:type="spellEnd"/>
      <w:r w:rsidRPr="00D65E1E">
        <w:rPr>
          <w:lang w:val="es-MX"/>
        </w:rPr>
        <w:t>.</w:t>
      </w:r>
    </w:p>
    <w:p w14:paraId="2F29EAA8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4. Los 3 roles y el "alcance"</w:t>
      </w:r>
    </w:p>
    <w:p w14:paraId="761BFD8E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>Cada documento se guarda con una etiqueta de alcance, y la búsqueda se filtra según quién pregunta.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07E2" w14:paraId="4D90A6EE" w14:textId="77777777">
        <w:tc>
          <w:tcPr>
            <w:tcW w:w="2880" w:type="dxa"/>
            <w:shd w:val="clear" w:color="auto" w:fill="1F3864"/>
          </w:tcPr>
          <w:p w14:paraId="2ADB1837" w14:textId="77777777" w:rsidR="004207E2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2880" w:type="dxa"/>
            <w:shd w:val="clear" w:color="auto" w:fill="1F3864"/>
          </w:tcPr>
          <w:p w14:paraId="323CB18D" w14:textId="77777777" w:rsidR="004207E2" w:rsidRDefault="00000000"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w="2880" w:type="dxa"/>
            <w:shd w:val="clear" w:color="auto" w:fill="1F3864"/>
          </w:tcPr>
          <w:p w14:paraId="5D743135" w14:textId="77777777" w:rsidR="004207E2" w:rsidRDefault="00000000">
            <w:r>
              <w:rPr>
                <w:b/>
                <w:color w:val="FFFFFF"/>
                <w:sz w:val="20"/>
              </w:rPr>
              <w:t>Alcance del documento</w:t>
            </w:r>
          </w:p>
        </w:tc>
      </w:tr>
      <w:tr w:rsidR="004207E2" w:rsidRPr="00D65E1E" w14:paraId="0FF8B55B" w14:textId="77777777">
        <w:tc>
          <w:tcPr>
            <w:tcW w:w="2880" w:type="dxa"/>
          </w:tcPr>
          <w:p w14:paraId="4160C8C9" w14:textId="77777777" w:rsidR="004207E2" w:rsidRDefault="00000000">
            <w:r>
              <w:rPr>
                <w:sz w:val="19"/>
              </w:rPr>
              <w:t>Coordinación</w:t>
            </w:r>
          </w:p>
        </w:tc>
        <w:tc>
          <w:tcPr>
            <w:tcW w:w="2880" w:type="dxa"/>
          </w:tcPr>
          <w:p w14:paraId="39039612" w14:textId="77777777" w:rsidR="004207E2" w:rsidRDefault="00000000">
            <w:r>
              <w:rPr>
                <w:sz w:val="19"/>
              </w:rPr>
              <w:t>Sube reglamentos</w:t>
            </w:r>
          </w:p>
        </w:tc>
        <w:tc>
          <w:tcPr>
            <w:tcW w:w="2880" w:type="dxa"/>
          </w:tcPr>
          <w:p w14:paraId="59A0FC37" w14:textId="77777777" w:rsidR="004207E2" w:rsidRPr="00D65E1E" w:rsidRDefault="00000000">
            <w:pPr>
              <w:rPr>
                <w:lang w:val="es-MX"/>
              </w:rPr>
            </w:pPr>
            <w:proofErr w:type="spellStart"/>
            <w:r w:rsidRPr="00D65E1E">
              <w:rPr>
                <w:sz w:val="19"/>
                <w:lang w:val="es-MX"/>
              </w:rPr>
              <w:t>carrera|</w:t>
            </w:r>
            <w:proofErr w:type="gramStart"/>
            <w:r w:rsidRPr="00D65E1E">
              <w:rPr>
                <w:sz w:val="19"/>
                <w:lang w:val="es-MX"/>
              </w:rPr>
              <w:t>global</w:t>
            </w:r>
            <w:proofErr w:type="spellEnd"/>
            <w:r w:rsidRPr="00D65E1E">
              <w:rPr>
                <w:sz w:val="19"/>
                <w:lang w:val="es-MX"/>
              </w:rPr>
              <w:t xml:space="preserve">  →</w:t>
            </w:r>
            <w:proofErr w:type="gramEnd"/>
            <w:r w:rsidRPr="00D65E1E">
              <w:rPr>
                <w:sz w:val="19"/>
                <w:lang w:val="es-MX"/>
              </w:rPr>
              <w:t xml:space="preserve"> afecta a TODOS</w:t>
            </w:r>
          </w:p>
        </w:tc>
      </w:tr>
      <w:tr w:rsidR="004207E2" w:rsidRPr="00D65E1E" w14:paraId="5680677D" w14:textId="77777777">
        <w:tc>
          <w:tcPr>
            <w:tcW w:w="2880" w:type="dxa"/>
          </w:tcPr>
          <w:p w14:paraId="535222B3" w14:textId="77777777" w:rsidR="004207E2" w:rsidRDefault="00000000">
            <w:proofErr w:type="spellStart"/>
            <w:r>
              <w:rPr>
                <w:sz w:val="19"/>
              </w:rPr>
              <w:t>Docente</w:t>
            </w:r>
            <w:proofErr w:type="spellEnd"/>
          </w:p>
        </w:tc>
        <w:tc>
          <w:tcPr>
            <w:tcW w:w="2880" w:type="dxa"/>
          </w:tcPr>
          <w:p w14:paraId="110A012D" w14:textId="77777777" w:rsidR="004207E2" w:rsidRDefault="00000000">
            <w:r>
              <w:rPr>
                <w:sz w:val="19"/>
              </w:rPr>
              <w:t>Crea cursos, sube docs</w:t>
            </w:r>
          </w:p>
        </w:tc>
        <w:tc>
          <w:tcPr>
            <w:tcW w:w="2880" w:type="dxa"/>
          </w:tcPr>
          <w:p w14:paraId="47DBCE26" w14:textId="77777777" w:rsidR="004207E2" w:rsidRPr="00D65E1E" w:rsidRDefault="00000000">
            <w:pPr>
              <w:rPr>
                <w:lang w:val="es-MX"/>
              </w:rPr>
            </w:pPr>
            <w:proofErr w:type="spellStart"/>
            <w:r w:rsidRPr="00D65E1E">
              <w:rPr>
                <w:sz w:val="19"/>
                <w:lang w:val="es-MX"/>
              </w:rPr>
              <w:t>carrera|curso</w:t>
            </w:r>
            <w:proofErr w:type="gramStart"/>
            <w:r w:rsidRPr="00D65E1E">
              <w:rPr>
                <w:sz w:val="19"/>
                <w:lang w:val="es-MX"/>
              </w:rPr>
              <w:t>:X</w:t>
            </w:r>
            <w:proofErr w:type="spellEnd"/>
            <w:r w:rsidRPr="00D65E1E">
              <w:rPr>
                <w:sz w:val="19"/>
                <w:lang w:val="es-MX"/>
              </w:rPr>
              <w:t xml:space="preserve">  →</w:t>
            </w:r>
            <w:proofErr w:type="gramEnd"/>
            <w:r w:rsidRPr="00D65E1E">
              <w:rPr>
                <w:sz w:val="19"/>
                <w:lang w:val="es-MX"/>
              </w:rPr>
              <w:t xml:space="preserve"> solo ese curso</w:t>
            </w:r>
          </w:p>
        </w:tc>
      </w:tr>
      <w:tr w:rsidR="004207E2" w:rsidRPr="00D65E1E" w14:paraId="6A8F082F" w14:textId="77777777">
        <w:tc>
          <w:tcPr>
            <w:tcW w:w="2880" w:type="dxa"/>
          </w:tcPr>
          <w:p w14:paraId="170EFE87" w14:textId="77777777" w:rsidR="004207E2" w:rsidRDefault="00000000">
            <w:proofErr w:type="spellStart"/>
            <w:r>
              <w:rPr>
                <w:sz w:val="19"/>
              </w:rPr>
              <w:t>Estudiante</w:t>
            </w:r>
            <w:proofErr w:type="spellEnd"/>
          </w:p>
        </w:tc>
        <w:tc>
          <w:tcPr>
            <w:tcW w:w="2880" w:type="dxa"/>
          </w:tcPr>
          <w:p w14:paraId="35474BE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Elige General o un curso</w:t>
            </w:r>
          </w:p>
        </w:tc>
        <w:tc>
          <w:tcPr>
            <w:tcW w:w="2880" w:type="dxa"/>
          </w:tcPr>
          <w:p w14:paraId="0B377BA4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Busca en global (+ curso si eligió uno)</w:t>
            </w:r>
          </w:p>
        </w:tc>
      </w:tr>
    </w:tbl>
    <w:p w14:paraId="0C39E977" w14:textId="77777777" w:rsidR="004207E2" w:rsidRPr="00D65E1E" w:rsidRDefault="004207E2">
      <w:pPr>
        <w:spacing w:after="40"/>
        <w:rPr>
          <w:lang w:val="es-MX"/>
        </w:rPr>
      </w:pPr>
    </w:p>
    <w:p w14:paraId="24BE2D69" w14:textId="77777777" w:rsidR="004207E2" w:rsidRPr="00D65E1E" w:rsidRDefault="00000000">
      <w:pPr>
        <w:spacing w:after="120"/>
        <w:rPr>
          <w:lang w:val="es-MX"/>
        </w:rPr>
      </w:pPr>
      <w:r w:rsidRPr="00D65E1E">
        <w:rPr>
          <w:lang w:val="es-MX"/>
        </w:rPr>
        <w:t xml:space="preserve">Así, un documento de un curso no se filtra al </w:t>
      </w:r>
      <w:proofErr w:type="spellStart"/>
      <w:r w:rsidRPr="00D65E1E">
        <w:rPr>
          <w:lang w:val="es-MX"/>
        </w:rPr>
        <w:t>bot</w:t>
      </w:r>
      <w:proofErr w:type="spellEnd"/>
      <w:r w:rsidRPr="00D65E1E">
        <w:rPr>
          <w:lang w:val="es-MX"/>
        </w:rPr>
        <w:t xml:space="preserve"> general. Es un solo cerebro con conocimiento por capas.</w:t>
      </w:r>
    </w:p>
    <w:p w14:paraId="2EE0CAF2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5. Las 4 decisiones de diseño que debes defender</w:t>
      </w:r>
    </w:p>
    <w:p w14:paraId="00D6696E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 xml:space="preserve">•  Arquitectura modular (adaptadores): cambiar una herramienta no afecta el resto. Lo demostraste cambiando Gemini → </w:t>
      </w:r>
      <w:proofErr w:type="spellStart"/>
      <w:r w:rsidRPr="00D65E1E">
        <w:rPr>
          <w:lang w:val="es-MX"/>
        </w:rPr>
        <w:t>Groq</w:t>
      </w:r>
      <w:proofErr w:type="spellEnd"/>
      <w:r w:rsidRPr="00D65E1E">
        <w:rPr>
          <w:lang w:val="es-MX"/>
        </w:rPr>
        <w:t xml:space="preserve"> tocando un archivo.</w:t>
      </w:r>
    </w:p>
    <w:p w14:paraId="3C974753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 xml:space="preserve">•  </w:t>
      </w:r>
      <w:proofErr w:type="spellStart"/>
      <w:r w:rsidRPr="00D65E1E">
        <w:rPr>
          <w:lang w:val="es-MX"/>
        </w:rPr>
        <w:t>Anti-alucinación</w:t>
      </w:r>
      <w:proofErr w:type="spellEnd"/>
      <w:r w:rsidRPr="00D65E1E">
        <w:rPr>
          <w:lang w:val="es-MX"/>
        </w:rPr>
        <w:t xml:space="preserve">: umbral de similitud + </w:t>
      </w:r>
      <w:proofErr w:type="spellStart"/>
      <w:r w:rsidRPr="00D65E1E">
        <w:rPr>
          <w:lang w:val="es-MX"/>
        </w:rPr>
        <w:t>prompt</w:t>
      </w:r>
      <w:proofErr w:type="spellEnd"/>
      <w:r w:rsidRPr="00D65E1E">
        <w:rPr>
          <w:lang w:val="es-MX"/>
        </w:rPr>
        <w:t xml:space="preserve"> restrictivo + citación. Si no hay respaldo, no inventa, deriva.</w:t>
      </w:r>
    </w:p>
    <w:p w14:paraId="129814FF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>•  Privacidad: las métricas son anónimas (solo texto, fecha y ámbito, nunca quién preguntó).</w:t>
      </w:r>
    </w:p>
    <w:p w14:paraId="6F6A3168" w14:textId="77777777" w:rsidR="004207E2" w:rsidRPr="00D65E1E" w:rsidRDefault="00000000">
      <w:pPr>
        <w:spacing w:after="40"/>
        <w:rPr>
          <w:lang w:val="es-MX"/>
        </w:rPr>
      </w:pPr>
      <w:r w:rsidRPr="00D65E1E">
        <w:rPr>
          <w:lang w:val="es-MX"/>
        </w:rPr>
        <w:t>•  API-</w:t>
      </w:r>
      <w:proofErr w:type="spellStart"/>
      <w:r w:rsidRPr="00D65E1E">
        <w:rPr>
          <w:lang w:val="es-MX"/>
        </w:rPr>
        <w:t>first</w:t>
      </w:r>
      <w:proofErr w:type="spellEnd"/>
      <w:r w:rsidRPr="00D65E1E">
        <w:rPr>
          <w:lang w:val="es-MX"/>
        </w:rPr>
        <w:t xml:space="preserve"> preparado: api.py (</w:t>
      </w:r>
      <w:proofErr w:type="spellStart"/>
      <w:r w:rsidRPr="00D65E1E">
        <w:rPr>
          <w:lang w:val="es-MX"/>
        </w:rPr>
        <w:t>FastAPI</w:t>
      </w:r>
      <w:proofErr w:type="spellEnd"/>
      <w:r w:rsidRPr="00D65E1E">
        <w:rPr>
          <w:lang w:val="es-MX"/>
        </w:rPr>
        <w:t>) expone la misma lógica por HTTP, así la web de la U podría consumirla sin reescribir el motor.</w:t>
      </w:r>
    </w:p>
    <w:p w14:paraId="57F65A84" w14:textId="77777777" w:rsidR="004207E2" w:rsidRDefault="00000000">
      <w:pPr>
        <w:spacing w:before="280" w:after="80"/>
      </w:pPr>
      <w:r>
        <w:rPr>
          <w:b/>
          <w:color w:val="1F3864"/>
          <w:sz w:val="28"/>
        </w:rPr>
        <w:lastRenderedPageBreak/>
        <w:t>6. Cómo conecta todo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4207E2" w14:paraId="0260F4C9" w14:textId="77777777">
        <w:tc>
          <w:tcPr>
            <w:tcW w:w="8640" w:type="dxa"/>
            <w:shd w:val="clear" w:color="auto" w:fill="F2F3F5"/>
          </w:tcPr>
          <w:p w14:paraId="20FB5DFC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[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Coordinacion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]  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 xml:space="preserve">   [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 xml:space="preserve">Docente]      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 xml:space="preserve">   [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>Estudiante]</w:t>
            </w:r>
          </w:p>
          <w:p w14:paraId="665152D4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sube reglamentos   sube a su curso     pregunta</w:t>
            </w:r>
          </w:p>
          <w:p w14:paraId="58E37764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     |                 |                   |</w:t>
            </w:r>
          </w:p>
          <w:p w14:paraId="29681225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     v                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v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                  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v</w:t>
            </w:r>
            <w:proofErr w:type="spellEnd"/>
          </w:p>
          <w:p w14:paraId="188CCE9D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+-------------------------------------------------+</w:t>
            </w:r>
          </w:p>
          <w:p w14:paraId="6CDF273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|               app.py (</w:t>
            </w:r>
            <w:proofErr w:type="spellStart"/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Streamlit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)   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 xml:space="preserve">            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|  &lt;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>- o api.py (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FastAPI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>)</w:t>
            </w:r>
          </w:p>
          <w:p w14:paraId="47F03C13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+-------------------------------------------------+</w:t>
            </w:r>
          </w:p>
          <w:p w14:paraId="663D8FAC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     | (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 xml:space="preserve">subir)   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 xml:space="preserve">               | (preguntar)</w:t>
            </w:r>
          </w:p>
          <w:p w14:paraId="62BDB377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     v                         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v</w:t>
            </w:r>
            <w:proofErr w:type="spellEnd"/>
          </w:p>
          <w:p w14:paraId="229AD158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ingest.py                    rag.py   &lt;- ORQUESTADOR</w:t>
            </w:r>
          </w:p>
          <w:p w14:paraId="285DF323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     |                    |     |     |</w:t>
            </w:r>
          </w:p>
          <w:p w14:paraId="37455B35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     v                   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v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    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v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    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v</w:t>
            </w:r>
            <w:proofErr w:type="spellEnd"/>
          </w:p>
          <w:p w14:paraId="7AC8E3C1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pdfreader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        </w:t>
            </w:r>
            <w:proofErr w:type="spellStart"/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vectorstore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  (busca)  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llm</w:t>
            </w:r>
            <w:proofErr w:type="spellEnd"/>
            <w:proofErr w:type="gramEnd"/>
          </w:p>
          <w:p w14:paraId="07D66BB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rFonts w:ascii="Consolas" w:hAnsi="Consolas"/>
                <w:sz w:val="18"/>
                <w:lang w:val="es-MX"/>
              </w:rPr>
              <w:t xml:space="preserve">   (</w:t>
            </w:r>
            <w:proofErr w:type="spellStart"/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>PyMuPDF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)   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 xml:space="preserve"> 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 xml:space="preserve">   (</w:t>
            </w:r>
            <w:proofErr w:type="spellStart"/>
            <w:r w:rsidRPr="00D65E1E">
              <w:rPr>
                <w:rFonts w:ascii="Consolas" w:hAnsi="Consolas"/>
                <w:sz w:val="18"/>
                <w:lang w:val="es-MX"/>
              </w:rPr>
              <w:t>ChromaDB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 xml:space="preserve">)   </w:t>
            </w:r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 xml:space="preserve">      </w:t>
            </w:r>
            <w:proofErr w:type="gramStart"/>
            <w:r w:rsidRPr="00D65E1E">
              <w:rPr>
                <w:rFonts w:ascii="Consolas" w:hAnsi="Consolas"/>
                <w:sz w:val="18"/>
                <w:lang w:val="es-MX"/>
              </w:rPr>
              <w:t xml:space="preserve">   (</w:t>
            </w:r>
            <w:proofErr w:type="spellStart"/>
            <w:proofErr w:type="gramEnd"/>
            <w:r w:rsidRPr="00D65E1E">
              <w:rPr>
                <w:rFonts w:ascii="Consolas" w:hAnsi="Consolas"/>
                <w:sz w:val="18"/>
                <w:lang w:val="es-MX"/>
              </w:rPr>
              <w:t>Groq</w:t>
            </w:r>
            <w:proofErr w:type="spellEnd"/>
            <w:r w:rsidRPr="00D65E1E">
              <w:rPr>
                <w:rFonts w:ascii="Consolas" w:hAnsi="Consolas"/>
                <w:sz w:val="18"/>
                <w:lang w:val="es-MX"/>
              </w:rPr>
              <w:t>/Llama)</w:t>
            </w:r>
          </w:p>
          <w:p w14:paraId="47EEDDB0" w14:textId="77777777" w:rsidR="004207E2" w:rsidRDefault="00000000">
            <w:r w:rsidRPr="00D65E1E">
              <w:rPr>
                <w:rFonts w:ascii="Consolas" w:hAnsi="Consolas"/>
                <w:sz w:val="18"/>
                <w:lang w:val="es-MX"/>
              </w:rPr>
              <w:t xml:space="preserve">                        </w:t>
            </w:r>
            <w:r>
              <w:rPr>
                <w:rFonts w:ascii="Consolas" w:hAnsi="Consolas"/>
                <w:sz w:val="18"/>
              </w:rPr>
              <w:t>^</w:t>
            </w:r>
          </w:p>
          <w:p w14:paraId="31BB8819" w14:textId="77777777" w:rsidR="004207E2" w:rsidRDefault="00000000">
            <w:r>
              <w:rPr>
                <w:rFonts w:ascii="Consolas" w:hAnsi="Consolas"/>
                <w:sz w:val="18"/>
              </w:rPr>
              <w:t xml:space="preserve">                  embeddings (MiniLM)</w:t>
            </w:r>
          </w:p>
        </w:tc>
      </w:tr>
    </w:tbl>
    <w:p w14:paraId="5C9B845B" w14:textId="77777777" w:rsidR="004207E2" w:rsidRDefault="004207E2">
      <w:pPr>
        <w:spacing w:after="40"/>
      </w:pPr>
    </w:p>
    <w:p w14:paraId="55317FE2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7. Glosario rápido (por si preguntan)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07E2" w:rsidRPr="00D65E1E" w14:paraId="47F9C514" w14:textId="77777777">
        <w:tc>
          <w:tcPr>
            <w:tcW w:w="4320" w:type="dxa"/>
            <w:shd w:val="clear" w:color="auto" w:fill="1F3864"/>
          </w:tcPr>
          <w:p w14:paraId="6703F65D" w14:textId="77777777" w:rsidR="004207E2" w:rsidRDefault="00000000">
            <w:proofErr w:type="spellStart"/>
            <w:r>
              <w:rPr>
                <w:b/>
                <w:color w:val="FFFFFF"/>
                <w:sz w:val="20"/>
              </w:rPr>
              <w:t>Término</w:t>
            </w:r>
            <w:proofErr w:type="spellEnd"/>
          </w:p>
        </w:tc>
        <w:tc>
          <w:tcPr>
            <w:tcW w:w="4320" w:type="dxa"/>
            <w:shd w:val="clear" w:color="auto" w:fill="1F3864"/>
          </w:tcPr>
          <w:p w14:paraId="1E0F31E4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b/>
                <w:color w:val="FFFFFF"/>
                <w:sz w:val="20"/>
                <w:lang w:val="es-MX"/>
              </w:rPr>
              <w:t>Qué es en palabras simples</w:t>
            </w:r>
          </w:p>
        </w:tc>
      </w:tr>
      <w:tr w:rsidR="004207E2" w14:paraId="13B849E1" w14:textId="77777777">
        <w:tc>
          <w:tcPr>
            <w:tcW w:w="4320" w:type="dxa"/>
          </w:tcPr>
          <w:p w14:paraId="540A7485" w14:textId="77777777" w:rsidR="004207E2" w:rsidRDefault="00000000">
            <w:r>
              <w:rPr>
                <w:sz w:val="19"/>
              </w:rPr>
              <w:t>RAG</w:t>
            </w:r>
          </w:p>
        </w:tc>
        <w:tc>
          <w:tcPr>
            <w:tcW w:w="4320" w:type="dxa"/>
          </w:tcPr>
          <w:p w14:paraId="3024ED81" w14:textId="77777777" w:rsidR="004207E2" w:rsidRDefault="00000000">
            <w:r w:rsidRPr="00D65E1E">
              <w:rPr>
                <w:sz w:val="19"/>
                <w:lang w:val="es-MX"/>
              </w:rPr>
              <w:t xml:space="preserve">Recuperar documentos + generar la respuesta con ellos. </w:t>
            </w:r>
            <w:r>
              <w:rPr>
                <w:sz w:val="19"/>
              </w:rPr>
              <w:t xml:space="preserve">Examen a </w:t>
            </w:r>
            <w:proofErr w:type="spellStart"/>
            <w:r>
              <w:rPr>
                <w:sz w:val="19"/>
              </w:rPr>
              <w:t>libro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abierto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4207E2" w:rsidRPr="00D65E1E" w14:paraId="19CC5800" w14:textId="77777777">
        <w:tc>
          <w:tcPr>
            <w:tcW w:w="4320" w:type="dxa"/>
          </w:tcPr>
          <w:p w14:paraId="1FF6F250" w14:textId="77777777" w:rsidR="004207E2" w:rsidRDefault="00000000">
            <w:r>
              <w:rPr>
                <w:sz w:val="19"/>
              </w:rPr>
              <w:t>Embedding</w:t>
            </w:r>
          </w:p>
        </w:tc>
        <w:tc>
          <w:tcPr>
            <w:tcW w:w="4320" w:type="dxa"/>
          </w:tcPr>
          <w:p w14:paraId="5FBABC08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Convertir un texto en una lista de números que captura su significado.</w:t>
            </w:r>
          </w:p>
        </w:tc>
      </w:tr>
      <w:tr w:rsidR="004207E2" w:rsidRPr="00D65E1E" w14:paraId="74F20D4D" w14:textId="77777777">
        <w:tc>
          <w:tcPr>
            <w:tcW w:w="4320" w:type="dxa"/>
          </w:tcPr>
          <w:p w14:paraId="4F58AA5A" w14:textId="77777777" w:rsidR="004207E2" w:rsidRDefault="00000000">
            <w:r>
              <w:rPr>
                <w:sz w:val="19"/>
              </w:rPr>
              <w:t>Vector / base vectorial</w:t>
            </w:r>
          </w:p>
        </w:tc>
        <w:tc>
          <w:tcPr>
            <w:tcW w:w="4320" w:type="dxa"/>
          </w:tcPr>
          <w:p w14:paraId="178C1AEF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 xml:space="preserve">Esos números; </w:t>
            </w:r>
            <w:proofErr w:type="spellStart"/>
            <w:r w:rsidRPr="00D65E1E">
              <w:rPr>
                <w:sz w:val="19"/>
                <w:lang w:val="es-MX"/>
              </w:rPr>
              <w:t>ChromaDB</w:t>
            </w:r>
            <w:proofErr w:type="spellEnd"/>
            <w:r w:rsidRPr="00D65E1E">
              <w:rPr>
                <w:sz w:val="19"/>
                <w:lang w:val="es-MX"/>
              </w:rPr>
              <w:t xml:space="preserve"> los guarda y busca los más parecidos.</w:t>
            </w:r>
          </w:p>
        </w:tc>
      </w:tr>
      <w:tr w:rsidR="004207E2" w:rsidRPr="00D65E1E" w14:paraId="3951413A" w14:textId="77777777">
        <w:tc>
          <w:tcPr>
            <w:tcW w:w="4320" w:type="dxa"/>
          </w:tcPr>
          <w:p w14:paraId="04F531F2" w14:textId="77777777" w:rsidR="004207E2" w:rsidRDefault="00000000">
            <w:r>
              <w:rPr>
                <w:sz w:val="19"/>
              </w:rPr>
              <w:t>Chunk (</w:t>
            </w:r>
            <w:proofErr w:type="spellStart"/>
            <w:r>
              <w:rPr>
                <w:sz w:val="19"/>
              </w:rPr>
              <w:t>fragmento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4320" w:type="dxa"/>
          </w:tcPr>
          <w:p w14:paraId="4D89C4D7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Un pedazo del documento (~500 caracteres) para recuperar con precisión.</w:t>
            </w:r>
          </w:p>
        </w:tc>
      </w:tr>
      <w:tr w:rsidR="004207E2" w:rsidRPr="00D65E1E" w14:paraId="2216ECB4" w14:textId="77777777">
        <w:tc>
          <w:tcPr>
            <w:tcW w:w="4320" w:type="dxa"/>
          </w:tcPr>
          <w:p w14:paraId="7D400EBB" w14:textId="77777777" w:rsidR="004207E2" w:rsidRDefault="00000000">
            <w:proofErr w:type="spellStart"/>
            <w:r>
              <w:rPr>
                <w:sz w:val="19"/>
              </w:rPr>
              <w:t>Alcance</w:t>
            </w:r>
            <w:proofErr w:type="spellEnd"/>
            <w:r>
              <w:rPr>
                <w:sz w:val="19"/>
              </w:rPr>
              <w:t xml:space="preserve"> (scope)</w:t>
            </w:r>
          </w:p>
        </w:tc>
        <w:tc>
          <w:tcPr>
            <w:tcW w:w="4320" w:type="dxa"/>
          </w:tcPr>
          <w:p w14:paraId="1D8212C6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La etiqueta que dice si un documento es global o de un curso.</w:t>
            </w:r>
          </w:p>
        </w:tc>
      </w:tr>
      <w:tr w:rsidR="004207E2" w:rsidRPr="00D65E1E" w14:paraId="38CED38E" w14:textId="77777777">
        <w:tc>
          <w:tcPr>
            <w:tcW w:w="4320" w:type="dxa"/>
          </w:tcPr>
          <w:p w14:paraId="648386C3" w14:textId="77777777" w:rsidR="004207E2" w:rsidRDefault="00000000">
            <w:r>
              <w:rPr>
                <w:sz w:val="19"/>
              </w:rPr>
              <w:t xml:space="preserve">Umbral de </w:t>
            </w:r>
            <w:proofErr w:type="spellStart"/>
            <w:r>
              <w:rPr>
                <w:sz w:val="19"/>
              </w:rPr>
              <w:t>similitud</w:t>
            </w:r>
            <w:proofErr w:type="spellEnd"/>
          </w:p>
        </w:tc>
        <w:tc>
          <w:tcPr>
            <w:tcW w:w="4320" w:type="dxa"/>
          </w:tcPr>
          <w:p w14:paraId="24D5CAB9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Qué tan parecido debe ser un fragmento para considerarlo respaldo.</w:t>
            </w:r>
          </w:p>
        </w:tc>
      </w:tr>
    </w:tbl>
    <w:p w14:paraId="7196B8D6" w14:textId="77777777" w:rsidR="004207E2" w:rsidRPr="00D65E1E" w:rsidRDefault="004207E2">
      <w:pPr>
        <w:spacing w:after="40"/>
        <w:rPr>
          <w:lang w:val="es-MX"/>
        </w:rPr>
      </w:pPr>
    </w:p>
    <w:p w14:paraId="3E3DEA2B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8. Tu guion de 30 segundos</w:t>
      </w:r>
    </w:p>
    <w:p w14:paraId="684D5A58" w14:textId="77777777" w:rsidR="004207E2" w:rsidRPr="00D65E1E" w:rsidRDefault="00000000">
      <w:pPr>
        <w:rPr>
          <w:lang w:val="es-MX"/>
        </w:rPr>
      </w:pPr>
      <w:r w:rsidRPr="00D65E1E">
        <w:rPr>
          <w:i/>
          <w:lang w:val="es-MX"/>
        </w:rPr>
        <w:t>Es un asistente RAG: cuando un estudiante pregunta, el sistema recupera los fragmentos más parecidos de los documentos oficiales, verifica que haya respaldo suficiente, y un modelo de lenguaje redacta la respuesta citando la fuente. Si no hay respaldo, no inventa. Diseñé la arquitectura modular por adaptadores, así puedo cambiar el modelo, la base vectorial o el lector de PDF sin afectar el resto. El conocimiento está por capas: coordinación sube reglamentos globales y cada docente sube los documentos de su curso.</w:t>
      </w:r>
    </w:p>
    <w:p w14:paraId="7A8FE34B" w14:textId="77777777" w:rsidR="004207E2" w:rsidRPr="00D65E1E" w:rsidRDefault="00000000">
      <w:pPr>
        <w:spacing w:before="280" w:after="80"/>
        <w:rPr>
          <w:lang w:val="es-MX"/>
        </w:rPr>
      </w:pPr>
      <w:r w:rsidRPr="00D65E1E">
        <w:rPr>
          <w:b/>
          <w:color w:val="1F3864"/>
          <w:sz w:val="28"/>
          <w:lang w:val="es-MX"/>
        </w:rPr>
        <w:t>9. Preguntas que te pueden hacer (y cómo responder)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07E2" w14:paraId="4F6E9972" w14:textId="77777777">
        <w:tc>
          <w:tcPr>
            <w:tcW w:w="4320" w:type="dxa"/>
            <w:shd w:val="clear" w:color="auto" w:fill="1F3864"/>
          </w:tcPr>
          <w:p w14:paraId="7D0FA1B7" w14:textId="77777777" w:rsidR="004207E2" w:rsidRDefault="00000000">
            <w:proofErr w:type="spellStart"/>
            <w:r>
              <w:rPr>
                <w:b/>
                <w:color w:val="FFFFFF"/>
                <w:sz w:val="20"/>
              </w:rPr>
              <w:t>Pregunta</w:t>
            </w:r>
            <w:proofErr w:type="spellEnd"/>
          </w:p>
        </w:tc>
        <w:tc>
          <w:tcPr>
            <w:tcW w:w="4320" w:type="dxa"/>
            <w:shd w:val="clear" w:color="auto" w:fill="1F3864"/>
          </w:tcPr>
          <w:p w14:paraId="5BBBD1DB" w14:textId="77777777" w:rsidR="004207E2" w:rsidRDefault="00000000"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 w:rsidR="004207E2" w:rsidRPr="00D65E1E" w14:paraId="5CA4486E" w14:textId="77777777">
        <w:tc>
          <w:tcPr>
            <w:tcW w:w="4320" w:type="dxa"/>
          </w:tcPr>
          <w:p w14:paraId="610190EA" w14:textId="77777777" w:rsidR="004207E2" w:rsidRDefault="00000000">
            <w:r>
              <w:rPr>
                <w:sz w:val="19"/>
              </w:rPr>
              <w:t>¿Cómo evita inventar?</w:t>
            </w:r>
          </w:p>
        </w:tc>
        <w:tc>
          <w:tcPr>
            <w:tcW w:w="4320" w:type="dxa"/>
          </w:tcPr>
          <w:p w14:paraId="14214D6F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 xml:space="preserve">Umbral de similitud + </w:t>
            </w:r>
            <w:proofErr w:type="spellStart"/>
            <w:r w:rsidRPr="00D65E1E">
              <w:rPr>
                <w:sz w:val="19"/>
                <w:lang w:val="es-MX"/>
              </w:rPr>
              <w:t>prompt</w:t>
            </w:r>
            <w:proofErr w:type="spellEnd"/>
            <w:r w:rsidRPr="00D65E1E">
              <w:rPr>
                <w:sz w:val="19"/>
                <w:lang w:val="es-MX"/>
              </w:rPr>
              <w:t xml:space="preserve"> restrictivo + citación; sin respaldo, deriva.</w:t>
            </w:r>
          </w:p>
        </w:tc>
      </w:tr>
      <w:tr w:rsidR="004207E2" w:rsidRPr="00D65E1E" w14:paraId="79934C5E" w14:textId="77777777">
        <w:tc>
          <w:tcPr>
            <w:tcW w:w="4320" w:type="dxa"/>
          </w:tcPr>
          <w:p w14:paraId="257B8B24" w14:textId="77777777" w:rsidR="004207E2" w:rsidRDefault="00000000">
            <w:r>
              <w:rPr>
                <w:sz w:val="19"/>
              </w:rPr>
              <w:t>¿</w:t>
            </w:r>
            <w:proofErr w:type="spellStart"/>
            <w:r>
              <w:rPr>
                <w:sz w:val="19"/>
              </w:rPr>
              <w:t>Entrenaste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modelo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4320" w:type="dxa"/>
          </w:tcPr>
          <w:p w14:paraId="0F959C21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No. Es RAG: no se entrena, se indexan los documentos y se recupera.</w:t>
            </w:r>
          </w:p>
        </w:tc>
      </w:tr>
      <w:tr w:rsidR="004207E2" w:rsidRPr="00D65E1E" w14:paraId="26883CE1" w14:textId="77777777">
        <w:tc>
          <w:tcPr>
            <w:tcW w:w="4320" w:type="dxa"/>
          </w:tcPr>
          <w:p w14:paraId="22E59CB3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lastRenderedPageBreak/>
              <w:t>¿Y si cambias de herramienta?</w:t>
            </w:r>
          </w:p>
        </w:tc>
        <w:tc>
          <w:tcPr>
            <w:tcW w:w="4320" w:type="dxa"/>
          </w:tcPr>
          <w:p w14:paraId="5DB93DE4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La arquitectura es modular; cambio el adaptador y nada más se entera.</w:t>
            </w:r>
          </w:p>
        </w:tc>
      </w:tr>
      <w:tr w:rsidR="004207E2" w:rsidRPr="00D65E1E" w14:paraId="3FF8511A" w14:textId="77777777">
        <w:tc>
          <w:tcPr>
            <w:tcW w:w="4320" w:type="dxa"/>
          </w:tcPr>
          <w:p w14:paraId="5394508A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¿Cómo escala a más carreras?</w:t>
            </w:r>
          </w:p>
        </w:tc>
        <w:tc>
          <w:tcPr>
            <w:tcW w:w="4320" w:type="dxa"/>
          </w:tcPr>
          <w:p w14:paraId="7BE29EF0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 xml:space="preserve">El alcance ya lo soporta: </w:t>
            </w:r>
            <w:proofErr w:type="spellStart"/>
            <w:r w:rsidRPr="00D65E1E">
              <w:rPr>
                <w:sz w:val="19"/>
                <w:lang w:val="es-MX"/>
              </w:rPr>
              <w:t>carrera|global</w:t>
            </w:r>
            <w:proofErr w:type="spellEnd"/>
            <w:r w:rsidRPr="00D65E1E">
              <w:rPr>
                <w:sz w:val="19"/>
                <w:lang w:val="es-MX"/>
              </w:rPr>
              <w:t xml:space="preserve"> y </w:t>
            </w:r>
            <w:proofErr w:type="spellStart"/>
            <w:r w:rsidRPr="00D65E1E">
              <w:rPr>
                <w:sz w:val="19"/>
                <w:lang w:val="es-MX"/>
              </w:rPr>
              <w:t>carrera|curso:X</w:t>
            </w:r>
            <w:proofErr w:type="spellEnd"/>
            <w:r w:rsidRPr="00D65E1E">
              <w:rPr>
                <w:sz w:val="19"/>
                <w:lang w:val="es-MX"/>
              </w:rPr>
              <w:t>.</w:t>
            </w:r>
          </w:p>
        </w:tc>
      </w:tr>
      <w:tr w:rsidR="004207E2" w:rsidRPr="00D65E1E" w14:paraId="19CC3731" w14:textId="77777777">
        <w:tc>
          <w:tcPr>
            <w:tcW w:w="4320" w:type="dxa"/>
          </w:tcPr>
          <w:p w14:paraId="344C2C49" w14:textId="77777777" w:rsidR="004207E2" w:rsidRDefault="00000000">
            <w:r>
              <w:rPr>
                <w:sz w:val="19"/>
              </w:rPr>
              <w:t xml:space="preserve">¿Es </w:t>
            </w:r>
            <w:proofErr w:type="spellStart"/>
            <w:r>
              <w:rPr>
                <w:sz w:val="19"/>
              </w:rPr>
              <w:t>seguro</w:t>
            </w:r>
            <w:proofErr w:type="spellEnd"/>
            <w:r>
              <w:rPr>
                <w:sz w:val="19"/>
              </w:rPr>
              <w:t xml:space="preserve"> / privado?</w:t>
            </w:r>
          </w:p>
        </w:tc>
        <w:tc>
          <w:tcPr>
            <w:tcW w:w="4320" w:type="dxa"/>
          </w:tcPr>
          <w:p w14:paraId="694BBE30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Las métricas son anónimas; no se guarda quién pregunta.</w:t>
            </w:r>
          </w:p>
        </w:tc>
      </w:tr>
      <w:tr w:rsidR="004207E2" w:rsidRPr="00D65E1E" w14:paraId="5B049096" w14:textId="77777777">
        <w:tc>
          <w:tcPr>
            <w:tcW w:w="4320" w:type="dxa"/>
          </w:tcPr>
          <w:p w14:paraId="4A6E2107" w14:textId="77777777" w:rsidR="004207E2" w:rsidRDefault="00000000">
            <w:r>
              <w:rPr>
                <w:sz w:val="19"/>
              </w:rPr>
              <w:t xml:space="preserve">¿La U </w:t>
            </w:r>
            <w:proofErr w:type="spellStart"/>
            <w:r>
              <w:rPr>
                <w:sz w:val="19"/>
              </w:rPr>
              <w:t>podría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usarlo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4320" w:type="dxa"/>
          </w:tcPr>
          <w:p w14:paraId="7DF5D54B" w14:textId="77777777" w:rsidR="004207E2" w:rsidRPr="00D65E1E" w:rsidRDefault="00000000">
            <w:pPr>
              <w:rPr>
                <w:lang w:val="es-MX"/>
              </w:rPr>
            </w:pPr>
            <w:r w:rsidRPr="00D65E1E">
              <w:rPr>
                <w:sz w:val="19"/>
                <w:lang w:val="es-MX"/>
              </w:rPr>
              <w:t>Sí: la lógica está expuesta como API REST (</w:t>
            </w:r>
            <w:proofErr w:type="spellStart"/>
            <w:r w:rsidRPr="00D65E1E">
              <w:rPr>
                <w:sz w:val="19"/>
                <w:lang w:val="es-MX"/>
              </w:rPr>
              <w:t>FastAPI</w:t>
            </w:r>
            <w:proofErr w:type="spellEnd"/>
            <w:r w:rsidRPr="00D65E1E">
              <w:rPr>
                <w:sz w:val="19"/>
                <w:lang w:val="es-MX"/>
              </w:rPr>
              <w:t xml:space="preserve">), la consume cualquier </w:t>
            </w:r>
            <w:proofErr w:type="spellStart"/>
            <w:r w:rsidRPr="00D65E1E">
              <w:rPr>
                <w:sz w:val="19"/>
                <w:lang w:val="es-MX"/>
              </w:rPr>
              <w:t>front</w:t>
            </w:r>
            <w:proofErr w:type="spellEnd"/>
            <w:r w:rsidRPr="00D65E1E">
              <w:rPr>
                <w:sz w:val="19"/>
                <w:lang w:val="es-MX"/>
              </w:rPr>
              <w:t>.</w:t>
            </w:r>
          </w:p>
        </w:tc>
      </w:tr>
    </w:tbl>
    <w:p w14:paraId="592BAB86" w14:textId="77777777" w:rsidR="004207E2" w:rsidRPr="00D65E1E" w:rsidRDefault="004207E2">
      <w:pPr>
        <w:spacing w:after="40"/>
        <w:rPr>
          <w:lang w:val="es-MX"/>
        </w:rPr>
      </w:pPr>
    </w:p>
    <w:sectPr w:rsidR="004207E2" w:rsidRPr="00D65E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8171801">
    <w:abstractNumId w:val="8"/>
  </w:num>
  <w:num w:numId="2" w16cid:durableId="1058939262">
    <w:abstractNumId w:val="6"/>
  </w:num>
  <w:num w:numId="3" w16cid:durableId="1301418780">
    <w:abstractNumId w:val="5"/>
  </w:num>
  <w:num w:numId="4" w16cid:durableId="121923321">
    <w:abstractNumId w:val="4"/>
  </w:num>
  <w:num w:numId="5" w16cid:durableId="267005369">
    <w:abstractNumId w:val="7"/>
  </w:num>
  <w:num w:numId="6" w16cid:durableId="220606185">
    <w:abstractNumId w:val="3"/>
  </w:num>
  <w:num w:numId="7" w16cid:durableId="1140725659">
    <w:abstractNumId w:val="2"/>
  </w:num>
  <w:num w:numId="8" w16cid:durableId="1191646942">
    <w:abstractNumId w:val="1"/>
  </w:num>
  <w:num w:numId="9" w16cid:durableId="1261109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07E2"/>
    <w:rsid w:val="006273CD"/>
    <w:rsid w:val="00800DCE"/>
    <w:rsid w:val="00AA1D8D"/>
    <w:rsid w:val="00B47730"/>
    <w:rsid w:val="00CB0664"/>
    <w:rsid w:val="00D65E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874E63"/>
  <w14:defaultImageDpi w14:val="300"/>
  <w15:docId w15:val="{10DEAC51-2CAC-4023-856C-3F550E91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952</Words>
  <Characters>5242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JAVIER QUISHPE PUCHAICELA</cp:lastModifiedBy>
  <cp:revision>3</cp:revision>
  <dcterms:created xsi:type="dcterms:W3CDTF">2013-12-23T23:15:00Z</dcterms:created>
  <dcterms:modified xsi:type="dcterms:W3CDTF">2026-06-25T13:56:00Z</dcterms:modified>
  <cp:category/>
</cp:coreProperties>
</file>