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403" w:rsidRPr="00FC2770" w:rsidRDefault="00B33403" w:rsidP="00FC2770">
      <w:pPr>
        <w:jc w:val="center"/>
        <w:rPr>
          <w:b/>
          <w:bCs/>
          <w:sz w:val="28"/>
          <w:szCs w:val="28"/>
          <w:u w:val="single"/>
        </w:rPr>
      </w:pPr>
      <w:r w:rsidRPr="00FC2770">
        <w:rPr>
          <w:b/>
          <w:bCs/>
          <w:sz w:val="28"/>
          <w:szCs w:val="28"/>
          <w:u w:val="single"/>
        </w:rPr>
        <w:t>Analyzing Phishing email.</w:t>
      </w:r>
    </w:p>
    <w:p w:rsidR="00B33403" w:rsidRPr="00FC2770" w:rsidRDefault="00B33403" w:rsidP="00FC2770">
      <w:pPr>
        <w:rPr>
          <w:sz w:val="28"/>
          <w:szCs w:val="28"/>
        </w:rPr>
      </w:pPr>
      <w:r w:rsidRPr="00FC2770">
        <w:rPr>
          <w:sz w:val="28"/>
          <w:szCs w:val="28"/>
        </w:rPr>
        <w:t>In 2019 cyber attacks becomes more sophisticated and harder to detect. Most organization these days getting infected from external source</w:t>
      </w:r>
      <w:r w:rsidR="00FC2770">
        <w:rPr>
          <w:sz w:val="28"/>
          <w:szCs w:val="28"/>
        </w:rPr>
        <w:t>s</w:t>
      </w:r>
      <w:r w:rsidRPr="00FC2770">
        <w:rPr>
          <w:sz w:val="28"/>
          <w:szCs w:val="28"/>
        </w:rPr>
        <w:t xml:space="preserve"> such as emails attachments, visiting compromise websites, clicking on infected links and more. The attached word document I have checked was sent to someone in organization with malicious macro payload inside. The employee was very careful about and didn’t open the </w:t>
      </w:r>
      <w:r w:rsidR="00917203" w:rsidRPr="00FC2770">
        <w:rPr>
          <w:sz w:val="28"/>
          <w:szCs w:val="28"/>
        </w:rPr>
        <w:t>document.</w:t>
      </w:r>
    </w:p>
    <w:p w:rsidR="00917203" w:rsidRDefault="00917203" w:rsidP="00FC2770">
      <w:r>
        <w:rPr>
          <w:noProof/>
        </w:rPr>
        <w:drawing>
          <wp:inline distT="0" distB="0" distL="0" distR="0" wp14:anchorId="56A56575" wp14:editId="3F9DD50A">
            <wp:extent cx="5943600" cy="3005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03" w:rsidRPr="00FC2770" w:rsidRDefault="00B33403" w:rsidP="00FC2770">
      <w:pPr>
        <w:rPr>
          <w:sz w:val="28"/>
          <w:szCs w:val="28"/>
        </w:rPr>
      </w:pPr>
      <w:r w:rsidRPr="00FC2770">
        <w:rPr>
          <w:sz w:val="28"/>
          <w:szCs w:val="28"/>
        </w:rPr>
        <w:t xml:space="preserve">The first step </w:t>
      </w:r>
      <w:r w:rsidR="00FC2770">
        <w:rPr>
          <w:sz w:val="28"/>
          <w:szCs w:val="28"/>
        </w:rPr>
        <w:t>was checking</w:t>
      </w:r>
      <w:r w:rsidRPr="00FC2770">
        <w:rPr>
          <w:sz w:val="28"/>
          <w:szCs w:val="28"/>
        </w:rPr>
        <w:t xml:space="preserve"> the document in safe environment, to see what is </w:t>
      </w:r>
      <w:r w:rsidR="00FC2770">
        <w:rPr>
          <w:sz w:val="28"/>
          <w:szCs w:val="28"/>
        </w:rPr>
        <w:t>doing</w:t>
      </w:r>
      <w:r w:rsidRPr="00FC2770">
        <w:rPr>
          <w:sz w:val="28"/>
          <w:szCs w:val="28"/>
        </w:rPr>
        <w:t xml:space="preserve">. </w:t>
      </w:r>
      <w:r w:rsidR="00917203" w:rsidRPr="00FC2770">
        <w:rPr>
          <w:sz w:val="28"/>
          <w:szCs w:val="28"/>
        </w:rPr>
        <w:t>Basically, when the document is opened you must click “enable editing” to view the content, immediately after that the malicious macro code executing background commands through PowerShell.</w:t>
      </w:r>
    </w:p>
    <w:p w:rsidR="00917203" w:rsidRDefault="00917203">
      <w:r>
        <w:rPr>
          <w:noProof/>
        </w:rPr>
        <w:drawing>
          <wp:inline distT="0" distB="0" distL="0" distR="0" wp14:anchorId="7BA5F751" wp14:editId="656F74EF">
            <wp:extent cx="5943600" cy="200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03" w:rsidRPr="00FC2770" w:rsidRDefault="00E43154">
      <w:pPr>
        <w:rPr>
          <w:sz w:val="28"/>
          <w:szCs w:val="28"/>
        </w:rPr>
      </w:pPr>
      <w:r w:rsidRPr="00FC2770">
        <w:rPr>
          <w:sz w:val="28"/>
          <w:szCs w:val="28"/>
        </w:rPr>
        <w:lastRenderedPageBreak/>
        <w:t>The PowerShell code creates process</w:t>
      </w:r>
      <w:r w:rsidR="00FC2770">
        <w:rPr>
          <w:sz w:val="28"/>
          <w:szCs w:val="28"/>
        </w:rPr>
        <w:t xml:space="preserve"> and</w:t>
      </w:r>
      <w:r w:rsidRPr="00FC2770">
        <w:rPr>
          <w:sz w:val="28"/>
          <w:szCs w:val="28"/>
        </w:rPr>
        <w:t xml:space="preserve"> downloading the second stage of the malware in other word the document is a dropper for malware. From developer point of view, I was curious to see the code and to understand the full attack vector. Doing the </w:t>
      </w:r>
      <w:proofErr w:type="gramStart"/>
      <w:r w:rsidR="00FC2770">
        <w:rPr>
          <w:sz w:val="28"/>
          <w:szCs w:val="28"/>
        </w:rPr>
        <w:t>analysis</w:t>
      </w:r>
      <w:proofErr w:type="gramEnd"/>
      <w:r w:rsidRPr="00FC2770">
        <w:rPr>
          <w:sz w:val="28"/>
          <w:szCs w:val="28"/>
        </w:rPr>
        <w:t xml:space="preserve"> I looked </w:t>
      </w:r>
      <w:r w:rsidR="00FC2770">
        <w:rPr>
          <w:sz w:val="28"/>
          <w:szCs w:val="28"/>
        </w:rPr>
        <w:t>on</w:t>
      </w:r>
      <w:r w:rsidRPr="00FC2770">
        <w:rPr>
          <w:sz w:val="28"/>
          <w:szCs w:val="28"/>
        </w:rPr>
        <w:t xml:space="preserve"> the macro</w:t>
      </w:r>
      <w:r w:rsidR="00FC2770">
        <w:rPr>
          <w:sz w:val="28"/>
          <w:szCs w:val="28"/>
        </w:rPr>
        <w:t xml:space="preserve"> code</w:t>
      </w:r>
      <w:r w:rsidRPr="00FC2770">
        <w:rPr>
          <w:sz w:val="28"/>
          <w:szCs w:val="28"/>
        </w:rPr>
        <w:t xml:space="preserve"> however it was obfuscated</w:t>
      </w:r>
      <w:r w:rsidR="00FC2770">
        <w:rPr>
          <w:sz w:val="28"/>
          <w:szCs w:val="28"/>
        </w:rPr>
        <w:t xml:space="preserve"> with some hint word ‘Shell’.</w:t>
      </w:r>
    </w:p>
    <w:p w:rsidR="00E43154" w:rsidRDefault="00E43154">
      <w:r>
        <w:rPr>
          <w:noProof/>
        </w:rPr>
        <w:drawing>
          <wp:inline distT="0" distB="0" distL="0" distR="0" wp14:anchorId="4979C861" wp14:editId="3F8739D9">
            <wp:extent cx="5943600" cy="2053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54" w:rsidRDefault="00E43154"/>
    <w:p w:rsidR="00E43154" w:rsidRPr="00FC2770" w:rsidRDefault="00E43154">
      <w:pPr>
        <w:rPr>
          <w:sz w:val="28"/>
          <w:szCs w:val="28"/>
        </w:rPr>
      </w:pPr>
      <w:r w:rsidRPr="00FC2770">
        <w:rPr>
          <w:sz w:val="28"/>
          <w:szCs w:val="28"/>
        </w:rPr>
        <w:t xml:space="preserve">From sandbox analysis I knew the </w:t>
      </w:r>
      <w:r w:rsidR="00FC2770">
        <w:rPr>
          <w:sz w:val="28"/>
          <w:szCs w:val="28"/>
        </w:rPr>
        <w:t xml:space="preserve">basic </w:t>
      </w:r>
      <w:r w:rsidR="00FC00AF" w:rsidRPr="00FC2770">
        <w:rPr>
          <w:sz w:val="28"/>
          <w:szCs w:val="28"/>
        </w:rPr>
        <w:t>malware</w:t>
      </w:r>
      <w:r w:rsidRPr="00FC2770">
        <w:rPr>
          <w:sz w:val="28"/>
          <w:szCs w:val="28"/>
        </w:rPr>
        <w:t xml:space="preserve"> </w:t>
      </w:r>
      <w:r w:rsidR="00FC2770" w:rsidRPr="00FC2770">
        <w:rPr>
          <w:sz w:val="28"/>
          <w:szCs w:val="28"/>
        </w:rPr>
        <w:t>flow,</w:t>
      </w:r>
      <w:r w:rsidRPr="00FC2770">
        <w:rPr>
          <w:sz w:val="28"/>
          <w:szCs w:val="28"/>
        </w:rPr>
        <w:t xml:space="preserve"> but I </w:t>
      </w:r>
      <w:r w:rsidR="00902EC7">
        <w:rPr>
          <w:sz w:val="28"/>
          <w:szCs w:val="28"/>
        </w:rPr>
        <w:t>won’t able to</w:t>
      </w:r>
      <w:r w:rsidRPr="00FC2770">
        <w:rPr>
          <w:sz w:val="28"/>
          <w:szCs w:val="28"/>
        </w:rPr>
        <w:t xml:space="preserve"> see the code</w:t>
      </w:r>
      <w:r w:rsidR="00902EC7">
        <w:rPr>
          <w:sz w:val="28"/>
          <w:szCs w:val="28"/>
        </w:rPr>
        <w:t xml:space="preserve"> inside the word document</w:t>
      </w:r>
      <w:r w:rsidRPr="00FC2770">
        <w:rPr>
          <w:sz w:val="28"/>
          <w:szCs w:val="28"/>
        </w:rPr>
        <w:t>:</w:t>
      </w:r>
    </w:p>
    <w:p w:rsidR="00FC00AF" w:rsidRDefault="00E43154">
      <w:r>
        <w:rPr>
          <w:noProof/>
        </w:rPr>
        <w:drawing>
          <wp:inline distT="0" distB="0" distL="0" distR="0" wp14:anchorId="67817FA8" wp14:editId="2A706F60">
            <wp:extent cx="5943600" cy="108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0AF">
        <w:rPr>
          <w:noProof/>
        </w:rPr>
        <w:drawing>
          <wp:inline distT="0" distB="0" distL="0" distR="0" wp14:anchorId="2331D583" wp14:editId="4BCABE8F">
            <wp:extent cx="59436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C7" w:rsidRDefault="00902EC7">
      <w:pPr>
        <w:rPr>
          <w:sz w:val="28"/>
          <w:szCs w:val="28"/>
        </w:rPr>
      </w:pPr>
    </w:p>
    <w:p w:rsidR="00FC00AF" w:rsidRPr="00FC2770" w:rsidRDefault="00FC00AF">
      <w:pPr>
        <w:rPr>
          <w:sz w:val="28"/>
          <w:szCs w:val="28"/>
        </w:rPr>
      </w:pPr>
      <w:r w:rsidRPr="00FC2770">
        <w:rPr>
          <w:sz w:val="28"/>
          <w:szCs w:val="28"/>
        </w:rPr>
        <w:t>HTTP requests:</w:t>
      </w:r>
    </w:p>
    <w:p w:rsidR="00FC2770" w:rsidRPr="00FB4E6B" w:rsidRDefault="00FC00AF" w:rsidP="00FB4E6B">
      <w:r>
        <w:rPr>
          <w:noProof/>
        </w:rPr>
        <w:drawing>
          <wp:inline distT="0" distB="0" distL="0" distR="0" wp14:anchorId="74F3F156" wp14:editId="0325FFC6">
            <wp:extent cx="5957383" cy="13639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053" cy="13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70" w:rsidRDefault="00FC2770">
      <w:pPr>
        <w:rPr>
          <w:sz w:val="28"/>
          <w:szCs w:val="28"/>
        </w:rPr>
      </w:pPr>
    </w:p>
    <w:p w:rsidR="00FC00AF" w:rsidRPr="00FC2770" w:rsidRDefault="00FC00AF">
      <w:pPr>
        <w:rPr>
          <w:sz w:val="28"/>
          <w:szCs w:val="28"/>
        </w:rPr>
      </w:pPr>
      <w:r w:rsidRPr="00FC2770">
        <w:rPr>
          <w:sz w:val="28"/>
          <w:szCs w:val="28"/>
        </w:rPr>
        <w:t>The dropper file matched to the MITRE ATT&amp;CK techniques:</w:t>
      </w:r>
    </w:p>
    <w:p w:rsidR="00FC00AF" w:rsidRDefault="00FC00AF">
      <w:r>
        <w:rPr>
          <w:noProof/>
        </w:rPr>
        <w:drawing>
          <wp:inline distT="0" distB="0" distL="0" distR="0" wp14:anchorId="4F31AF4D" wp14:editId="7DFCE29E">
            <wp:extent cx="6663690" cy="13335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278" cy="13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AF" w:rsidRPr="00FC2770" w:rsidRDefault="00FC00AF" w:rsidP="00902EC7">
      <w:pPr>
        <w:rPr>
          <w:sz w:val="28"/>
          <w:szCs w:val="28"/>
        </w:rPr>
      </w:pPr>
      <w:r w:rsidRPr="00FC2770">
        <w:rPr>
          <w:sz w:val="28"/>
          <w:szCs w:val="28"/>
        </w:rPr>
        <w:t xml:space="preserve">So, the dropper </w:t>
      </w:r>
      <w:r w:rsidR="00FC2770" w:rsidRPr="00FC2770">
        <w:rPr>
          <w:sz w:val="28"/>
          <w:szCs w:val="28"/>
        </w:rPr>
        <w:t>looks</w:t>
      </w:r>
      <w:r w:rsidRPr="00FC2770">
        <w:rPr>
          <w:sz w:val="28"/>
          <w:szCs w:val="28"/>
        </w:rPr>
        <w:t xml:space="preserve"> </w:t>
      </w:r>
      <w:r w:rsidR="009B4461" w:rsidRPr="00FC2770">
        <w:rPr>
          <w:sz w:val="28"/>
          <w:szCs w:val="28"/>
        </w:rPr>
        <w:t>juice</w:t>
      </w:r>
      <w:r w:rsidR="009B4461">
        <w:rPr>
          <w:sz w:val="28"/>
          <w:szCs w:val="28"/>
        </w:rPr>
        <w:t>, to</w:t>
      </w:r>
      <w:r w:rsidRPr="00FC2770">
        <w:rPr>
          <w:sz w:val="28"/>
          <w:szCs w:val="28"/>
        </w:rPr>
        <w:t xml:space="preserve"> </w:t>
      </w:r>
      <w:r w:rsidR="00902EC7">
        <w:rPr>
          <w:sz w:val="28"/>
          <w:szCs w:val="28"/>
        </w:rPr>
        <w:t>view</w:t>
      </w:r>
      <w:r w:rsidRPr="00FC2770">
        <w:rPr>
          <w:sz w:val="28"/>
          <w:szCs w:val="28"/>
        </w:rPr>
        <w:t xml:space="preserve"> the macro</w:t>
      </w:r>
      <w:r w:rsidR="00902EC7">
        <w:rPr>
          <w:sz w:val="28"/>
          <w:szCs w:val="28"/>
        </w:rPr>
        <w:t xml:space="preserve"> </w:t>
      </w:r>
      <w:r w:rsidRPr="00FC2770">
        <w:rPr>
          <w:sz w:val="28"/>
          <w:szCs w:val="28"/>
        </w:rPr>
        <w:t xml:space="preserve">I used </w:t>
      </w:r>
      <w:r w:rsidR="008D23CB" w:rsidRPr="00FC2770">
        <w:rPr>
          <w:sz w:val="28"/>
          <w:szCs w:val="28"/>
        </w:rPr>
        <w:t xml:space="preserve">viper monkey tool </w:t>
      </w:r>
      <w:r w:rsidR="00902EC7">
        <w:rPr>
          <w:sz w:val="28"/>
          <w:szCs w:val="28"/>
        </w:rPr>
        <w:t xml:space="preserve">simple </w:t>
      </w:r>
      <w:r w:rsidR="008D23CB" w:rsidRPr="00FC2770">
        <w:rPr>
          <w:sz w:val="28"/>
          <w:szCs w:val="28"/>
        </w:rPr>
        <w:t xml:space="preserve">python script </w:t>
      </w:r>
      <w:r w:rsidR="00902EC7">
        <w:rPr>
          <w:sz w:val="28"/>
          <w:szCs w:val="28"/>
        </w:rPr>
        <w:t>for macro</w:t>
      </w:r>
      <w:r w:rsidR="008D23CB" w:rsidRPr="00FC2770">
        <w:rPr>
          <w:sz w:val="28"/>
          <w:szCs w:val="28"/>
        </w:rPr>
        <w:t xml:space="preserve"> analy</w:t>
      </w:r>
      <w:r w:rsidR="00902EC7">
        <w:rPr>
          <w:sz w:val="28"/>
          <w:szCs w:val="28"/>
        </w:rPr>
        <w:t>sis.</w:t>
      </w:r>
      <w:r w:rsidR="008D23CB" w:rsidRPr="00FC2770">
        <w:rPr>
          <w:sz w:val="28"/>
          <w:szCs w:val="28"/>
        </w:rPr>
        <w:t xml:space="preserve"> </w:t>
      </w:r>
    </w:p>
    <w:p w:rsidR="008D23CB" w:rsidRPr="00FC2770" w:rsidRDefault="008D23CB">
      <w:pPr>
        <w:rPr>
          <w:sz w:val="28"/>
          <w:szCs w:val="28"/>
        </w:rPr>
      </w:pPr>
      <w:r w:rsidRPr="00FC2770">
        <w:rPr>
          <w:sz w:val="28"/>
          <w:szCs w:val="28"/>
        </w:rPr>
        <w:t>The us</w:t>
      </w:r>
      <w:r w:rsidR="00902EC7">
        <w:rPr>
          <w:sz w:val="28"/>
          <w:szCs w:val="28"/>
        </w:rPr>
        <w:t>age of a tool</w:t>
      </w:r>
      <w:r w:rsidRPr="00FC2770">
        <w:rPr>
          <w:sz w:val="28"/>
          <w:szCs w:val="28"/>
        </w:rPr>
        <w:t xml:space="preserve"> is </w:t>
      </w:r>
      <w:r w:rsidR="00902EC7">
        <w:rPr>
          <w:sz w:val="28"/>
          <w:szCs w:val="28"/>
        </w:rPr>
        <w:t>simple -&gt;</w:t>
      </w:r>
      <w:r w:rsidRPr="00FC2770">
        <w:rPr>
          <w:sz w:val="28"/>
          <w:szCs w:val="28"/>
        </w:rPr>
        <w:t xml:space="preserve"> python </w:t>
      </w:r>
      <w:proofErr w:type="spellStart"/>
      <w:r w:rsidRPr="00FC2770">
        <w:rPr>
          <w:sz w:val="28"/>
          <w:szCs w:val="28"/>
        </w:rPr>
        <w:t>vmonkey</w:t>
      </w:r>
      <w:proofErr w:type="spellEnd"/>
      <w:r w:rsidRPr="00FC2770">
        <w:rPr>
          <w:sz w:val="28"/>
          <w:szCs w:val="28"/>
        </w:rPr>
        <w:t xml:space="preserve"> -s ‘filename’</w:t>
      </w:r>
    </w:p>
    <w:p w:rsidR="00902EC7" w:rsidRPr="00FB4E6B" w:rsidRDefault="008D23CB" w:rsidP="00FB4E6B">
      <w:r>
        <w:rPr>
          <w:noProof/>
        </w:rPr>
        <w:drawing>
          <wp:inline distT="0" distB="0" distL="0" distR="0" wp14:anchorId="0A5D5775" wp14:editId="6DEE34A3">
            <wp:extent cx="5943600" cy="2663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C7" w:rsidRDefault="008D23CB" w:rsidP="00FB4E6B">
      <w:pPr>
        <w:rPr>
          <w:sz w:val="28"/>
          <w:szCs w:val="28"/>
        </w:rPr>
      </w:pPr>
      <w:r w:rsidRPr="00FC2770">
        <w:rPr>
          <w:sz w:val="28"/>
          <w:szCs w:val="28"/>
        </w:rPr>
        <w:t>Look like I have the payload, is it base64 encoded command?</w:t>
      </w:r>
    </w:p>
    <w:p w:rsidR="008D23CB" w:rsidRPr="00FC2770" w:rsidRDefault="008D23CB">
      <w:pPr>
        <w:rPr>
          <w:sz w:val="28"/>
          <w:szCs w:val="28"/>
        </w:rPr>
      </w:pPr>
      <w:r w:rsidRPr="00FC2770">
        <w:rPr>
          <w:sz w:val="28"/>
          <w:szCs w:val="28"/>
        </w:rPr>
        <w:t xml:space="preserve"> I wrote three lines of python to decode the payload</w:t>
      </w:r>
      <w:r w:rsidR="00902EC7">
        <w:rPr>
          <w:sz w:val="28"/>
          <w:szCs w:val="28"/>
        </w:rPr>
        <w:t xml:space="preserve"> an image attached below.</w:t>
      </w:r>
    </w:p>
    <w:p w:rsidR="008D23CB" w:rsidRDefault="008D23CB">
      <w:r>
        <w:rPr>
          <w:noProof/>
        </w:rPr>
        <w:drawing>
          <wp:inline distT="0" distB="0" distL="0" distR="0" wp14:anchorId="608A55C7" wp14:editId="3FAD24C4">
            <wp:extent cx="5943600" cy="16948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70" w:rsidRDefault="00FC2770" w:rsidP="00676DBB">
      <w:pPr>
        <w:rPr>
          <w:sz w:val="28"/>
          <w:szCs w:val="28"/>
        </w:rPr>
      </w:pPr>
    </w:p>
    <w:p w:rsidR="00FC2770" w:rsidRDefault="008D23CB" w:rsidP="00676DBB">
      <w:pPr>
        <w:rPr>
          <w:sz w:val="28"/>
          <w:szCs w:val="28"/>
        </w:rPr>
      </w:pPr>
      <w:r w:rsidRPr="00FC2770">
        <w:rPr>
          <w:sz w:val="28"/>
          <w:szCs w:val="28"/>
        </w:rPr>
        <w:t xml:space="preserve">Then the output </w:t>
      </w:r>
      <w:r w:rsidR="00FC2770" w:rsidRPr="00FC2770">
        <w:rPr>
          <w:sz w:val="28"/>
          <w:szCs w:val="28"/>
        </w:rPr>
        <w:t xml:space="preserve">above is </w:t>
      </w:r>
      <w:r w:rsidRPr="00FC2770">
        <w:rPr>
          <w:sz w:val="28"/>
          <w:szCs w:val="28"/>
        </w:rPr>
        <w:t xml:space="preserve">more readable, </w:t>
      </w:r>
      <w:r w:rsidR="00676DBB" w:rsidRPr="00FC2770">
        <w:rPr>
          <w:sz w:val="28"/>
          <w:szCs w:val="28"/>
        </w:rPr>
        <w:t xml:space="preserve">in many programing languages the </w:t>
      </w:r>
      <w:r w:rsidR="00FC2770" w:rsidRPr="00FC2770">
        <w:rPr>
          <w:sz w:val="28"/>
          <w:szCs w:val="28"/>
        </w:rPr>
        <w:t>character</w:t>
      </w:r>
      <w:r w:rsidR="00676DBB" w:rsidRPr="00FC2770">
        <w:rPr>
          <w:sz w:val="28"/>
          <w:szCs w:val="28"/>
        </w:rPr>
        <w:t xml:space="preserve"> </w:t>
      </w:r>
      <w:r w:rsidR="00FC2770" w:rsidRPr="00FC2770">
        <w:rPr>
          <w:sz w:val="28"/>
          <w:szCs w:val="28"/>
        </w:rPr>
        <w:t>‘</w:t>
      </w:r>
      <w:r w:rsidR="00676DBB" w:rsidRPr="00FC2770">
        <w:rPr>
          <w:sz w:val="28"/>
          <w:szCs w:val="28"/>
        </w:rPr>
        <w:t>+</w:t>
      </w:r>
      <w:r w:rsidR="00FC2770" w:rsidRPr="00FC2770">
        <w:rPr>
          <w:sz w:val="28"/>
          <w:szCs w:val="28"/>
        </w:rPr>
        <w:t>’</w:t>
      </w:r>
      <w:r w:rsidR="00676DBB" w:rsidRPr="00FC2770">
        <w:rPr>
          <w:sz w:val="28"/>
          <w:szCs w:val="28"/>
        </w:rPr>
        <w:t xml:space="preserve"> used to concatenate a string, so I formatted </w:t>
      </w:r>
      <w:r w:rsidR="00FC2770" w:rsidRPr="00FC2770">
        <w:rPr>
          <w:sz w:val="28"/>
          <w:szCs w:val="28"/>
        </w:rPr>
        <w:t xml:space="preserve">little bit </w:t>
      </w:r>
      <w:r w:rsidR="00676DBB" w:rsidRPr="00FC2770">
        <w:rPr>
          <w:sz w:val="28"/>
          <w:szCs w:val="28"/>
        </w:rPr>
        <w:t xml:space="preserve">the </w:t>
      </w:r>
      <w:r w:rsidR="00FC2770" w:rsidRPr="00FC2770">
        <w:rPr>
          <w:sz w:val="28"/>
          <w:szCs w:val="28"/>
        </w:rPr>
        <w:t>output by</w:t>
      </w:r>
      <w:r w:rsidR="00676DBB" w:rsidRPr="00FC2770">
        <w:rPr>
          <w:sz w:val="28"/>
          <w:szCs w:val="28"/>
        </w:rPr>
        <w:t xml:space="preserve"> deleting unwanted characters. </w:t>
      </w:r>
      <w:r w:rsidR="00FC2770" w:rsidRPr="00FC2770">
        <w:rPr>
          <w:sz w:val="28"/>
          <w:szCs w:val="28"/>
        </w:rPr>
        <w:t>After I</w:t>
      </w:r>
      <w:r w:rsidR="009B4461">
        <w:rPr>
          <w:sz w:val="28"/>
          <w:szCs w:val="28"/>
        </w:rPr>
        <w:t xml:space="preserve"> </w:t>
      </w:r>
      <w:r w:rsidR="00676DBB" w:rsidRPr="00FC2770">
        <w:rPr>
          <w:sz w:val="28"/>
          <w:szCs w:val="28"/>
        </w:rPr>
        <w:t>found the variables and changed them to some meaningful name</w:t>
      </w:r>
      <w:r w:rsidR="00FC2770" w:rsidRPr="00FC2770">
        <w:rPr>
          <w:sz w:val="28"/>
          <w:szCs w:val="28"/>
        </w:rPr>
        <w:t>s</w:t>
      </w:r>
      <w:r w:rsidR="00676DBB" w:rsidRPr="00FC2770">
        <w:rPr>
          <w:sz w:val="28"/>
          <w:szCs w:val="28"/>
        </w:rPr>
        <w:t xml:space="preserve">. </w:t>
      </w:r>
    </w:p>
    <w:p w:rsidR="00FC2770" w:rsidRPr="00FC2770" w:rsidRDefault="00FC2770" w:rsidP="00676DBB">
      <w:pPr>
        <w:rPr>
          <w:sz w:val="28"/>
          <w:szCs w:val="28"/>
        </w:rPr>
      </w:pPr>
    </w:p>
    <w:p w:rsidR="00676DBB" w:rsidRPr="00FC2770" w:rsidRDefault="00676DBB" w:rsidP="00676DBB">
      <w:pPr>
        <w:rPr>
          <w:sz w:val="28"/>
          <w:szCs w:val="28"/>
        </w:rPr>
      </w:pPr>
      <w:r w:rsidRPr="00FC2770">
        <w:rPr>
          <w:sz w:val="28"/>
          <w:szCs w:val="28"/>
        </w:rPr>
        <w:t>The original code looked something like this:</w:t>
      </w:r>
    </w:p>
    <w:p w:rsidR="00676DBB" w:rsidRDefault="00676DBB" w:rsidP="00676DBB">
      <w:r>
        <w:rPr>
          <w:noProof/>
        </w:rPr>
        <w:drawing>
          <wp:inline distT="0" distB="0" distL="0" distR="0" wp14:anchorId="30EAF2DC" wp14:editId="12E067DE">
            <wp:extent cx="5943600" cy="3449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6B" w:rsidRDefault="00FB4E6B"/>
    <w:p w:rsidR="00FB4E6B" w:rsidRDefault="00FB4E6B"/>
    <w:p w:rsidR="00FB4E6B" w:rsidRPr="00CA3AF7" w:rsidRDefault="00FB4E6B">
      <w:pPr>
        <w:rPr>
          <w:u w:val="single"/>
        </w:rPr>
      </w:pPr>
      <w:r w:rsidRPr="00CA3AF7">
        <w:rPr>
          <w:u w:val="single"/>
        </w:rPr>
        <w:t>Reference to online tools first response:</w:t>
      </w:r>
    </w:p>
    <w:p w:rsidR="00FB4E6B" w:rsidRDefault="0028359A">
      <w:hyperlink r:id="rId14" w:history="1">
        <w:r w:rsidR="00FB4E6B" w:rsidRPr="000947C4">
          <w:rPr>
            <w:rStyle w:val="Hyperlink"/>
          </w:rPr>
          <w:t>https://any.run/report/872e1bdbf5efcd65c8280f1c916940efe191d41b65e71613b9c4417ef333cea1/47f29acb-07c9-4385-b8b8-c17a6de037a2</w:t>
        </w:r>
      </w:hyperlink>
    </w:p>
    <w:p w:rsidR="00FB4E6B" w:rsidRDefault="0028359A">
      <w:hyperlink r:id="rId15" w:history="1">
        <w:r w:rsidR="00FB4E6B" w:rsidRPr="000947C4">
          <w:rPr>
            <w:rStyle w:val="Hyperlink"/>
          </w:rPr>
          <w:t>https://www.hybrid-analysis.com/sample/dc890cdbf81c9a5e6bce33592ad1a527ec2a49d368771901f3ab21dc7114c7e3?environmentId=120</w:t>
        </w:r>
      </w:hyperlink>
    </w:p>
    <w:p w:rsidR="00FB4E6B" w:rsidRPr="00FB4E6B" w:rsidRDefault="00FB4E6B" w:rsidP="00FB4E6B">
      <w:pPr>
        <w:rPr>
          <w:b/>
          <w:bCs/>
        </w:rPr>
      </w:pPr>
      <w:r>
        <w:t>Wrote by</w:t>
      </w:r>
      <w:r w:rsidRPr="00FB4E6B">
        <w:rPr>
          <w:b/>
          <w:bCs/>
        </w:rPr>
        <w:t xml:space="preserve">: Alex </w:t>
      </w:r>
      <w:r w:rsidR="0028359A">
        <w:rPr>
          <w:b/>
          <w:bCs/>
        </w:rPr>
        <w:t>.</w:t>
      </w:r>
      <w:bookmarkStart w:id="0" w:name="_GoBack"/>
      <w:bookmarkEnd w:id="0"/>
    </w:p>
    <w:p w:rsidR="00FB4E6B" w:rsidRDefault="00FB4E6B"/>
    <w:p w:rsidR="00FC00AF" w:rsidRDefault="00FC00AF"/>
    <w:sectPr w:rsidR="00FC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03"/>
    <w:rsid w:val="0028359A"/>
    <w:rsid w:val="00676DBB"/>
    <w:rsid w:val="008D23CB"/>
    <w:rsid w:val="00902EC7"/>
    <w:rsid w:val="00917203"/>
    <w:rsid w:val="009B4461"/>
    <w:rsid w:val="00B33403"/>
    <w:rsid w:val="00CA3AF7"/>
    <w:rsid w:val="00E43154"/>
    <w:rsid w:val="00FB4E6B"/>
    <w:rsid w:val="00FC00AF"/>
    <w:rsid w:val="00FC2770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9671"/>
  <w15:chartTrackingRefBased/>
  <w15:docId w15:val="{ACA93B59-8009-4E3E-9C36-3489B8D2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35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hybrid-analysis.com/sample/dc890cdbf81c9a5e6bce33592ad1a527ec2a49d368771901f3ab21dc7114c7e3?environmentId=120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any.run/report/872e1bdbf5efcd65c8280f1c916940efe191d41b65e71613b9c4417ef333cea1/47f29acb-07c9-4385-b8b8-c17a6de037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2019-02-18T22:43:00Z</dcterms:created>
  <dcterms:modified xsi:type="dcterms:W3CDTF">2019-02-25T11:50:00Z</dcterms:modified>
</cp:coreProperties>
</file>