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1215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1. Титульный</w:t>
      </w:r>
    </w:p>
    <w:p w14:paraId="390F656E" w14:textId="77777777" w:rsidR="00DB2024" w:rsidRPr="00DB2024" w:rsidRDefault="00DB2024" w:rsidP="00DB2024">
      <w:r w:rsidRPr="00DB2024">
        <w:rPr>
          <w:b/>
          <w:bCs/>
        </w:rPr>
        <w:t>Цель, что сказать (20–30 сек):</w:t>
      </w:r>
    </w:p>
    <w:p w14:paraId="1EB2F079" w14:textId="77777777" w:rsidR="00DB2024" w:rsidRPr="00DB2024" w:rsidRDefault="00DB2024" w:rsidP="00DB2024">
      <w:pPr>
        <w:numPr>
          <w:ilvl w:val="0"/>
          <w:numId w:val="1"/>
        </w:numPr>
      </w:pPr>
      <w:r w:rsidRPr="00DB2024">
        <w:t>«Мы смоделировали, как прогревается кусок мяса на мангале, и определяли момент готовности по температуре внутри».</w:t>
      </w:r>
    </w:p>
    <w:p w14:paraId="51C01EAF" w14:textId="77777777" w:rsidR="00DB2024" w:rsidRPr="00DB2024" w:rsidRDefault="00DB2024" w:rsidP="00DB2024">
      <w:pPr>
        <w:numPr>
          <w:ilvl w:val="0"/>
          <w:numId w:val="1"/>
        </w:numPr>
      </w:pPr>
      <w:r w:rsidRPr="00DB2024">
        <w:t>«Смысл работы — связать реальный процесс жарки с математической моделью и получить прогноз времени приготовления».</w:t>
      </w:r>
    </w:p>
    <w:p w14:paraId="5265F96A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«Сначала уточним условия задачи и критерий “готово”.»</w:t>
      </w:r>
    </w:p>
    <w:p w14:paraId="2D1E292E" w14:textId="77777777" w:rsidR="00DB2024" w:rsidRPr="00DB2024" w:rsidRDefault="00DB2024" w:rsidP="00DB2024">
      <w:r w:rsidRPr="00DB2024">
        <w:pict w14:anchorId="35F5C26C">
          <v:rect id="_x0000_i1151" style="width:0;height:1.5pt" o:hralign="center" o:hrstd="t" o:hr="t" fillcolor="#a0a0a0" stroked="f"/>
        </w:pict>
      </w:r>
    </w:p>
    <w:p w14:paraId="791EA319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2. Ввод в условия задачи (часть 1)</w:t>
      </w:r>
    </w:p>
    <w:p w14:paraId="2763EAAC" w14:textId="77777777" w:rsidR="00DB2024" w:rsidRPr="00DB2024" w:rsidRDefault="00DB2024" w:rsidP="00DB2024">
      <w:r w:rsidRPr="00DB2024">
        <w:rPr>
          <w:b/>
          <w:bCs/>
        </w:rPr>
        <w:t>Что сказать (40–60 сек):</w:t>
      </w:r>
    </w:p>
    <w:p w14:paraId="3F2E943D" w14:textId="77777777" w:rsidR="00DB2024" w:rsidRPr="00DB2024" w:rsidRDefault="00DB2024" w:rsidP="00DB2024">
      <w:pPr>
        <w:numPr>
          <w:ilvl w:val="0"/>
          <w:numId w:val="2"/>
        </w:numPr>
      </w:pPr>
      <w:r w:rsidRPr="00DB2024">
        <w:t>«Нас интересует процесс нагрева: угли нагревают поверхность, а температура внутри растёт со временем».</w:t>
      </w:r>
    </w:p>
    <w:p w14:paraId="78F9B422" w14:textId="77777777" w:rsidR="00DB2024" w:rsidRPr="00DB2024" w:rsidRDefault="00DB2024" w:rsidP="00DB2024">
      <w:pPr>
        <w:numPr>
          <w:ilvl w:val="0"/>
          <w:numId w:val="2"/>
        </w:numPr>
      </w:pPr>
      <w:r w:rsidRPr="00DB2024">
        <w:t>«Важно, что свойства меняются под действием температуры, но в этой версии мы фокусируемся именно на переносе тепла».</w:t>
      </w:r>
    </w:p>
    <w:p w14:paraId="1E808399" w14:textId="77777777" w:rsidR="00DB2024" w:rsidRPr="00DB2024" w:rsidRDefault="00DB2024" w:rsidP="00DB2024">
      <w:r w:rsidRPr="00DB2024">
        <w:rPr>
          <w:b/>
          <w:bCs/>
        </w:rPr>
        <w:t>Мини-пояснение:</w:t>
      </w:r>
      <w:r w:rsidRPr="00DB2024">
        <w:t xml:space="preserve"> «Фактически мы решаем задачу: как тепло “пробирается” от поверхности к центру.»</w:t>
      </w:r>
    </w:p>
    <w:p w14:paraId="4345592D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«Чтобы модель была решаемой, мы делаем геометрическое упрощение.»</w:t>
      </w:r>
    </w:p>
    <w:p w14:paraId="567AEFF5" w14:textId="77777777" w:rsidR="00DB2024" w:rsidRPr="00DB2024" w:rsidRDefault="00DB2024" w:rsidP="00DB2024">
      <w:r w:rsidRPr="00DB2024">
        <w:pict w14:anchorId="30308134">
          <v:rect id="_x0000_i1152" style="width:0;height:1.5pt" o:hralign="center" o:hrstd="t" o:hr="t" fillcolor="#a0a0a0" stroked="f"/>
        </w:pict>
      </w:r>
    </w:p>
    <w:p w14:paraId="45547753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3. Ввод в условия задачи (часть 2)</w:t>
      </w:r>
    </w:p>
    <w:p w14:paraId="54728584" w14:textId="77777777" w:rsidR="00DB2024" w:rsidRPr="00DB2024" w:rsidRDefault="00DB2024" w:rsidP="00DB2024">
      <w:r w:rsidRPr="00DB2024">
        <w:rPr>
          <w:b/>
          <w:bCs/>
        </w:rPr>
        <w:t>Что сказать (40–60 сек):</w:t>
      </w:r>
    </w:p>
    <w:p w14:paraId="4878F50A" w14:textId="77777777" w:rsidR="00DB2024" w:rsidRPr="00DB2024" w:rsidRDefault="00DB2024" w:rsidP="00DB2024">
      <w:pPr>
        <w:numPr>
          <w:ilvl w:val="0"/>
          <w:numId w:val="3"/>
        </w:numPr>
      </w:pPr>
      <w:r w:rsidRPr="00DB2024">
        <w:t>«Кусок мяса приближаем к цилиндру, а прогрев считаем равномерным вдоль длины — значит, можно смотреть поперечное сечение».</w:t>
      </w:r>
    </w:p>
    <w:p w14:paraId="635D6389" w14:textId="77777777" w:rsidR="00DB2024" w:rsidRPr="00DB2024" w:rsidRDefault="00DB2024" w:rsidP="00DB2024">
      <w:pPr>
        <w:numPr>
          <w:ilvl w:val="0"/>
          <w:numId w:val="3"/>
        </w:numPr>
      </w:pPr>
      <w:r w:rsidRPr="00DB2024">
        <w:t>«Готовность определяем по температуре в центре: она должна быть не меньше заданного значения и держаться так некоторое время.»</w:t>
      </w:r>
    </w:p>
    <w:p w14:paraId="10C075FC" w14:textId="77777777" w:rsidR="00DB2024" w:rsidRPr="00DB2024" w:rsidRDefault="00DB2024" w:rsidP="00DB2024">
      <w:r w:rsidRPr="00DB2024">
        <w:rPr>
          <w:b/>
          <w:bCs/>
        </w:rPr>
        <w:t>Акцент для понятности:</w:t>
      </w:r>
      <w:r w:rsidRPr="00DB2024">
        <w:br/>
        <w:t>«Это похоже на бытовую проверку: не важно, что снаружи уже горячо — ключевой показатель в середине.»</w:t>
      </w:r>
    </w:p>
    <w:p w14:paraId="427AF7A6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«Раз длина роли почти не играет, переходим к двумерной задаче.»</w:t>
      </w:r>
    </w:p>
    <w:p w14:paraId="027B7081" w14:textId="77777777" w:rsidR="00DB2024" w:rsidRPr="00DB2024" w:rsidRDefault="00DB2024" w:rsidP="00DB2024">
      <w:r w:rsidRPr="00DB2024">
        <w:pict w14:anchorId="4FD964CF">
          <v:rect id="_x0000_i1153" style="width:0;height:1.5pt" o:hralign="center" o:hrstd="t" o:hr="t" fillcolor="#a0a0a0" stroked="f"/>
        </w:pict>
      </w:r>
    </w:p>
    <w:p w14:paraId="5497A621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4. Уточнение модели (2D-переход)</w:t>
      </w:r>
    </w:p>
    <w:p w14:paraId="58CD32B4" w14:textId="77777777" w:rsidR="00DB2024" w:rsidRPr="00DB2024" w:rsidRDefault="00DB2024" w:rsidP="00DB2024">
      <w:r w:rsidRPr="00DB2024">
        <w:rPr>
          <w:b/>
          <w:bCs/>
        </w:rPr>
        <w:t>Что сказать (30–45 сек):</w:t>
      </w:r>
    </w:p>
    <w:p w14:paraId="531F17C1" w14:textId="77777777" w:rsidR="00DB2024" w:rsidRPr="00DB2024" w:rsidRDefault="00DB2024" w:rsidP="00DB2024">
      <w:pPr>
        <w:numPr>
          <w:ilvl w:val="0"/>
          <w:numId w:val="4"/>
        </w:numPr>
      </w:pPr>
      <w:r w:rsidRPr="00DB2024">
        <w:lastRenderedPageBreak/>
        <w:t>«Поскольку вдоль шампура всё примерно одинаково, рассматриваем только срез — круг».</w:t>
      </w:r>
    </w:p>
    <w:p w14:paraId="6ADF2452" w14:textId="77777777" w:rsidR="00DB2024" w:rsidRPr="00DB2024" w:rsidRDefault="00DB2024" w:rsidP="00DB2024">
      <w:pPr>
        <w:numPr>
          <w:ilvl w:val="0"/>
          <w:numId w:val="4"/>
        </w:numPr>
      </w:pPr>
      <w:r w:rsidRPr="00DB2024">
        <w:t>«То есть вместо цилиндра в 3D решаем задачу на плоскости для окружности: так проще и быстрее считать.»</w:t>
      </w:r>
    </w:p>
    <w:p w14:paraId="0D815C7F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«Теперь опишем физику: какое уравнение управляет распределением температуры.»</w:t>
      </w:r>
    </w:p>
    <w:p w14:paraId="36C62D9C" w14:textId="77777777" w:rsidR="00DB2024" w:rsidRPr="00DB2024" w:rsidRDefault="00DB2024" w:rsidP="00DB2024">
      <w:r w:rsidRPr="00DB2024">
        <w:pict w14:anchorId="61FD2686">
          <v:rect id="_x0000_i1154" style="width:0;height:1.5pt" o:hralign="center" o:hrstd="t" o:hr="t" fillcolor="#a0a0a0" stroked="f"/>
        </w:pict>
      </w:r>
    </w:p>
    <w:p w14:paraId="6BD0795C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5. Физическая часть: уравнение теплопроводности</w:t>
      </w:r>
    </w:p>
    <w:p w14:paraId="37CCA766" w14:textId="77777777" w:rsidR="00DB2024" w:rsidRPr="00DB2024" w:rsidRDefault="00DB2024" w:rsidP="00DB2024">
      <w:r w:rsidRPr="00DB2024">
        <w:rPr>
          <w:b/>
          <w:bCs/>
        </w:rPr>
        <w:t>Что сказать (60–90 сек):</w:t>
      </w:r>
    </w:p>
    <w:p w14:paraId="413EB9F7" w14:textId="77777777" w:rsidR="00DB2024" w:rsidRPr="00DB2024" w:rsidRDefault="00DB2024" w:rsidP="00DB2024">
      <w:pPr>
        <w:numPr>
          <w:ilvl w:val="0"/>
          <w:numId w:val="5"/>
        </w:numPr>
      </w:pPr>
      <w:r w:rsidRPr="00DB2024">
        <w:t>«Нагрев внутри мяса описывает нестационарная теплопроводность: температура меняется во времени и в пространстве».</w:t>
      </w:r>
    </w:p>
    <w:p w14:paraId="1E70FE44" w14:textId="77777777" w:rsidR="00DB2024" w:rsidRPr="00DB2024" w:rsidRDefault="00DB2024" w:rsidP="00DB2024">
      <w:pPr>
        <w:numPr>
          <w:ilvl w:val="0"/>
          <w:numId w:val="5"/>
        </w:numPr>
      </w:pPr>
      <w:r w:rsidRPr="00DB2024">
        <w:t>«В основе — уравнение теплопроводности без внутренних источников: скорость изменения температуры зависит от того, насколько температура “криво” распределена вокруг (то есть от лапласиана).»</w:t>
      </w:r>
    </w:p>
    <w:p w14:paraId="6FD73FC1" w14:textId="77777777" w:rsidR="00DB2024" w:rsidRPr="00DB2024" w:rsidRDefault="00DB2024" w:rsidP="00DB2024">
      <w:pPr>
        <w:numPr>
          <w:ilvl w:val="0"/>
          <w:numId w:val="5"/>
        </w:numPr>
      </w:pPr>
      <w:r w:rsidRPr="00DB2024">
        <w:t>«Коэффициент температуропроводности зависит от теплопроводности, плотности и теплоёмкости: чем материал лучше проводит тепло и чем меньше “инерция” по теплоёмкости, тем быстрее прогревается.»</w:t>
      </w:r>
    </w:p>
    <w:p w14:paraId="2FB5D323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«Так как форма круглая, удобнее записывать всё в цилиндрических координатах.»</w:t>
      </w:r>
    </w:p>
    <w:p w14:paraId="6D71C1A6" w14:textId="77777777" w:rsidR="00DB2024" w:rsidRPr="00DB2024" w:rsidRDefault="00DB2024" w:rsidP="00DB2024">
      <w:r w:rsidRPr="00DB2024">
        <w:pict w14:anchorId="47BBCDE7">
          <v:rect id="_x0000_i1155" style="width:0;height:1.5pt" o:hralign="center" o:hrstd="t" o:hr="t" fillcolor="#a0a0a0" stroked="f"/>
        </w:pict>
      </w:r>
    </w:p>
    <w:p w14:paraId="401EF8A3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6. Переход к цилиндрическим координатам + метод конечных объёмов</w:t>
      </w:r>
    </w:p>
    <w:p w14:paraId="7F355E73" w14:textId="77777777" w:rsidR="00DB2024" w:rsidRPr="00DB2024" w:rsidRDefault="00DB2024" w:rsidP="00DB2024">
      <w:r w:rsidRPr="00DB2024">
        <w:rPr>
          <w:b/>
          <w:bCs/>
        </w:rPr>
        <w:t>Что сказать (60–90 сек):</w:t>
      </w:r>
    </w:p>
    <w:p w14:paraId="3D756ECB" w14:textId="77777777" w:rsidR="00DB2024" w:rsidRPr="00DB2024" w:rsidRDefault="00DB2024" w:rsidP="00DB2024">
      <w:pPr>
        <w:numPr>
          <w:ilvl w:val="0"/>
          <w:numId w:val="6"/>
        </w:numPr>
      </w:pPr>
      <w:r w:rsidRPr="00DB2024">
        <w:t>«Раз область круглая, используем координаты (r, φ), чтобы естественно описывать радиус и угол».</w:t>
      </w:r>
    </w:p>
    <w:p w14:paraId="5D2835E4" w14:textId="77777777" w:rsidR="00DB2024" w:rsidRPr="00DB2024" w:rsidRDefault="00DB2024" w:rsidP="00DB2024">
      <w:pPr>
        <w:numPr>
          <w:ilvl w:val="0"/>
          <w:numId w:val="6"/>
        </w:numPr>
      </w:pPr>
      <w:r w:rsidRPr="00DB2024">
        <w:t>«Численно решаем методом конечных объёмов: делим мясо на маленькие “ячейки” и для каждой считаем баланс энергии».</w:t>
      </w:r>
    </w:p>
    <w:p w14:paraId="6AA844FE" w14:textId="77777777" w:rsidR="00DB2024" w:rsidRPr="00DB2024" w:rsidRDefault="00DB2024" w:rsidP="00DB2024">
      <w:pPr>
        <w:numPr>
          <w:ilvl w:val="0"/>
          <w:numId w:val="6"/>
        </w:numPr>
      </w:pPr>
      <w:r w:rsidRPr="00DB2024">
        <w:t>«Плюс этого подхода — потоки через границы учитываются явно, поэтому хорошо соблюдается закон сохранения энергии.»</w:t>
      </w:r>
    </w:p>
    <w:p w14:paraId="546BA3F5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«Чтобы применять конечные объёмы, сначала зададим сетку.»</w:t>
      </w:r>
    </w:p>
    <w:p w14:paraId="407DC61F" w14:textId="77777777" w:rsidR="00DB2024" w:rsidRPr="00DB2024" w:rsidRDefault="00DB2024" w:rsidP="00DB2024">
      <w:r w:rsidRPr="00DB2024">
        <w:pict w14:anchorId="0AD6EDFD">
          <v:rect id="_x0000_i1156" style="width:0;height:1.5pt" o:hralign="center" o:hrstd="t" o:hr="t" fillcolor="#a0a0a0" stroked="f"/>
        </w:pict>
      </w:r>
    </w:p>
    <w:p w14:paraId="34265E1E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7. Закон сохранения энергии для ячейки</w:t>
      </w:r>
    </w:p>
    <w:p w14:paraId="3EF569FC" w14:textId="77777777" w:rsidR="00DB2024" w:rsidRPr="00DB2024" w:rsidRDefault="00DB2024" w:rsidP="00DB2024">
      <w:r w:rsidRPr="00DB2024">
        <w:rPr>
          <w:b/>
          <w:bCs/>
        </w:rPr>
        <w:t>Что сказать (40–60 сек):</w:t>
      </w:r>
    </w:p>
    <w:p w14:paraId="67EFAE27" w14:textId="77777777" w:rsidR="00DB2024" w:rsidRPr="00DB2024" w:rsidRDefault="00DB2024" w:rsidP="00DB2024">
      <w:pPr>
        <w:numPr>
          <w:ilvl w:val="0"/>
          <w:numId w:val="7"/>
        </w:numPr>
      </w:pPr>
      <w:r w:rsidRPr="00DB2024">
        <w:lastRenderedPageBreak/>
        <w:t>«Для каждой ячейки записываем: насколько изменилась её внутренняя энергия за шаг времени = сколько тепла пришло минус сколько ушло через границы».</w:t>
      </w:r>
    </w:p>
    <w:p w14:paraId="70F9048D" w14:textId="77777777" w:rsidR="00DB2024" w:rsidRPr="00DB2024" w:rsidRDefault="00DB2024" w:rsidP="00DB2024">
      <w:pPr>
        <w:numPr>
          <w:ilvl w:val="0"/>
          <w:numId w:val="7"/>
        </w:numPr>
      </w:pPr>
      <w:r w:rsidRPr="00DB2024">
        <w:t>«В нашей задаче это сводится к уравнению для температуры: изменение температуры связано с суммарным тепловым потоком через все грани.»</w:t>
      </w:r>
    </w:p>
    <w:p w14:paraId="1C309521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«Теперь покажу, как именно мы разбиваем круг на элементы.»</w:t>
      </w:r>
    </w:p>
    <w:p w14:paraId="0ED5C8DD" w14:textId="77777777" w:rsidR="00DB2024" w:rsidRPr="00DB2024" w:rsidRDefault="00DB2024" w:rsidP="00DB2024">
      <w:r w:rsidRPr="00DB2024">
        <w:pict w14:anchorId="7274B8EE">
          <v:rect id="_x0000_i1157" style="width:0;height:1.5pt" o:hralign="center" o:hrstd="t" o:hr="t" fillcolor="#a0a0a0" stroked="f"/>
        </w:pict>
      </w:r>
    </w:p>
    <w:p w14:paraId="3A8790C4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8. Наложение сетки (радиус и угол)</w:t>
      </w:r>
    </w:p>
    <w:p w14:paraId="7DC977CE" w14:textId="77777777" w:rsidR="00DB2024" w:rsidRPr="00DB2024" w:rsidRDefault="00DB2024" w:rsidP="00DB2024">
      <w:r w:rsidRPr="00DB2024">
        <w:rPr>
          <w:b/>
          <w:bCs/>
        </w:rPr>
        <w:t>Что сказать (60 сек):</w:t>
      </w:r>
    </w:p>
    <w:p w14:paraId="35061A6A" w14:textId="77777777" w:rsidR="00DB2024" w:rsidRPr="00DB2024" w:rsidRDefault="00DB2024" w:rsidP="00DB2024">
      <w:pPr>
        <w:numPr>
          <w:ilvl w:val="0"/>
          <w:numId w:val="8"/>
        </w:numPr>
      </w:pPr>
      <w:r w:rsidRPr="00DB2024">
        <w:t>«Круг делим на слои по радиусу и на сектора по углу: получается “кольца” × “ломтики”».</w:t>
      </w:r>
    </w:p>
    <w:p w14:paraId="463022A8" w14:textId="77777777" w:rsidR="00DB2024" w:rsidRPr="00DB2024" w:rsidRDefault="00DB2024" w:rsidP="00DB2024">
      <w:pPr>
        <w:numPr>
          <w:ilvl w:val="0"/>
          <w:numId w:val="8"/>
        </w:numPr>
      </w:pPr>
      <w:r w:rsidRPr="00DB2024">
        <w:t>«Количество делений по радиусу N задаёт детализацию от поверхности к центру, а M — по окружности».</w:t>
      </w:r>
    </w:p>
    <w:p w14:paraId="3FAE722E" w14:textId="77777777" w:rsidR="00DB2024" w:rsidRPr="00DB2024" w:rsidRDefault="00DB2024" w:rsidP="00DB2024">
      <w:pPr>
        <w:numPr>
          <w:ilvl w:val="0"/>
          <w:numId w:val="8"/>
        </w:numPr>
      </w:pPr>
      <w:r w:rsidRPr="00DB2024">
        <w:t>«На практике это позволяет отслеживать: как одна сторона нагревается сильнее, когда она над углями.»</w:t>
      </w:r>
    </w:p>
    <w:p w14:paraId="225F1ED0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«Далее — что именно считаем в каждой ячейке на каждом шаге времени.»</w:t>
      </w:r>
    </w:p>
    <w:p w14:paraId="362DCBB5" w14:textId="77777777" w:rsidR="00DB2024" w:rsidRPr="00DB2024" w:rsidRDefault="00DB2024" w:rsidP="00DB2024">
      <w:r w:rsidRPr="00DB2024">
        <w:pict w14:anchorId="02E7813E">
          <v:rect id="_x0000_i1158" style="width:0;height:1.5pt" o:hralign="center" o:hrstd="t" o:hr="t" fillcolor="#a0a0a0" stroked="f"/>
        </w:pict>
      </w:r>
    </w:p>
    <w:p w14:paraId="15ECB6CC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9. Алгоритм расчёта температуры в ячейке (общая идея)</w:t>
      </w:r>
    </w:p>
    <w:p w14:paraId="352D73FF" w14:textId="77777777" w:rsidR="00DB2024" w:rsidRPr="00DB2024" w:rsidRDefault="00DB2024" w:rsidP="00DB2024">
      <w:r w:rsidRPr="00DB2024">
        <w:rPr>
          <w:b/>
          <w:bCs/>
        </w:rPr>
        <w:t>Что сказать (45–60 сек):</w:t>
      </w:r>
    </w:p>
    <w:p w14:paraId="2BC7C6D8" w14:textId="77777777" w:rsidR="00DB2024" w:rsidRPr="00DB2024" w:rsidRDefault="00DB2024" w:rsidP="00DB2024">
      <w:pPr>
        <w:numPr>
          <w:ilvl w:val="0"/>
          <w:numId w:val="9"/>
        </w:numPr>
      </w:pPr>
      <w:r w:rsidRPr="00DB2024">
        <w:t>«Заранее для каждой ячейки вычисляем её объём и площади граней — через них будет идти тепло».</w:t>
      </w:r>
    </w:p>
    <w:p w14:paraId="2A2411B4" w14:textId="77777777" w:rsidR="00DB2024" w:rsidRPr="00DB2024" w:rsidRDefault="00DB2024" w:rsidP="00DB2024">
      <w:pPr>
        <w:numPr>
          <w:ilvl w:val="0"/>
          <w:numId w:val="9"/>
        </w:numPr>
      </w:pPr>
      <w:r w:rsidRPr="00DB2024">
        <w:t>«На каждой итерации складываем потоки: радиальные (к центру/от центра), по углу (влево/вправо) и внешний теплообмен на поверхности.»</w:t>
      </w:r>
    </w:p>
    <w:p w14:paraId="44C7F9F0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«Сначала разберём радиальный перенос — от поверхности к центру.»</w:t>
      </w:r>
    </w:p>
    <w:p w14:paraId="46CC33F8" w14:textId="77777777" w:rsidR="00DB2024" w:rsidRPr="00DB2024" w:rsidRDefault="00DB2024" w:rsidP="00DB2024">
      <w:r w:rsidRPr="00DB2024">
        <w:pict w14:anchorId="0655E7E4">
          <v:rect id="_x0000_i1159" style="width:0;height:1.5pt" o:hralign="center" o:hrstd="t" o:hr="t" fillcolor="#a0a0a0" stroked="f"/>
        </w:pict>
      </w:r>
    </w:p>
    <w:p w14:paraId="22F28B62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10. Радиальный теплообмен (простое объяснение формулы)</w:t>
      </w:r>
    </w:p>
    <w:p w14:paraId="4DDA03B8" w14:textId="77777777" w:rsidR="00DB2024" w:rsidRPr="00DB2024" w:rsidRDefault="00DB2024" w:rsidP="00DB2024">
      <w:r w:rsidRPr="00DB2024">
        <w:rPr>
          <w:b/>
          <w:bCs/>
        </w:rPr>
        <w:t>Что сказать (60–75 сек):</w:t>
      </w:r>
    </w:p>
    <w:p w14:paraId="3FCD90DF" w14:textId="77777777" w:rsidR="00DB2024" w:rsidRPr="00DB2024" w:rsidRDefault="00DB2024" w:rsidP="00DB2024">
      <w:pPr>
        <w:numPr>
          <w:ilvl w:val="0"/>
          <w:numId w:val="10"/>
        </w:numPr>
      </w:pPr>
      <w:r w:rsidRPr="00DB2024">
        <w:t>«Радиальный поток — это теплопроводность между соседними слоями: если внешний слой горячее, тепло идёт внутрь, и наоборот».</w:t>
      </w:r>
    </w:p>
    <w:p w14:paraId="4C3B8B7C" w14:textId="77777777" w:rsidR="00DB2024" w:rsidRPr="00DB2024" w:rsidRDefault="00DB2024" w:rsidP="00DB2024">
      <w:pPr>
        <w:numPr>
          <w:ilvl w:val="0"/>
          <w:numId w:val="10"/>
        </w:numPr>
      </w:pPr>
      <w:r w:rsidRPr="00DB2024">
        <w:t>«По сути это закон Фурье: поток пропорционален теплопроводности, площади контакта и разности температур, и обратно пропорционален расстоянию между центрами ячеек».</w:t>
      </w:r>
    </w:p>
    <w:p w14:paraId="2362F109" w14:textId="77777777" w:rsidR="00DB2024" w:rsidRPr="00DB2024" w:rsidRDefault="00DB2024" w:rsidP="00DB2024">
      <w:pPr>
        <w:numPr>
          <w:ilvl w:val="0"/>
          <w:numId w:val="10"/>
        </w:numPr>
      </w:pPr>
      <w:r w:rsidRPr="00DB2024">
        <w:lastRenderedPageBreak/>
        <w:t>«Направление автоматически задаётся знаком разности температур: мы просто считаем “сколько” тепла переходит.»</w:t>
      </w:r>
    </w:p>
    <w:p w14:paraId="25C5A9B5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«Но кусок ещё и неравномерно прогревается по окружности — поэтому нужен перенос по углу.»</w:t>
      </w:r>
    </w:p>
    <w:p w14:paraId="2B0C4A84" w14:textId="77777777" w:rsidR="00DB2024" w:rsidRPr="00DB2024" w:rsidRDefault="00DB2024" w:rsidP="00DB2024">
      <w:r w:rsidRPr="00DB2024">
        <w:pict w14:anchorId="28ADCA6F">
          <v:rect id="_x0000_i1160" style="width:0;height:1.5pt" o:hralign="center" o:hrstd="t" o:hr="t" fillcolor="#a0a0a0" stroked="f"/>
        </w:pict>
      </w:r>
    </w:p>
    <w:p w14:paraId="1193618E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11. Тангенциальный теплообмен (по углу)</w:t>
      </w:r>
    </w:p>
    <w:p w14:paraId="5E122F85" w14:textId="77777777" w:rsidR="00DB2024" w:rsidRPr="00DB2024" w:rsidRDefault="00DB2024" w:rsidP="00DB2024">
      <w:r w:rsidRPr="00DB2024">
        <w:rPr>
          <w:b/>
          <w:bCs/>
        </w:rPr>
        <w:t>Что сказать (60–75 сек):</w:t>
      </w:r>
    </w:p>
    <w:p w14:paraId="7AB5DE39" w14:textId="77777777" w:rsidR="00DB2024" w:rsidRPr="00DB2024" w:rsidRDefault="00DB2024" w:rsidP="00DB2024">
      <w:pPr>
        <w:numPr>
          <w:ilvl w:val="0"/>
          <w:numId w:val="11"/>
        </w:numPr>
      </w:pPr>
      <w:r w:rsidRPr="00DB2024">
        <w:t>«Тангенциальный поток — это “расползание” тепла вдоль окружности между соседними секторами».</w:t>
      </w:r>
    </w:p>
    <w:p w14:paraId="2E1B39E7" w14:textId="77777777" w:rsidR="00DB2024" w:rsidRPr="00DB2024" w:rsidRDefault="00DB2024" w:rsidP="00DB2024">
      <w:pPr>
        <w:numPr>
          <w:ilvl w:val="0"/>
          <w:numId w:val="11"/>
        </w:numPr>
      </w:pPr>
      <w:r w:rsidRPr="00DB2024">
        <w:t>«Та же идея Фурье, только расстояние — это длина дуги между центрами ячеек: радиус умножить на угловой шаг».</w:t>
      </w:r>
    </w:p>
    <w:p w14:paraId="65891CDF" w14:textId="77777777" w:rsidR="00DB2024" w:rsidRPr="00DB2024" w:rsidRDefault="00DB2024" w:rsidP="00DB2024">
      <w:pPr>
        <w:numPr>
          <w:ilvl w:val="0"/>
          <w:numId w:val="11"/>
        </w:numPr>
      </w:pPr>
      <w:r w:rsidRPr="00DB2024">
        <w:t>«Так мы учитываем, что один сектор мог быть над углями дольше, чем соседний.»</w:t>
      </w:r>
    </w:p>
    <w:p w14:paraId="58257B90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«Теперь самое важное: как задаётся тепло на поверхности — там угли и воздух, причём кусок вращается.»</w:t>
      </w:r>
    </w:p>
    <w:p w14:paraId="31023A60" w14:textId="77777777" w:rsidR="00DB2024" w:rsidRPr="00DB2024" w:rsidRDefault="00DB2024" w:rsidP="00DB2024">
      <w:r w:rsidRPr="00DB2024">
        <w:pict w14:anchorId="2E3BBC10">
          <v:rect id="_x0000_i1161" style="width:0;height:1.5pt" o:hralign="center" o:hrstd="t" o:hr="t" fillcolor="#a0a0a0" stroked="f"/>
        </w:pict>
      </w:r>
    </w:p>
    <w:p w14:paraId="3D864067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12. Граничные потоки + весовая функция вращения</w:t>
      </w:r>
    </w:p>
    <w:p w14:paraId="62618CDA" w14:textId="77777777" w:rsidR="00DB2024" w:rsidRPr="00DB2024" w:rsidRDefault="00DB2024" w:rsidP="00DB2024">
      <w:r w:rsidRPr="00DB2024">
        <w:rPr>
          <w:b/>
          <w:bCs/>
        </w:rPr>
        <w:t>Что сказать (90 сек):</w:t>
      </w:r>
    </w:p>
    <w:p w14:paraId="53657471" w14:textId="77777777" w:rsidR="00DB2024" w:rsidRPr="00DB2024" w:rsidRDefault="00DB2024" w:rsidP="00DB2024">
      <w:pPr>
        <w:numPr>
          <w:ilvl w:val="0"/>
          <w:numId w:val="12"/>
        </w:numPr>
      </w:pPr>
      <w:r w:rsidRPr="00DB2024">
        <w:t>«На поверхности два процесса: нагрев от углей (излучение + конвекция) и охлаждение воздухом (конвекция)».</w:t>
      </w:r>
    </w:p>
    <w:p w14:paraId="7630E671" w14:textId="77777777" w:rsidR="00DB2024" w:rsidRPr="00DB2024" w:rsidRDefault="00DB2024" w:rsidP="00DB2024">
      <w:pPr>
        <w:numPr>
          <w:ilvl w:val="0"/>
          <w:numId w:val="12"/>
        </w:numPr>
      </w:pPr>
      <w:r w:rsidRPr="00DB2024">
        <w:t>«Поскольку шампур поворачивается, один и тот же сектор то “смотрит” на угли, то оказывается сверху и охлаждается».</w:t>
      </w:r>
    </w:p>
    <w:p w14:paraId="4D05839F" w14:textId="77777777" w:rsidR="00DB2024" w:rsidRPr="00DB2024" w:rsidRDefault="00DB2024" w:rsidP="00DB2024">
      <w:pPr>
        <w:numPr>
          <w:ilvl w:val="0"/>
          <w:numId w:val="12"/>
        </w:numPr>
      </w:pPr>
      <w:r w:rsidRPr="00DB2024">
        <w:t>«Чтобы это учесть, вводим вес ω: когда сектор полностью над углями — вклад нагрева максимальный, когда над воздухом — нагрев почти исчезает, остаётся охлаждение. В переходной зоне ω между 0 и 1 — всё меняется плавно.»</w:t>
      </w:r>
    </w:p>
    <w:p w14:paraId="67974D4A" w14:textId="77777777" w:rsidR="00DB2024" w:rsidRPr="00DB2024" w:rsidRDefault="00DB2024" w:rsidP="00DB2024">
      <w:pPr>
        <w:numPr>
          <w:ilvl w:val="0"/>
          <w:numId w:val="12"/>
        </w:numPr>
      </w:pPr>
      <w:r w:rsidRPr="00DB2024">
        <w:t>«Итоговый поверхностный поток — комбинация этих эффектов с весом ω.»</w:t>
      </w:r>
    </w:p>
    <w:p w14:paraId="327D0A9E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«Сейчас кратко объясню две составляющие нагрева: излучение и конвекцию.»</w:t>
      </w:r>
    </w:p>
    <w:p w14:paraId="020D171C" w14:textId="77777777" w:rsidR="00DB2024" w:rsidRPr="00DB2024" w:rsidRDefault="00DB2024" w:rsidP="00DB2024">
      <w:r w:rsidRPr="00DB2024">
        <w:pict w14:anchorId="44AA81CC">
          <v:rect id="_x0000_i1162" style="width:0;height:1.5pt" o:hralign="center" o:hrstd="t" o:hr="t" fillcolor="#a0a0a0" stroked="f"/>
        </w:pict>
      </w:r>
    </w:p>
    <w:p w14:paraId="4B3C3A21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13. Излучение (Стефан–Больцман)</w:t>
      </w:r>
    </w:p>
    <w:p w14:paraId="608EDD3B" w14:textId="77777777" w:rsidR="00DB2024" w:rsidRPr="00DB2024" w:rsidRDefault="00DB2024" w:rsidP="00DB2024">
      <w:r w:rsidRPr="00DB2024">
        <w:rPr>
          <w:b/>
          <w:bCs/>
        </w:rPr>
        <w:t>Что сказать (60 сек):</w:t>
      </w:r>
    </w:p>
    <w:p w14:paraId="63C9F7B9" w14:textId="77777777" w:rsidR="00DB2024" w:rsidRPr="00DB2024" w:rsidRDefault="00DB2024" w:rsidP="00DB2024">
      <w:pPr>
        <w:numPr>
          <w:ilvl w:val="0"/>
          <w:numId w:val="13"/>
        </w:numPr>
      </w:pPr>
      <w:r w:rsidRPr="00DB2024">
        <w:t>«Излучение — это теплопередача “лучами”, она резко растёт с температурой: пропорциональна T⁴».</w:t>
      </w:r>
    </w:p>
    <w:p w14:paraId="5631657F" w14:textId="77777777" w:rsidR="00DB2024" w:rsidRPr="00DB2024" w:rsidRDefault="00DB2024" w:rsidP="00DB2024">
      <w:pPr>
        <w:numPr>
          <w:ilvl w:val="0"/>
          <w:numId w:val="13"/>
        </w:numPr>
      </w:pPr>
      <w:r w:rsidRPr="00DB2024">
        <w:lastRenderedPageBreak/>
        <w:t>«Для мяса учитываем коэффициент “черноты” — насколько поверхность близка к идеальному излучателю».</w:t>
      </w:r>
    </w:p>
    <w:p w14:paraId="400FAB8D" w14:textId="77777777" w:rsidR="00DB2024" w:rsidRPr="00DB2024" w:rsidRDefault="00DB2024" w:rsidP="00DB2024">
      <w:pPr>
        <w:numPr>
          <w:ilvl w:val="0"/>
          <w:numId w:val="13"/>
        </w:numPr>
      </w:pPr>
      <w:r w:rsidRPr="00DB2024">
        <w:t>«В модели поток зависит от разницы четвёртых степеней температур жара и поверхности мяса.»</w:t>
      </w:r>
    </w:p>
    <w:p w14:paraId="34352813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«Помимо излучения есть конвекция — обмен теплом через поток воздуха/газов.»</w:t>
      </w:r>
    </w:p>
    <w:p w14:paraId="764F314C" w14:textId="77777777" w:rsidR="00DB2024" w:rsidRPr="00DB2024" w:rsidRDefault="00DB2024" w:rsidP="00DB2024">
      <w:r w:rsidRPr="00DB2024">
        <w:pict w14:anchorId="5C425858">
          <v:rect id="_x0000_i1163" style="width:0;height:1.5pt" o:hralign="center" o:hrstd="t" o:hr="t" fillcolor="#a0a0a0" stroked="f"/>
        </w:pict>
      </w:r>
    </w:p>
    <w:p w14:paraId="57232CFD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14. Конвекция (Ньютон–Рихман)</w:t>
      </w:r>
    </w:p>
    <w:p w14:paraId="7B81D3D4" w14:textId="77777777" w:rsidR="00DB2024" w:rsidRPr="00DB2024" w:rsidRDefault="00DB2024" w:rsidP="00DB2024">
      <w:r w:rsidRPr="00DB2024">
        <w:rPr>
          <w:b/>
          <w:bCs/>
        </w:rPr>
        <w:t>Что сказать (45–60 сек):</w:t>
      </w:r>
    </w:p>
    <w:p w14:paraId="3EA857C3" w14:textId="77777777" w:rsidR="00DB2024" w:rsidRPr="00DB2024" w:rsidRDefault="00DB2024" w:rsidP="00DB2024">
      <w:pPr>
        <w:numPr>
          <w:ilvl w:val="0"/>
          <w:numId w:val="14"/>
        </w:numPr>
      </w:pPr>
      <w:r w:rsidRPr="00DB2024">
        <w:t>«Конвективный теплообмен проще: поток пропорционален разности температур между средой и поверхностью».</w:t>
      </w:r>
    </w:p>
    <w:p w14:paraId="5B3BB578" w14:textId="77777777" w:rsidR="00DB2024" w:rsidRPr="00DB2024" w:rsidRDefault="00DB2024" w:rsidP="00DB2024">
      <w:pPr>
        <w:numPr>
          <w:ilvl w:val="0"/>
          <w:numId w:val="14"/>
        </w:numPr>
      </w:pPr>
      <w:r w:rsidRPr="00DB2024">
        <w:t>«Коэффициент α отражает интенсивность обдува/движения воздуха над мясом и свойства поверхности».</w:t>
      </w:r>
    </w:p>
    <w:p w14:paraId="1CADB06F" w14:textId="77777777" w:rsidR="00DB2024" w:rsidRPr="00DB2024" w:rsidRDefault="00DB2024" w:rsidP="00DB2024">
      <w:pPr>
        <w:numPr>
          <w:ilvl w:val="0"/>
          <w:numId w:val="14"/>
        </w:numPr>
      </w:pPr>
      <w:r w:rsidRPr="00DB2024">
        <w:t>«Умножаем на площадь поверхности сектора — получаем полный тепловой поток.»</w:t>
      </w:r>
    </w:p>
    <w:p w14:paraId="4E56651F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«Собираем все потоки вместе и получаем уравнение изменения температуры в каждой ячейке.»</w:t>
      </w:r>
    </w:p>
    <w:p w14:paraId="63722516" w14:textId="77777777" w:rsidR="00DB2024" w:rsidRPr="00DB2024" w:rsidRDefault="00DB2024" w:rsidP="00DB2024">
      <w:r w:rsidRPr="00DB2024">
        <w:pict w14:anchorId="78441968">
          <v:rect id="_x0000_i1164" style="width:0;height:1.5pt" o:hralign="center" o:hrstd="t" o:hr="t" fillcolor="#a0a0a0" stroked="f"/>
        </w:pict>
      </w:r>
    </w:p>
    <w:p w14:paraId="2D059A21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15. Итоговое уравнение для ячейки</w:t>
      </w:r>
    </w:p>
    <w:p w14:paraId="4AF6B55C" w14:textId="77777777" w:rsidR="00DB2024" w:rsidRPr="00DB2024" w:rsidRDefault="00DB2024" w:rsidP="00DB2024">
      <w:r w:rsidRPr="00DB2024">
        <w:rPr>
          <w:b/>
          <w:bCs/>
        </w:rPr>
        <w:t>Что сказать (60 сек):</w:t>
      </w:r>
    </w:p>
    <w:p w14:paraId="75986E4C" w14:textId="77777777" w:rsidR="00DB2024" w:rsidRPr="00DB2024" w:rsidRDefault="00DB2024" w:rsidP="00DB2024">
      <w:pPr>
        <w:numPr>
          <w:ilvl w:val="0"/>
          <w:numId w:val="15"/>
        </w:numPr>
      </w:pPr>
      <w:r w:rsidRPr="00DB2024">
        <w:t>«Скорость нагрева ячейки равна сумме всех потоков через её грани, делённой на “тепловую инерцию” ячейки: плотность × теплоёмкость × объём».</w:t>
      </w:r>
    </w:p>
    <w:p w14:paraId="73CC5EAE" w14:textId="77777777" w:rsidR="00DB2024" w:rsidRPr="00DB2024" w:rsidRDefault="00DB2024" w:rsidP="00DB2024">
      <w:pPr>
        <w:numPr>
          <w:ilvl w:val="0"/>
          <w:numId w:val="15"/>
        </w:numPr>
      </w:pPr>
      <w:r w:rsidRPr="00DB2024">
        <w:t>«Для внутренних слоёв внешний радиальный поток — это обмен с соседним слоем, а для поверхностных — вместо этого подставляется граничный поток от углей/воздуха».</w:t>
      </w:r>
    </w:p>
    <w:p w14:paraId="025929D5" w14:textId="77777777" w:rsidR="00DB2024" w:rsidRPr="00DB2024" w:rsidRDefault="00DB2024" w:rsidP="00DB2024">
      <w:pPr>
        <w:numPr>
          <w:ilvl w:val="0"/>
          <w:numId w:val="15"/>
        </w:numPr>
      </w:pPr>
      <w:r w:rsidRPr="00DB2024">
        <w:t>«Мы также проверили размерности, чтобы убедиться, что формула физически корректна.»</w:t>
      </w:r>
    </w:p>
    <w:p w14:paraId="31A68428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«После пространственной дискретизации остаётся шагать по времени — расскажу, как именно.»</w:t>
      </w:r>
    </w:p>
    <w:p w14:paraId="5C28B9B7" w14:textId="77777777" w:rsidR="00DB2024" w:rsidRPr="00DB2024" w:rsidRDefault="00DB2024" w:rsidP="00DB2024">
      <w:r w:rsidRPr="00DB2024">
        <w:pict w14:anchorId="678FAB22">
          <v:rect id="_x0000_i1165" style="width:0;height:1.5pt" o:hralign="center" o:hrstd="t" o:hr="t" fillcolor="#a0a0a0" stroked="f"/>
        </w:pict>
      </w:r>
    </w:p>
    <w:p w14:paraId="21698164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16. Численное решение во времени (Рунге–Кутта 4)</w:t>
      </w:r>
    </w:p>
    <w:p w14:paraId="67959FFC" w14:textId="77777777" w:rsidR="00DB2024" w:rsidRPr="00DB2024" w:rsidRDefault="00DB2024" w:rsidP="00DB2024">
      <w:r w:rsidRPr="00DB2024">
        <w:rPr>
          <w:b/>
          <w:bCs/>
        </w:rPr>
        <w:t>Что сказать (60–90 сек):</w:t>
      </w:r>
    </w:p>
    <w:p w14:paraId="72276B66" w14:textId="77777777" w:rsidR="00DB2024" w:rsidRPr="00DB2024" w:rsidRDefault="00DB2024" w:rsidP="00DB2024">
      <w:pPr>
        <w:numPr>
          <w:ilvl w:val="0"/>
          <w:numId w:val="16"/>
        </w:numPr>
      </w:pPr>
      <w:r w:rsidRPr="00DB2024">
        <w:lastRenderedPageBreak/>
        <w:t>«После разбиения по пространству мы получаем систему ОДУ: температура всех ячеек меняется по некоторому правилу f(T, t)».</w:t>
      </w:r>
    </w:p>
    <w:p w14:paraId="6D5014A0" w14:textId="77777777" w:rsidR="00DB2024" w:rsidRPr="00DB2024" w:rsidRDefault="00DB2024" w:rsidP="00DB2024">
      <w:pPr>
        <w:numPr>
          <w:ilvl w:val="0"/>
          <w:numId w:val="16"/>
        </w:numPr>
      </w:pPr>
      <w:r w:rsidRPr="00DB2024">
        <w:t>«Чтобы устойчиво и точно интегрировать по времени, используем классический Рунге–Кутта 4-го порядка: на шаге времени считаем несколько промежуточных оценок скорости нагрева и берём взвешенное среднее».</w:t>
      </w:r>
    </w:p>
    <w:p w14:paraId="34341F9C" w14:textId="77777777" w:rsidR="00DB2024" w:rsidRPr="00DB2024" w:rsidRDefault="00DB2024" w:rsidP="00DB2024">
      <w:pPr>
        <w:numPr>
          <w:ilvl w:val="0"/>
          <w:numId w:val="16"/>
        </w:numPr>
      </w:pPr>
      <w:r w:rsidRPr="00DB2024">
        <w:t>«В результате получаем новое поле температур на следующем моменте времени.»</w:t>
      </w:r>
    </w:p>
    <w:p w14:paraId="4EAD6349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«Теперь покажу, с какими параметрами мы запускали расчёт.»</w:t>
      </w:r>
    </w:p>
    <w:p w14:paraId="6CC6C986" w14:textId="77777777" w:rsidR="00DB2024" w:rsidRPr="00DB2024" w:rsidRDefault="00DB2024" w:rsidP="00DB2024">
      <w:r w:rsidRPr="00DB2024">
        <w:pict w14:anchorId="0DA5170A">
          <v:rect id="_x0000_i1166" style="width:0;height:1.5pt" o:hralign="center" o:hrstd="t" o:hr="t" fillcolor="#a0a0a0" stroked="f"/>
        </w:pict>
      </w:r>
    </w:p>
    <w:p w14:paraId="212E0A00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17. Запуск моделирования (параметры + критерий готовности)</w:t>
      </w:r>
    </w:p>
    <w:p w14:paraId="7E426043" w14:textId="77777777" w:rsidR="00DB2024" w:rsidRPr="00DB2024" w:rsidRDefault="00DB2024" w:rsidP="00DB2024">
      <w:r w:rsidRPr="00DB2024">
        <w:rPr>
          <w:b/>
          <w:bCs/>
        </w:rPr>
        <w:t>Что сказать (75–90 сек):</w:t>
      </w:r>
    </w:p>
    <w:p w14:paraId="5373E85E" w14:textId="77777777" w:rsidR="00DB2024" w:rsidRPr="00DB2024" w:rsidRDefault="00DB2024" w:rsidP="00DB2024">
      <w:pPr>
        <w:numPr>
          <w:ilvl w:val="0"/>
          <w:numId w:val="17"/>
        </w:numPr>
      </w:pPr>
      <w:r w:rsidRPr="00DB2024">
        <w:t>«Берём типичный кусок: радиус 20 мм, длина 50 мм; стартовая температура — из холодильника».</w:t>
      </w:r>
    </w:p>
    <w:p w14:paraId="20A64C12" w14:textId="77777777" w:rsidR="00DB2024" w:rsidRPr="00DB2024" w:rsidRDefault="00DB2024" w:rsidP="00DB2024">
      <w:pPr>
        <w:numPr>
          <w:ilvl w:val="0"/>
          <w:numId w:val="17"/>
        </w:numPr>
      </w:pPr>
      <w:r w:rsidRPr="00DB2024">
        <w:t>«Задаём теплофизические свойства мяса (теплопроводность, плотность, теплоёмкость)».</w:t>
      </w:r>
    </w:p>
    <w:p w14:paraId="26C113ED" w14:textId="77777777" w:rsidR="00DB2024" w:rsidRPr="00DB2024" w:rsidRDefault="00DB2024" w:rsidP="00DB2024">
      <w:pPr>
        <w:numPr>
          <w:ilvl w:val="0"/>
          <w:numId w:val="17"/>
        </w:numPr>
      </w:pPr>
      <w:r w:rsidRPr="00DB2024">
        <w:t>«Температура жара 300 °C, над поверхностью воздух около 40 °C».</w:t>
      </w:r>
    </w:p>
    <w:p w14:paraId="58262637" w14:textId="77777777" w:rsidR="00DB2024" w:rsidRPr="00DB2024" w:rsidRDefault="00DB2024" w:rsidP="00DB2024">
      <w:pPr>
        <w:numPr>
          <w:ilvl w:val="0"/>
          <w:numId w:val="17"/>
        </w:numPr>
      </w:pPr>
      <w:r w:rsidRPr="00DB2024">
        <w:t>«Поворот на 180° каждые 45 секунд — это и формирует чередование нагрева и охлаждения по секторам».</w:t>
      </w:r>
    </w:p>
    <w:p w14:paraId="4A94F1E2" w14:textId="77777777" w:rsidR="00DB2024" w:rsidRPr="00DB2024" w:rsidRDefault="00DB2024" w:rsidP="00DB2024">
      <w:pPr>
        <w:numPr>
          <w:ilvl w:val="0"/>
          <w:numId w:val="17"/>
        </w:numPr>
      </w:pPr>
      <w:r w:rsidRPr="00DB2024">
        <w:t>«Готовность: в центральной области температура должна быть не ниже 70 °C и удерживаться так 60 секунд — это защита от “мгновенного” перескока.»</w:t>
      </w:r>
    </w:p>
    <w:p w14:paraId="4F104624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«Дальше — что получилось на визуализациях температуры.»</w:t>
      </w:r>
    </w:p>
    <w:p w14:paraId="3E5FA127" w14:textId="77777777" w:rsidR="00DB2024" w:rsidRPr="00DB2024" w:rsidRDefault="00DB2024" w:rsidP="00DB2024">
      <w:r w:rsidRPr="00DB2024">
        <w:pict w14:anchorId="11718C63">
          <v:rect id="_x0000_i1167" style="width:0;height:1.5pt" o:hralign="center" o:hrstd="t" o:hr="t" fillcolor="#a0a0a0" stroked="f"/>
        </w:pict>
      </w:r>
    </w:p>
    <w:p w14:paraId="75B63958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Слайды 18–20. Результаты моделирования (как комментировать картинки)</w:t>
      </w:r>
    </w:p>
    <w:p w14:paraId="6AC2DF8D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18 (тепловые карты сечения)</w:t>
      </w:r>
    </w:p>
    <w:p w14:paraId="5107045B" w14:textId="77777777" w:rsidR="00DB2024" w:rsidRPr="00DB2024" w:rsidRDefault="00DB2024" w:rsidP="00DB2024">
      <w:r w:rsidRPr="00DB2024">
        <w:rPr>
          <w:b/>
          <w:bCs/>
        </w:rPr>
        <w:t>Что сказать (60–75 сек):</w:t>
      </w:r>
    </w:p>
    <w:p w14:paraId="153EF2A0" w14:textId="77777777" w:rsidR="00DB2024" w:rsidRPr="00DB2024" w:rsidRDefault="00DB2024" w:rsidP="00DB2024">
      <w:pPr>
        <w:numPr>
          <w:ilvl w:val="0"/>
          <w:numId w:val="18"/>
        </w:numPr>
      </w:pPr>
      <w:r w:rsidRPr="00DB2024">
        <w:t>«Здесь показано распределение температуры по сечению в разные моменты: видно, что сначала прогревается поверхность, а центр заметно отстаёт».</w:t>
      </w:r>
    </w:p>
    <w:p w14:paraId="2AEE9641" w14:textId="77777777" w:rsidR="00DB2024" w:rsidRPr="00DB2024" w:rsidRDefault="00DB2024" w:rsidP="00DB2024">
      <w:pPr>
        <w:numPr>
          <w:ilvl w:val="0"/>
          <w:numId w:val="18"/>
        </w:numPr>
      </w:pPr>
      <w:r w:rsidRPr="00DB2024">
        <w:t>«Также видно влияние переворотов: рисунок прогрева по окружности меняется — нагретая зона “переезжает” вслед за положением над углями.»</w:t>
      </w:r>
    </w:p>
    <w:p w14:paraId="1E0702F3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19 (графики и “полосатая” карта)</w:t>
      </w:r>
    </w:p>
    <w:p w14:paraId="0E08D4C2" w14:textId="77777777" w:rsidR="00DB2024" w:rsidRPr="00DB2024" w:rsidRDefault="00DB2024" w:rsidP="00DB2024">
      <w:r w:rsidRPr="00DB2024">
        <w:rPr>
          <w:b/>
          <w:bCs/>
        </w:rPr>
        <w:t>Что сказать (75–90 сек):</w:t>
      </w:r>
    </w:p>
    <w:p w14:paraId="03D6DDF6" w14:textId="77777777" w:rsidR="00DB2024" w:rsidRPr="00DB2024" w:rsidRDefault="00DB2024" w:rsidP="00DB2024">
      <w:pPr>
        <w:numPr>
          <w:ilvl w:val="0"/>
          <w:numId w:val="19"/>
        </w:numPr>
      </w:pPr>
      <w:r w:rsidRPr="00DB2024">
        <w:t>«Слева — динамика температур: поверхность реагирует быстро и колеблется из-за переворотов, а центр растёт медленнее и более плавно».</w:t>
      </w:r>
    </w:p>
    <w:p w14:paraId="650DE4C8" w14:textId="77777777" w:rsidR="00DB2024" w:rsidRPr="00DB2024" w:rsidRDefault="00DB2024" w:rsidP="00DB2024">
      <w:pPr>
        <w:numPr>
          <w:ilvl w:val="0"/>
          <w:numId w:val="19"/>
        </w:numPr>
      </w:pPr>
      <w:r w:rsidRPr="00DB2024">
        <w:lastRenderedPageBreak/>
        <w:t>«В центре — карта температуры поверхности по времени и углу: характерные полосы как раз отражают периодический поворот шампура».</w:t>
      </w:r>
    </w:p>
    <w:p w14:paraId="610EB242" w14:textId="77777777" w:rsidR="00DB2024" w:rsidRPr="00DB2024" w:rsidRDefault="00DB2024" w:rsidP="00DB2024">
      <w:pPr>
        <w:numPr>
          <w:ilvl w:val="0"/>
          <w:numId w:val="19"/>
        </w:numPr>
      </w:pPr>
      <w:r w:rsidRPr="00DB2024">
        <w:t>«Справа — срез в начальный момент/один из моментов: удобно сравнить, насколько равномерно прогрелось.»</w:t>
      </w:r>
    </w:p>
    <w:p w14:paraId="0BD97382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20 (экран “готовность/статус”)</w:t>
      </w:r>
    </w:p>
    <w:p w14:paraId="3030FA6D" w14:textId="77777777" w:rsidR="00DB2024" w:rsidRPr="00DB2024" w:rsidRDefault="00DB2024" w:rsidP="00DB2024">
      <w:r w:rsidRPr="00DB2024">
        <w:rPr>
          <w:b/>
          <w:bCs/>
        </w:rPr>
        <w:t>Что сказать (30–45 сек):</w:t>
      </w:r>
    </w:p>
    <w:p w14:paraId="6203E3EA" w14:textId="77777777" w:rsidR="00DB2024" w:rsidRPr="00DB2024" w:rsidRDefault="00DB2024" w:rsidP="00DB2024">
      <w:pPr>
        <w:numPr>
          <w:ilvl w:val="0"/>
          <w:numId w:val="20"/>
        </w:numPr>
      </w:pPr>
      <w:r w:rsidRPr="00DB2024">
        <w:t>«Это пример состояния расчёта: отображаются текущие температуры и статус готовности по нашему критерию — достигли ли центральные ячейки порога и держатся ли достаточно долго.»</w:t>
      </w:r>
    </w:p>
    <w:p w14:paraId="4A4B6A50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«Чтобы проверить адекватность модели, мы сделали эксперимент и сравнили время.»</w:t>
      </w:r>
    </w:p>
    <w:p w14:paraId="4A3A64E4" w14:textId="77777777" w:rsidR="00DB2024" w:rsidRPr="00DB2024" w:rsidRDefault="00DB2024" w:rsidP="00DB2024">
      <w:r w:rsidRPr="00DB2024">
        <w:pict w14:anchorId="4C237CD1">
          <v:rect id="_x0000_i1168" style="width:0;height:1.5pt" o:hralign="center" o:hrstd="t" o:hr="t" fillcolor="#a0a0a0" stroked="f"/>
        </w:pict>
      </w:r>
    </w:p>
    <w:p w14:paraId="3D3D52E6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21. Проведение эксперимента (условия)</w:t>
      </w:r>
    </w:p>
    <w:p w14:paraId="74A213C0" w14:textId="77777777" w:rsidR="00DB2024" w:rsidRPr="00DB2024" w:rsidRDefault="00DB2024" w:rsidP="00DB2024">
      <w:r w:rsidRPr="00DB2024">
        <w:rPr>
          <w:b/>
          <w:bCs/>
        </w:rPr>
        <w:t>Что сказать (60 сек):</w:t>
      </w:r>
    </w:p>
    <w:p w14:paraId="08DC908F" w14:textId="77777777" w:rsidR="00DB2024" w:rsidRPr="00DB2024" w:rsidRDefault="00DB2024" w:rsidP="00DB2024">
      <w:pPr>
        <w:numPr>
          <w:ilvl w:val="0"/>
          <w:numId w:val="21"/>
        </w:numPr>
      </w:pPr>
      <w:r w:rsidRPr="00DB2024">
        <w:t>«В эксперименте взяли другой кусок — говядину с чуть меньшим радиусом и длиной, стартовая температура тоже низкая».</w:t>
      </w:r>
    </w:p>
    <w:p w14:paraId="10A26F55" w14:textId="77777777" w:rsidR="00DB2024" w:rsidRPr="00DB2024" w:rsidRDefault="00DB2024" w:rsidP="00DB2024">
      <w:pPr>
        <w:numPr>
          <w:ilvl w:val="0"/>
          <w:numId w:val="21"/>
        </w:numPr>
      </w:pPr>
      <w:r w:rsidRPr="00DB2024">
        <w:t>«Для расчёта использовали соответствующие теплофизические параметры говядины, а условия мангала и переворота оставили теми же».</w:t>
      </w:r>
    </w:p>
    <w:p w14:paraId="4295B7E4" w14:textId="77777777" w:rsidR="00DB2024" w:rsidRPr="00DB2024" w:rsidRDefault="00DB2024" w:rsidP="00DB2024">
      <w:pPr>
        <w:numPr>
          <w:ilvl w:val="0"/>
          <w:numId w:val="21"/>
        </w:numPr>
      </w:pPr>
      <w:r w:rsidRPr="00DB2024">
        <w:t>«Критерий готовности не меняли — тот же порог по центру.»</w:t>
      </w:r>
    </w:p>
    <w:p w14:paraId="04BC7F85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«Сейчас сравним фактическое время и прогноз модели.»</w:t>
      </w:r>
    </w:p>
    <w:p w14:paraId="4E74D50D" w14:textId="77777777" w:rsidR="00DB2024" w:rsidRPr="00DB2024" w:rsidRDefault="00DB2024" w:rsidP="00DB2024">
      <w:r w:rsidRPr="00DB2024">
        <w:pict w14:anchorId="08784960">
          <v:rect id="_x0000_i1169" style="width:0;height:1.5pt" o:hralign="center" o:hrstd="t" o:hr="t" fillcolor="#a0a0a0" stroked="f"/>
        </w:pict>
      </w:r>
    </w:p>
    <w:p w14:paraId="731E355A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22. Эксперимент: реальное время</w:t>
      </w:r>
    </w:p>
    <w:p w14:paraId="68F1B188" w14:textId="77777777" w:rsidR="00DB2024" w:rsidRPr="00DB2024" w:rsidRDefault="00DB2024" w:rsidP="00DB2024">
      <w:r w:rsidRPr="00DB2024">
        <w:rPr>
          <w:b/>
          <w:bCs/>
        </w:rPr>
        <w:t>Что сказать (20–30 сек):</w:t>
      </w:r>
    </w:p>
    <w:p w14:paraId="1B34A7B8" w14:textId="77777777" w:rsidR="00DB2024" w:rsidRPr="00DB2024" w:rsidRDefault="00DB2024" w:rsidP="00DB2024">
      <w:pPr>
        <w:numPr>
          <w:ilvl w:val="0"/>
          <w:numId w:val="22"/>
        </w:numPr>
      </w:pPr>
      <w:r w:rsidRPr="00DB2024">
        <w:t>«В реальности кусок дошёл до готовности примерно за 21 минуту, а в центре было около 77 °C.»</w:t>
      </w:r>
    </w:p>
    <w:p w14:paraId="4E12F43E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«А что сказала модель при тех же условиях?»</w:t>
      </w:r>
    </w:p>
    <w:p w14:paraId="4830C36B" w14:textId="77777777" w:rsidR="00DB2024" w:rsidRPr="00DB2024" w:rsidRDefault="00DB2024" w:rsidP="00DB2024">
      <w:r w:rsidRPr="00DB2024">
        <w:pict w14:anchorId="09A3AD7D">
          <v:rect id="_x0000_i1170" style="width:0;height:1.5pt" o:hralign="center" o:hrstd="t" o:hr="t" fillcolor="#a0a0a0" stroked="f"/>
        </w:pict>
      </w:r>
    </w:p>
    <w:p w14:paraId="11C5B1FF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23. Эксперимент: результат моделирования</w:t>
      </w:r>
    </w:p>
    <w:p w14:paraId="684A3A1C" w14:textId="77777777" w:rsidR="00DB2024" w:rsidRPr="00DB2024" w:rsidRDefault="00DB2024" w:rsidP="00DB2024">
      <w:r w:rsidRPr="00DB2024">
        <w:rPr>
          <w:b/>
          <w:bCs/>
        </w:rPr>
        <w:t>Что сказать (30–45 сек):</w:t>
      </w:r>
    </w:p>
    <w:p w14:paraId="02A4200A" w14:textId="77777777" w:rsidR="00DB2024" w:rsidRPr="00DB2024" w:rsidRDefault="00DB2024" w:rsidP="00DB2024">
      <w:pPr>
        <w:numPr>
          <w:ilvl w:val="0"/>
          <w:numId w:val="23"/>
        </w:numPr>
      </w:pPr>
      <w:r w:rsidRPr="00DB2024">
        <w:t>«Модель дала около 24 минут — то есть ошибка порядка нескольких минут».</w:t>
      </w:r>
    </w:p>
    <w:p w14:paraId="6D6DC744" w14:textId="77777777" w:rsidR="00DB2024" w:rsidRPr="00DB2024" w:rsidRDefault="00DB2024" w:rsidP="00DB2024">
      <w:pPr>
        <w:numPr>
          <w:ilvl w:val="0"/>
          <w:numId w:val="23"/>
        </w:numPr>
      </w:pPr>
      <w:r w:rsidRPr="00DB2024">
        <w:lastRenderedPageBreak/>
        <w:t>«Это неплохое совпадение, учитывая упрощения: идеальная форма, равномерность свойств, приближённые коэффициенты теплоотдачи и условная температура жара.»</w:t>
      </w:r>
    </w:p>
    <w:p w14:paraId="27827F48" w14:textId="77777777" w:rsidR="00DB2024" w:rsidRPr="00DB2024" w:rsidRDefault="00DB2024" w:rsidP="00DB2024">
      <w:r w:rsidRPr="00DB2024">
        <w:rPr>
          <w:b/>
          <w:bCs/>
        </w:rPr>
        <w:t>Переход:</w:t>
      </w:r>
      <w:r w:rsidRPr="00DB2024">
        <w:t xml:space="preserve"> «В финале кратко: что получилось и что можно улучшить.»</w:t>
      </w:r>
    </w:p>
    <w:p w14:paraId="5459B636" w14:textId="77777777" w:rsidR="00DB2024" w:rsidRPr="00DB2024" w:rsidRDefault="00DB2024" w:rsidP="00DB2024">
      <w:r w:rsidRPr="00DB2024">
        <w:pict w14:anchorId="67433E11">
          <v:rect id="_x0000_i1171" style="width:0;height:1.5pt" o:hralign="center" o:hrstd="t" o:hr="t" fillcolor="#a0a0a0" stroked="f"/>
        </w:pict>
      </w:r>
    </w:p>
    <w:p w14:paraId="10B01348" w14:textId="77777777" w:rsidR="00DB2024" w:rsidRPr="00DB2024" w:rsidRDefault="00DB2024" w:rsidP="00DB2024">
      <w:pPr>
        <w:rPr>
          <w:b/>
          <w:bCs/>
        </w:rPr>
      </w:pPr>
      <w:r w:rsidRPr="00DB2024">
        <w:rPr>
          <w:b/>
          <w:bCs/>
        </w:rPr>
        <w:t>Слайд 24. Завершение (если слайд пустой/финальный)</w:t>
      </w:r>
    </w:p>
    <w:p w14:paraId="4DE06694" w14:textId="77777777" w:rsidR="00DB2024" w:rsidRPr="00DB2024" w:rsidRDefault="00DB2024" w:rsidP="00DB2024">
      <w:r w:rsidRPr="00DB2024">
        <w:rPr>
          <w:b/>
          <w:bCs/>
        </w:rPr>
        <w:t>Что сказать (45–60 сек):</w:t>
      </w:r>
    </w:p>
    <w:p w14:paraId="34CC2929" w14:textId="77777777" w:rsidR="00DB2024" w:rsidRPr="00DB2024" w:rsidRDefault="00DB2024" w:rsidP="00DB2024">
      <w:pPr>
        <w:numPr>
          <w:ilvl w:val="0"/>
          <w:numId w:val="24"/>
        </w:numPr>
      </w:pPr>
      <w:r w:rsidRPr="00DB2024">
        <w:t>«Мы построили модель прогрева шашлыка как задачу теплопроводности в круговой области, учли повороты, нагрев от углей и охлаждение воздухом».</w:t>
      </w:r>
    </w:p>
    <w:p w14:paraId="1753EB3B" w14:textId="77777777" w:rsidR="00DB2024" w:rsidRPr="00DB2024" w:rsidRDefault="00DB2024" w:rsidP="00DB2024">
      <w:pPr>
        <w:numPr>
          <w:ilvl w:val="0"/>
          <w:numId w:val="24"/>
        </w:numPr>
      </w:pPr>
      <w:r w:rsidRPr="00DB2024">
        <w:t>«На выходе получили распределения температур, графики и оценку времени готовности, которую проверили экспериментом».</w:t>
      </w:r>
    </w:p>
    <w:p w14:paraId="0973E80A" w14:textId="77777777" w:rsidR="00DB2024" w:rsidRPr="00DB2024" w:rsidRDefault="00DB2024" w:rsidP="00DB2024">
      <w:pPr>
        <w:numPr>
          <w:ilvl w:val="0"/>
          <w:numId w:val="24"/>
        </w:numPr>
      </w:pPr>
      <w:r w:rsidRPr="00DB2024">
        <w:t>«Дальнейшие улучшения: уточнить коэффициенты конвекции/излучения, добавить испарение влаги и изменение свойств мяса с температурой, а также учитывать неоднородность формы/жира.»</w:t>
      </w:r>
    </w:p>
    <w:p w14:paraId="3E99848D" w14:textId="77777777" w:rsidR="00DB2024" w:rsidRPr="00DB2024" w:rsidRDefault="00DB2024" w:rsidP="00DB2024">
      <w:r w:rsidRPr="00DB2024">
        <w:rPr>
          <w:b/>
          <w:bCs/>
        </w:rPr>
        <w:t>Финальная фраза:</w:t>
      </w:r>
      <w:r w:rsidRPr="00DB2024">
        <w:t xml:space="preserve"> «Спасибо! Готовы ответить на вопросы — по физике, численной схеме или эксперименту.»</w:t>
      </w:r>
    </w:p>
    <w:p w14:paraId="37605CF6" w14:textId="77777777" w:rsidR="001C305D" w:rsidRDefault="001C305D"/>
    <w:sectPr w:rsidR="001C3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EBB"/>
    <w:multiLevelType w:val="multilevel"/>
    <w:tmpl w:val="F5A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7F4"/>
    <w:multiLevelType w:val="multilevel"/>
    <w:tmpl w:val="B87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338"/>
    <w:multiLevelType w:val="multilevel"/>
    <w:tmpl w:val="56D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76F3"/>
    <w:multiLevelType w:val="multilevel"/>
    <w:tmpl w:val="4298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B21B3"/>
    <w:multiLevelType w:val="multilevel"/>
    <w:tmpl w:val="FE2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D3B99"/>
    <w:multiLevelType w:val="multilevel"/>
    <w:tmpl w:val="130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D07B5"/>
    <w:multiLevelType w:val="multilevel"/>
    <w:tmpl w:val="A62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B2494"/>
    <w:multiLevelType w:val="multilevel"/>
    <w:tmpl w:val="1A52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D7837"/>
    <w:multiLevelType w:val="multilevel"/>
    <w:tmpl w:val="326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256C6"/>
    <w:multiLevelType w:val="multilevel"/>
    <w:tmpl w:val="4B1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75576"/>
    <w:multiLevelType w:val="multilevel"/>
    <w:tmpl w:val="D2F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41EDB"/>
    <w:multiLevelType w:val="multilevel"/>
    <w:tmpl w:val="D4A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C36AF"/>
    <w:multiLevelType w:val="multilevel"/>
    <w:tmpl w:val="378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62989"/>
    <w:multiLevelType w:val="multilevel"/>
    <w:tmpl w:val="543A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112AA"/>
    <w:multiLevelType w:val="multilevel"/>
    <w:tmpl w:val="536A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54DF5"/>
    <w:multiLevelType w:val="multilevel"/>
    <w:tmpl w:val="E3B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B184B"/>
    <w:multiLevelType w:val="multilevel"/>
    <w:tmpl w:val="592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77B60"/>
    <w:multiLevelType w:val="multilevel"/>
    <w:tmpl w:val="B74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C6B9C"/>
    <w:multiLevelType w:val="multilevel"/>
    <w:tmpl w:val="355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C6153"/>
    <w:multiLevelType w:val="multilevel"/>
    <w:tmpl w:val="001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C36EC"/>
    <w:multiLevelType w:val="multilevel"/>
    <w:tmpl w:val="94E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91BA7"/>
    <w:multiLevelType w:val="multilevel"/>
    <w:tmpl w:val="FF3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617AC"/>
    <w:multiLevelType w:val="multilevel"/>
    <w:tmpl w:val="AD0A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92B4F"/>
    <w:multiLevelType w:val="multilevel"/>
    <w:tmpl w:val="485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012007">
    <w:abstractNumId w:val="4"/>
  </w:num>
  <w:num w:numId="2" w16cid:durableId="452482346">
    <w:abstractNumId w:val="15"/>
  </w:num>
  <w:num w:numId="3" w16cid:durableId="1053895278">
    <w:abstractNumId w:val="17"/>
  </w:num>
  <w:num w:numId="4" w16cid:durableId="1124739019">
    <w:abstractNumId w:val="19"/>
  </w:num>
  <w:num w:numId="5" w16cid:durableId="2003459223">
    <w:abstractNumId w:val="16"/>
  </w:num>
  <w:num w:numId="6" w16cid:durableId="823591425">
    <w:abstractNumId w:val="14"/>
  </w:num>
  <w:num w:numId="7" w16cid:durableId="853376594">
    <w:abstractNumId w:val="2"/>
  </w:num>
  <w:num w:numId="8" w16cid:durableId="728845216">
    <w:abstractNumId w:val="12"/>
  </w:num>
  <w:num w:numId="9" w16cid:durableId="1761297568">
    <w:abstractNumId w:val="1"/>
  </w:num>
  <w:num w:numId="10" w16cid:durableId="1574468127">
    <w:abstractNumId w:val="13"/>
  </w:num>
  <w:num w:numId="11" w16cid:durableId="165678176">
    <w:abstractNumId w:val="9"/>
  </w:num>
  <w:num w:numId="12" w16cid:durableId="909343258">
    <w:abstractNumId w:val="23"/>
  </w:num>
  <w:num w:numId="13" w16cid:durableId="438835374">
    <w:abstractNumId w:val="0"/>
  </w:num>
  <w:num w:numId="14" w16cid:durableId="1116561058">
    <w:abstractNumId w:val="21"/>
  </w:num>
  <w:num w:numId="15" w16cid:durableId="1578437922">
    <w:abstractNumId w:val="7"/>
  </w:num>
  <w:num w:numId="16" w16cid:durableId="1709455271">
    <w:abstractNumId w:val="20"/>
  </w:num>
  <w:num w:numId="17" w16cid:durableId="1206285314">
    <w:abstractNumId w:val="8"/>
  </w:num>
  <w:num w:numId="18" w16cid:durableId="948197883">
    <w:abstractNumId w:val="6"/>
  </w:num>
  <w:num w:numId="19" w16cid:durableId="1722171629">
    <w:abstractNumId w:val="10"/>
  </w:num>
  <w:num w:numId="20" w16cid:durableId="182598313">
    <w:abstractNumId w:val="18"/>
  </w:num>
  <w:num w:numId="21" w16cid:durableId="386031078">
    <w:abstractNumId w:val="5"/>
  </w:num>
  <w:num w:numId="22" w16cid:durableId="209346110">
    <w:abstractNumId w:val="3"/>
  </w:num>
  <w:num w:numId="23" w16cid:durableId="710231504">
    <w:abstractNumId w:val="11"/>
  </w:num>
  <w:num w:numId="24" w16cid:durableId="7951730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5D"/>
    <w:rsid w:val="001C305D"/>
    <w:rsid w:val="00662A36"/>
    <w:rsid w:val="00DB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438120-C8E7-4238-A932-B7D014CC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0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0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0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0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0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0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0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0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0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0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3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1666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k873</dc:creator>
  <cp:keywords/>
  <dc:description/>
  <cp:lastModifiedBy>k873</cp:lastModifiedBy>
  <cp:revision>2</cp:revision>
  <dcterms:created xsi:type="dcterms:W3CDTF">2025-12-23T20:48:00Z</dcterms:created>
  <dcterms:modified xsi:type="dcterms:W3CDTF">2025-12-23T20:48:00Z</dcterms:modified>
</cp:coreProperties>
</file>