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E66F7" w14:textId="1BA55181" w:rsidR="00C25FFD" w:rsidRPr="00C25FFD" w:rsidRDefault="00C25FFD" w:rsidP="00C25FFD">
      <w:pPr>
        <w:shd w:val="clear" w:color="auto" w:fill="FFFF00"/>
        <w:jc w:val="both"/>
        <w:rPr>
          <w:b/>
          <w:bCs/>
          <w:i/>
          <w:iCs/>
        </w:rPr>
      </w:pPr>
      <w:r w:rsidRPr="00C25FFD">
        <w:rPr>
          <w:b/>
          <w:bCs/>
          <w:i/>
          <w:iCs/>
        </w:rPr>
        <w:t>mailto: akayurin@gmail.com</w:t>
      </w:r>
    </w:p>
    <w:p w14:paraId="137052A0" w14:textId="636855BF" w:rsidR="00D47B0C" w:rsidRPr="00D47B0C" w:rsidRDefault="00D47B0C" w:rsidP="00D47B0C">
      <w:pPr>
        <w:pStyle w:val="Heading1"/>
      </w:pPr>
      <w:r>
        <w:t>ISPRA EVENT MANAGER</w:t>
      </w:r>
    </w:p>
    <w:p w14:paraId="3D11651D" w14:textId="55BECAA0" w:rsidR="007417E4" w:rsidRDefault="007417E4" w:rsidP="007417E4">
      <w:pPr>
        <w:jc w:val="both"/>
      </w:pPr>
      <w:r>
        <w:t>ISPRA Event Manager app was developed to help ISPRA personnel in managing DV data navigation and events management.</w:t>
      </w:r>
    </w:p>
    <w:p w14:paraId="1E260275" w14:textId="1ADD0185" w:rsidR="007417E4" w:rsidRDefault="007417E4" w:rsidP="007417E4">
      <w:pPr>
        <w:jc w:val="both"/>
      </w:pPr>
      <w:r>
        <w:t>The purposes of the app are:</w:t>
      </w:r>
    </w:p>
    <w:p w14:paraId="52CECE23" w14:textId="155417FF" w:rsidR="007417E4" w:rsidRDefault="007417E4" w:rsidP="007417E4">
      <w:pPr>
        <w:pStyle w:val="ListParagraph"/>
        <w:numPr>
          <w:ilvl w:val="0"/>
          <w:numId w:val="1"/>
        </w:numPr>
        <w:jc w:val="both"/>
      </w:pPr>
      <w:r>
        <w:t xml:space="preserve">To concatenate camera track and event files from multiple </w:t>
      </w:r>
      <w:r w:rsidR="00E932A1">
        <w:t xml:space="preserve">30 min </w:t>
      </w:r>
      <w:r>
        <w:t>DV logging sessions into single ‘track’ and ‘events’ files.</w:t>
      </w:r>
    </w:p>
    <w:p w14:paraId="78B51C9F" w14:textId="4F9156F0" w:rsidR="007417E4" w:rsidRDefault="007417E4" w:rsidP="007417E4">
      <w:pPr>
        <w:pStyle w:val="ListParagraph"/>
        <w:numPr>
          <w:ilvl w:val="0"/>
          <w:numId w:val="1"/>
        </w:numPr>
        <w:jc w:val="both"/>
      </w:pPr>
      <w:r>
        <w:t>To review, edit on-line events and merge operator’s comments into single file.</w:t>
      </w:r>
    </w:p>
    <w:p w14:paraId="29A3FA24" w14:textId="1BCA4FEB" w:rsidR="007417E4" w:rsidRDefault="007417E4" w:rsidP="007417E4">
      <w:pPr>
        <w:pStyle w:val="ListParagraph"/>
        <w:numPr>
          <w:ilvl w:val="0"/>
          <w:numId w:val="1"/>
        </w:numPr>
        <w:jc w:val="both"/>
      </w:pPr>
      <w:r>
        <w:t>To review digital video and take images if the events.</w:t>
      </w:r>
    </w:p>
    <w:p w14:paraId="3A67BDE1" w14:textId="03892192" w:rsidR="007417E4" w:rsidRDefault="007417E4" w:rsidP="007417E4">
      <w:pPr>
        <w:jc w:val="both"/>
      </w:pPr>
      <w:r>
        <w:t>Digital video was acquired and evented in VisualSoft environment. See typical VisualSoft project structure below.</w:t>
      </w:r>
    </w:p>
    <w:p w14:paraId="3C513F62" w14:textId="5B7180EA" w:rsidR="007417E4" w:rsidRDefault="009D262A" w:rsidP="00C70AAD">
      <w:pPr>
        <w:jc w:val="center"/>
      </w:pPr>
      <w:r>
        <w:rPr>
          <w:noProof/>
        </w:rPr>
        <w:drawing>
          <wp:inline distT="0" distB="0" distL="0" distR="0" wp14:anchorId="0393F398" wp14:editId="7B0A7683">
            <wp:extent cx="5724525" cy="3486150"/>
            <wp:effectExtent l="0" t="0" r="9525" b="0"/>
            <wp:docPr id="5961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5B65D" w14:textId="142DF117" w:rsidR="009D262A" w:rsidRDefault="00E932A1" w:rsidP="007417E4">
      <w:pPr>
        <w:jc w:val="both"/>
      </w:pPr>
      <w:r>
        <w:t>Comments were noted by operator in real time during survey.</w:t>
      </w:r>
    </w:p>
    <w:p w14:paraId="660078A3" w14:textId="77777777" w:rsidR="00E932A1" w:rsidRDefault="00E932A1" w:rsidP="007417E4">
      <w:pPr>
        <w:jc w:val="both"/>
      </w:pPr>
    </w:p>
    <w:p w14:paraId="7A89862E" w14:textId="08ED976A" w:rsidR="00E932A1" w:rsidRDefault="00E932A1">
      <w:r>
        <w:br w:type="page"/>
      </w:r>
    </w:p>
    <w:p w14:paraId="0C3797AC" w14:textId="1EFD05D1" w:rsidR="00D47B0C" w:rsidRDefault="00D47B0C" w:rsidP="00D47B0C">
      <w:pPr>
        <w:pStyle w:val="Heading1"/>
      </w:pPr>
      <w:r>
        <w:lastRenderedPageBreak/>
        <w:t>MAIN WINDOW</w:t>
      </w:r>
    </w:p>
    <w:p w14:paraId="1DD664FF" w14:textId="5D86820A" w:rsidR="00E932A1" w:rsidRDefault="00E932A1" w:rsidP="007417E4">
      <w:pPr>
        <w:jc w:val="both"/>
      </w:pPr>
      <w:r>
        <w:t>App main window is used for configuration and concatenating sessions into single files and creation of DV index (optional).</w:t>
      </w:r>
    </w:p>
    <w:p w14:paraId="04D34A0B" w14:textId="46F9DD3C" w:rsidR="00E932A1" w:rsidRDefault="00E932A1" w:rsidP="00C70AAD">
      <w:pPr>
        <w:jc w:val="center"/>
      </w:pPr>
      <w:r>
        <w:rPr>
          <w:noProof/>
        </w:rPr>
        <w:drawing>
          <wp:inline distT="0" distB="0" distL="0" distR="0" wp14:anchorId="6DF63F4C" wp14:editId="1FE59E62">
            <wp:extent cx="5067300" cy="4305300"/>
            <wp:effectExtent l="0" t="0" r="0" b="0"/>
            <wp:docPr id="336434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0762A" w14:textId="25C264CC" w:rsidR="00E932A1" w:rsidRDefault="00E932A1" w:rsidP="00E932A1">
      <w:pPr>
        <w:pStyle w:val="ListParagraph"/>
        <w:numPr>
          <w:ilvl w:val="0"/>
          <w:numId w:val="2"/>
        </w:numPr>
        <w:jc w:val="both"/>
      </w:pPr>
      <w:r>
        <w:t>Select VisualSoft project – normally transect name, any level may be selected though.</w:t>
      </w:r>
    </w:p>
    <w:p w14:paraId="2BE41D49" w14:textId="40B071C3" w:rsidR="00E932A1" w:rsidRDefault="00E932A1" w:rsidP="00E932A1">
      <w:pPr>
        <w:pStyle w:val="ListParagraph"/>
        <w:numPr>
          <w:ilvl w:val="0"/>
          <w:numId w:val="2"/>
        </w:numPr>
        <w:jc w:val="both"/>
      </w:pPr>
      <w:r>
        <w:t>Select camera to export from the list of available cameras.</w:t>
      </w:r>
    </w:p>
    <w:p w14:paraId="15B7E063" w14:textId="16B46C8D" w:rsidR="00E932A1" w:rsidRDefault="00E932A1" w:rsidP="00E932A1">
      <w:pPr>
        <w:pStyle w:val="ListParagraph"/>
        <w:numPr>
          <w:ilvl w:val="0"/>
          <w:numId w:val="2"/>
        </w:numPr>
        <w:jc w:val="both"/>
      </w:pPr>
      <w:r>
        <w:t>Select folder to save exported ‘track’, ‘events’ and ‘dv index’ files.</w:t>
      </w:r>
    </w:p>
    <w:p w14:paraId="186B07E6" w14:textId="620C10F4" w:rsidR="00E932A1" w:rsidRDefault="00E932A1" w:rsidP="00E932A1">
      <w:pPr>
        <w:jc w:val="both"/>
      </w:pPr>
      <w:r>
        <w:t xml:space="preserve">This will save concatenated ‘track’, ‘events’ and ‘dv index’ (optional) files in </w:t>
      </w:r>
      <w:r w:rsidR="00F4559F">
        <w:t>Excel format in the selected folder.</w:t>
      </w:r>
    </w:p>
    <w:p w14:paraId="44B44342" w14:textId="5AE901AC" w:rsidR="00F4559F" w:rsidRDefault="00F4559F" w:rsidP="00C70AAD">
      <w:pPr>
        <w:jc w:val="center"/>
      </w:pPr>
      <w:r w:rsidRPr="00F4559F">
        <w:drawing>
          <wp:inline distT="0" distB="0" distL="0" distR="0" wp14:anchorId="1425467E" wp14:editId="750DFF5A">
            <wp:extent cx="1895740" cy="1009791"/>
            <wp:effectExtent l="0" t="0" r="9525" b="0"/>
            <wp:docPr id="29243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343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59F">
        <w:drawing>
          <wp:inline distT="0" distB="0" distL="0" distR="0" wp14:anchorId="14C6F73D" wp14:editId="300789F2">
            <wp:extent cx="2372056" cy="762106"/>
            <wp:effectExtent l="0" t="0" r="9525" b="0"/>
            <wp:docPr id="160945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506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E0A8A" w14:textId="588B8C85" w:rsidR="00F4559F" w:rsidRDefault="00F4559F" w:rsidP="00E932A1">
      <w:pPr>
        <w:jc w:val="both"/>
      </w:pPr>
      <w:r>
        <w:t xml:space="preserve">Camera names are parsed by the app based on camera name separator set in </w:t>
      </w:r>
      <w:r w:rsidR="00195DBE">
        <w:t>configuration</w:t>
      </w:r>
      <w:r>
        <w:t xml:space="preserve"> file.</w:t>
      </w:r>
      <w:r w:rsidR="00EA10D1">
        <w:t xml:space="preserve"> Normally, the separator is ‘@’. If necessary, it may be changed in configuration file (</w:t>
      </w:r>
      <w:r w:rsidR="00BF0637" w:rsidRPr="00BF0637">
        <w:rPr>
          <w:b/>
          <w:bCs/>
          <w:i/>
          <w:iCs/>
        </w:rPr>
        <w:t>CAMDELIMITER</w:t>
      </w:r>
      <w:r w:rsidR="00BF0637" w:rsidRPr="00BF0637">
        <w:t xml:space="preserve"> property</w:t>
      </w:r>
      <w:r w:rsidR="00EA10D1">
        <w:t>).</w:t>
      </w:r>
    </w:p>
    <w:p w14:paraId="44CB0F66" w14:textId="62BF6BD5" w:rsidR="00F4559F" w:rsidRDefault="00F4559F" w:rsidP="00E932A1">
      <w:pPr>
        <w:jc w:val="both"/>
      </w:pPr>
      <w:r>
        <w:t xml:space="preserve">Option to export ‘dv index’ may be set up in </w:t>
      </w:r>
      <w:r w:rsidR="005B5E48">
        <w:t>configuration</w:t>
      </w:r>
      <w:r>
        <w:t xml:space="preserve"> file by setting </w:t>
      </w:r>
      <w:r w:rsidRPr="00195DBE">
        <w:rPr>
          <w:b/>
          <w:bCs/>
          <w:i/>
          <w:iCs/>
        </w:rPr>
        <w:t>MAKEDVI</w:t>
      </w:r>
      <w:r>
        <w:t xml:space="preserve"> </w:t>
      </w:r>
      <w:r w:rsidR="006D257E">
        <w:t>property</w:t>
      </w:r>
      <w:r>
        <w:t xml:space="preserve"> 1 or 0.</w:t>
      </w:r>
      <w:r w:rsidR="00E52D5A">
        <w:t xml:space="preserve"> DV index may only be created if DV available in the project. DV extension may be specified in </w:t>
      </w:r>
      <w:r w:rsidR="00AE6C43">
        <w:t>configuration</w:t>
      </w:r>
      <w:r w:rsidR="00E52D5A">
        <w:t xml:space="preserve"> </w:t>
      </w:r>
      <w:r w:rsidR="00E52D5A" w:rsidRPr="00611F4E">
        <w:t>file</w:t>
      </w:r>
      <w:r w:rsidR="00E52D5A">
        <w:t xml:space="preserve"> by </w:t>
      </w:r>
      <w:r w:rsidR="00611F4E" w:rsidRPr="00611F4E">
        <w:rPr>
          <w:b/>
          <w:bCs/>
          <w:i/>
          <w:iCs/>
        </w:rPr>
        <w:t>DVEXTENSION</w:t>
      </w:r>
      <w:r w:rsidR="00611F4E">
        <w:t xml:space="preserve"> attribute</w:t>
      </w:r>
      <w:r w:rsidR="00BD76AF">
        <w:t xml:space="preserve">. </w:t>
      </w:r>
      <w:r w:rsidR="00BD76AF" w:rsidRPr="00BD76AF">
        <w:rPr>
          <w:b/>
          <w:bCs/>
          <w:color w:val="EE0000"/>
        </w:rPr>
        <w:t>NOTE! If selected, dv index will be created even if DV is unavailable.</w:t>
      </w:r>
      <w:r w:rsidR="00BD76AF">
        <w:t xml:space="preserve"> Actually, the app only </w:t>
      </w:r>
      <w:r w:rsidR="00D23EB3">
        <w:t>reads</w:t>
      </w:r>
      <w:r w:rsidR="00BD76AF">
        <w:t xml:space="preserve"> path of the events files, changes extension and adds to the index. If DV paths changed, those in the index </w:t>
      </w:r>
      <w:r w:rsidR="00D23EB3">
        <w:t xml:space="preserve">file </w:t>
      </w:r>
      <w:r w:rsidR="00BD76AF">
        <w:t>will become incorrect. In this case you can either reexport files (</w:t>
      </w:r>
      <w:r w:rsidR="00BD76AF" w:rsidRPr="00BD76AF">
        <w:rPr>
          <w:b/>
          <w:bCs/>
          <w:color w:val="EE0000"/>
        </w:rPr>
        <w:t>NOTE! Earlier files will be overwritten if they are stored in the same location under the same names</w:t>
      </w:r>
      <w:r w:rsidR="00BD76AF">
        <w:t>) or change paths manually in the ‘dv index’ Excel file.</w:t>
      </w:r>
    </w:p>
    <w:p w14:paraId="47F59C41" w14:textId="38EE2DB5" w:rsidR="00F4559F" w:rsidRDefault="00F4559F" w:rsidP="00E932A1">
      <w:pPr>
        <w:jc w:val="both"/>
      </w:pPr>
      <w:r>
        <w:t>Once files are exported, press ‘Manage events’ to open ‘Event Manager’ window.</w:t>
      </w:r>
    </w:p>
    <w:p w14:paraId="56882008" w14:textId="3F41B00B" w:rsidR="00F4559F" w:rsidRDefault="00F4559F">
      <w:r>
        <w:br w:type="page"/>
      </w:r>
    </w:p>
    <w:p w14:paraId="3F6B322C" w14:textId="7217F5D5" w:rsidR="001837EC" w:rsidRDefault="001837EC" w:rsidP="001837EC">
      <w:pPr>
        <w:pStyle w:val="Heading1"/>
        <w:rPr>
          <w:noProof/>
        </w:rPr>
      </w:pPr>
      <w:r>
        <w:rPr>
          <w:noProof/>
        </w:rPr>
        <w:lastRenderedPageBreak/>
        <w:t>EVENTS MANAGER</w:t>
      </w:r>
    </w:p>
    <w:p w14:paraId="560B675E" w14:textId="5BBEBD26" w:rsidR="00F4559F" w:rsidRDefault="00D47B0C" w:rsidP="00C70AAD">
      <w:pPr>
        <w:jc w:val="center"/>
      </w:pPr>
      <w:r>
        <w:rPr>
          <w:noProof/>
        </w:rPr>
        <w:drawing>
          <wp:inline distT="0" distB="0" distL="0" distR="0" wp14:anchorId="28BA018A" wp14:editId="49F3CE6C">
            <wp:extent cx="6806782" cy="2321781"/>
            <wp:effectExtent l="0" t="0" r="0" b="2540"/>
            <wp:docPr id="3762031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7495" cy="2332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83612" w14:textId="6DCDE3A8" w:rsidR="00D47B0C" w:rsidRDefault="00D47B0C" w:rsidP="00D47B0C">
      <w:pPr>
        <w:pStyle w:val="ListParagraph"/>
        <w:numPr>
          <w:ilvl w:val="0"/>
          <w:numId w:val="3"/>
        </w:numPr>
        <w:jc w:val="both"/>
      </w:pPr>
      <w:r>
        <w:t xml:space="preserve">Select </w:t>
      </w:r>
      <w:r>
        <w:t>exported events file</w:t>
      </w:r>
      <w:r>
        <w:t>.</w:t>
      </w:r>
    </w:p>
    <w:p w14:paraId="28AF0D28" w14:textId="149ECD31" w:rsidR="00D47B0C" w:rsidRDefault="00D47B0C" w:rsidP="00D47B0C">
      <w:pPr>
        <w:pStyle w:val="ListParagraph"/>
        <w:numPr>
          <w:ilvl w:val="0"/>
          <w:numId w:val="3"/>
        </w:numPr>
        <w:jc w:val="both"/>
      </w:pPr>
      <w:r>
        <w:t xml:space="preserve">Select operators’ comments file. ASCII (csv) and Excel formats are </w:t>
      </w:r>
      <w:r w:rsidR="00970870">
        <w:t xml:space="preserve">presently </w:t>
      </w:r>
      <w:r>
        <w:t>supported. If Excel format selected, you will be prompted to select sheet name to import</w:t>
      </w:r>
      <w:r w:rsidR="00970870">
        <w:t xml:space="preserve">. </w:t>
      </w:r>
      <w:r w:rsidR="00970870" w:rsidRPr="00970870">
        <w:rPr>
          <w:b/>
          <w:bCs/>
          <w:color w:val="EE0000"/>
        </w:rPr>
        <w:t>NOTE! Records with corrupted date or time will be ignored.</w:t>
      </w:r>
    </w:p>
    <w:p w14:paraId="5E988F58" w14:textId="77A010CF" w:rsidR="00D47B0C" w:rsidRDefault="00D47B0C" w:rsidP="00D47B0C">
      <w:pPr>
        <w:pStyle w:val="ListParagraph"/>
        <w:numPr>
          <w:ilvl w:val="0"/>
          <w:numId w:val="3"/>
        </w:numPr>
        <w:jc w:val="both"/>
      </w:pPr>
      <w:r>
        <w:t>Select DV index file</w:t>
      </w:r>
      <w:r w:rsidR="004A460E">
        <w:t xml:space="preserve"> (optional)</w:t>
      </w:r>
      <w:r>
        <w:t>. If file selected and DV available on the specified path, Player window will appear.</w:t>
      </w:r>
    </w:p>
    <w:p w14:paraId="546D668B" w14:textId="502DD191" w:rsidR="00D47B0C" w:rsidRDefault="00D47B0C" w:rsidP="00D47B0C">
      <w:pPr>
        <w:pStyle w:val="ListParagraph"/>
        <w:numPr>
          <w:ilvl w:val="0"/>
          <w:numId w:val="3"/>
        </w:numPr>
        <w:jc w:val="both"/>
      </w:pPr>
      <w:r>
        <w:t>Select ‘comments’ fields to merge into ‘events’ table. Multiple fields may be selected</w:t>
      </w:r>
      <w:r w:rsidR="004A460E">
        <w:t xml:space="preserve">. </w:t>
      </w:r>
      <w:r w:rsidR="00B75D54" w:rsidRPr="00B75D54">
        <w:rPr>
          <w:b/>
          <w:bCs/>
          <w:color w:val="EE0000"/>
        </w:rPr>
        <w:t xml:space="preserve">NOTE! </w:t>
      </w:r>
      <w:r w:rsidR="004A460E" w:rsidRPr="00B75D54">
        <w:rPr>
          <w:b/>
          <w:bCs/>
          <w:color w:val="EE0000"/>
        </w:rPr>
        <w:t>In this case the selected fields must be separated</w:t>
      </w:r>
      <w:r w:rsidRPr="00B75D54">
        <w:rPr>
          <w:b/>
          <w:bCs/>
          <w:color w:val="EE0000"/>
        </w:rPr>
        <w:t xml:space="preserve"> by comma, semicolon, space or tab.</w:t>
      </w:r>
    </w:p>
    <w:p w14:paraId="2F86DE5D" w14:textId="29AAE471" w:rsidR="00D47B0C" w:rsidRDefault="00D47B0C" w:rsidP="00D47B0C">
      <w:pPr>
        <w:pStyle w:val="ListParagraph"/>
        <w:numPr>
          <w:ilvl w:val="0"/>
          <w:numId w:val="3"/>
        </w:numPr>
        <w:jc w:val="both"/>
      </w:pPr>
      <w:r>
        <w:t>Select field in ‘events’ table to merge comments fields to.</w:t>
      </w:r>
    </w:p>
    <w:p w14:paraId="366F9D77" w14:textId="4C595889" w:rsidR="00D47B0C" w:rsidRDefault="00D47B0C" w:rsidP="00D47B0C">
      <w:pPr>
        <w:pStyle w:val="ListParagraph"/>
        <w:numPr>
          <w:ilvl w:val="0"/>
          <w:numId w:val="3"/>
        </w:numPr>
        <w:jc w:val="both"/>
      </w:pPr>
      <w:r>
        <w:t>Select separator for merged comments fields.</w:t>
      </w:r>
    </w:p>
    <w:p w14:paraId="6D4A0634" w14:textId="3A69ECE5" w:rsidR="0053206B" w:rsidRDefault="0053206B" w:rsidP="0053206B">
      <w:pPr>
        <w:jc w:val="center"/>
      </w:pPr>
      <w:r w:rsidRPr="0053206B">
        <w:drawing>
          <wp:inline distT="0" distB="0" distL="0" distR="0" wp14:anchorId="0CB1E995" wp14:editId="70BD9A3A">
            <wp:extent cx="6645910" cy="697230"/>
            <wp:effectExtent l="0" t="0" r="2540" b="7620"/>
            <wp:docPr id="36282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269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3A9C" w14:textId="08CD9992" w:rsidR="00D47B0C" w:rsidRDefault="00D47B0C" w:rsidP="00D47B0C">
      <w:pPr>
        <w:pStyle w:val="ListParagraph"/>
        <w:numPr>
          <w:ilvl w:val="0"/>
          <w:numId w:val="3"/>
        </w:numPr>
        <w:jc w:val="both"/>
      </w:pPr>
      <w:r>
        <w:t>Select ‘Max time variation’ in second</w:t>
      </w:r>
      <w:r w:rsidR="00B75D54">
        <w:t>s</w:t>
      </w:r>
      <w:r>
        <w:t>.</w:t>
      </w:r>
    </w:p>
    <w:p w14:paraId="532CF582" w14:textId="37EDBC40" w:rsidR="00B75D54" w:rsidRDefault="00B75D54" w:rsidP="00D47B0C">
      <w:pPr>
        <w:pStyle w:val="ListParagraph"/>
        <w:numPr>
          <w:ilvl w:val="0"/>
          <w:numId w:val="3"/>
        </w:numPr>
        <w:jc w:val="both"/>
      </w:pPr>
      <w:r>
        <w:t>Press ‘Merge’ to merge fields FROM comments table TO events table.</w:t>
      </w:r>
    </w:p>
    <w:p w14:paraId="7BD164F9" w14:textId="2B870DFB" w:rsidR="005B6DB4" w:rsidRDefault="005B6DB4" w:rsidP="00D47B0C">
      <w:pPr>
        <w:pStyle w:val="ListParagraph"/>
        <w:numPr>
          <w:ilvl w:val="0"/>
          <w:numId w:val="3"/>
        </w:numPr>
        <w:jc w:val="both"/>
      </w:pPr>
      <w:r>
        <w:t xml:space="preserve">Press ‘Save to Excel’ button to save merged events file. The file will be saved to location of the original events file. </w:t>
      </w:r>
    </w:p>
    <w:p w14:paraId="5B17A261" w14:textId="290DEDE3" w:rsidR="005B6DB4" w:rsidRDefault="005B6DB4" w:rsidP="005B6DB4">
      <w:pPr>
        <w:jc w:val="center"/>
      </w:pPr>
      <w:r w:rsidRPr="005B6DB4">
        <w:drawing>
          <wp:inline distT="0" distB="0" distL="0" distR="0" wp14:anchorId="5D2CF3B1" wp14:editId="208DA6FE">
            <wp:extent cx="990738" cy="1009791"/>
            <wp:effectExtent l="0" t="0" r="0" b="0"/>
            <wp:docPr id="56327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728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6DB4">
        <w:rPr>
          <w:noProof/>
        </w:rPr>
        <w:t xml:space="preserve"> </w:t>
      </w:r>
      <w:r w:rsidRPr="005B6DB4">
        <w:drawing>
          <wp:inline distT="0" distB="0" distL="0" distR="0" wp14:anchorId="699E2344" wp14:editId="72BBC8A9">
            <wp:extent cx="2629267" cy="1009791"/>
            <wp:effectExtent l="0" t="0" r="0" b="0"/>
            <wp:docPr id="128367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759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4A24" w14:textId="1FD6D1B1" w:rsidR="00D47B0C" w:rsidRDefault="00D47B0C" w:rsidP="00D47B0C">
      <w:pPr>
        <w:jc w:val="both"/>
      </w:pPr>
      <w:r>
        <w:t xml:space="preserve">The application will select closest in time comment within specified ‘Max time variation’ and merge selected fields from ‘comments’ table to selected field in the ‘events’ table. </w:t>
      </w:r>
      <w:r w:rsidRPr="00970870">
        <w:rPr>
          <w:b/>
          <w:bCs/>
          <w:color w:val="EE0000"/>
        </w:rPr>
        <w:t xml:space="preserve">NOTE! You may need to adjust </w:t>
      </w:r>
      <w:r w:rsidRPr="00970870">
        <w:rPr>
          <w:b/>
          <w:bCs/>
          <w:color w:val="EE0000"/>
        </w:rPr>
        <w:t>‘Max time variation’</w:t>
      </w:r>
      <w:r w:rsidRPr="00970870">
        <w:rPr>
          <w:b/>
          <w:bCs/>
          <w:color w:val="EE0000"/>
        </w:rPr>
        <w:t xml:space="preserve"> if noted comments are further in time from the logged VisualSoft events.</w:t>
      </w:r>
    </w:p>
    <w:p w14:paraId="561BC0D2" w14:textId="506DD630" w:rsidR="00D47B0C" w:rsidRDefault="00D47B0C" w:rsidP="00D47B0C">
      <w:pPr>
        <w:jc w:val="both"/>
      </w:pPr>
      <w:r>
        <w:t>Not</w:t>
      </w:r>
      <w:r w:rsidR="001837EC">
        <w:t>e</w:t>
      </w:r>
      <w:r>
        <w:t xml:space="preserve"> that selected </w:t>
      </w:r>
      <w:r w:rsidR="001837EC">
        <w:t xml:space="preserve">for merging </w:t>
      </w:r>
      <w:r>
        <w:t xml:space="preserve">‘events’ field is editable while all others are read-only. </w:t>
      </w:r>
      <w:r w:rsidR="001837EC">
        <w:t>To</w:t>
      </w:r>
      <w:r>
        <w:t xml:space="preserve"> enable events field </w:t>
      </w:r>
      <w:r w:rsidR="001837EC">
        <w:t>editing, change field number in the spinbox.</w:t>
      </w:r>
    </w:p>
    <w:p w14:paraId="7394786A" w14:textId="00CE5D49" w:rsidR="00B75D54" w:rsidRDefault="00B75D54" w:rsidP="00D47B0C">
      <w:pPr>
        <w:jc w:val="both"/>
      </w:pPr>
      <w:r>
        <w:t>Typical workflow stipulates adding comments to evens and filling missing ‘</w:t>
      </w:r>
      <w:r w:rsidRPr="00926744">
        <w:rPr>
          <w:b/>
          <w:bCs/>
          <w:i/>
          <w:iCs/>
        </w:rPr>
        <w:t>Area’</w:t>
      </w:r>
      <w:r>
        <w:t xml:space="preserve"> field. To fill ‘</w:t>
      </w:r>
      <w:r w:rsidRPr="00926744">
        <w:rPr>
          <w:b/>
          <w:bCs/>
          <w:i/>
          <w:iCs/>
        </w:rPr>
        <w:t>Area’</w:t>
      </w:r>
      <w:r>
        <w:t xml:space="preserve"> field, select appropriate fields in the events and comments tables and set ‘Max time variation’ to maximum (9999).</w:t>
      </w:r>
    </w:p>
    <w:p w14:paraId="515C448D" w14:textId="168AA5A4" w:rsidR="001837EC" w:rsidRDefault="0053206B" w:rsidP="00D47B0C">
      <w:pPr>
        <w:jc w:val="both"/>
      </w:pPr>
      <w:r>
        <w:t>Records to show in the comments table may be filtered by column name and value.</w:t>
      </w:r>
    </w:p>
    <w:p w14:paraId="5A5A7CD6" w14:textId="2E491EA6" w:rsidR="00927C1C" w:rsidRDefault="00927C1C" w:rsidP="00927C1C">
      <w:pPr>
        <w:jc w:val="center"/>
      </w:pPr>
      <w:r w:rsidRPr="00927C1C">
        <w:lastRenderedPageBreak/>
        <w:drawing>
          <wp:inline distT="0" distB="0" distL="0" distR="0" wp14:anchorId="46298F0F" wp14:editId="2692CC98">
            <wp:extent cx="6645910" cy="2048510"/>
            <wp:effectExtent l="0" t="0" r="2540" b="8890"/>
            <wp:docPr id="206114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482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3F91" w14:textId="63E5C426" w:rsidR="00EC009B" w:rsidRDefault="00EC009B">
      <w:r>
        <w:br w:type="page"/>
      </w:r>
    </w:p>
    <w:p w14:paraId="00A2C826" w14:textId="781C9405" w:rsidR="00D47B0C" w:rsidRDefault="00EC009B" w:rsidP="00EC009B">
      <w:pPr>
        <w:pStyle w:val="Heading1"/>
      </w:pPr>
      <w:r>
        <w:lastRenderedPageBreak/>
        <w:t>WORKING WITH DIGITAL VIDEO</w:t>
      </w:r>
    </w:p>
    <w:p w14:paraId="4DCA7F5B" w14:textId="6B2E0A26" w:rsidR="00EC009B" w:rsidRDefault="00C70AAD" w:rsidP="00E932A1">
      <w:pPr>
        <w:jc w:val="both"/>
      </w:pPr>
      <w:r>
        <w:t xml:space="preserve">If ‘dv index’ file is available and digital video exists in the specified in the index locations, you may review video and make screenshots. </w:t>
      </w:r>
    </w:p>
    <w:p w14:paraId="5DDD194A" w14:textId="1850B481" w:rsidR="00C70AAD" w:rsidRDefault="00C70AAD" w:rsidP="00E932A1">
      <w:pPr>
        <w:jc w:val="both"/>
      </w:pPr>
      <w:r>
        <w:t>If VisualSoft data structure is moved to different location or transferred to another workstation, you can either reexport files or change paths in the ‘dv index’ Excel file manually.</w:t>
      </w:r>
    </w:p>
    <w:p w14:paraId="12FDEE46" w14:textId="24969C10" w:rsidR="00C70AAD" w:rsidRDefault="00C70AAD" w:rsidP="00E932A1">
      <w:pPr>
        <w:jc w:val="both"/>
      </w:pPr>
      <w:r>
        <w:t>Once ‘dv index’ file selected in the Event Manger window, video player will appear.</w:t>
      </w:r>
      <w:r w:rsidR="00585093">
        <w:t xml:space="preserve"> If DV paths in the index file are incorrect, no video will be loaded to player and the player will remain black.</w:t>
      </w:r>
    </w:p>
    <w:p w14:paraId="516CC6D1" w14:textId="20D7CD58" w:rsidR="00C70AAD" w:rsidRDefault="00C70AAD" w:rsidP="00C70AAD">
      <w:pPr>
        <w:jc w:val="center"/>
      </w:pPr>
      <w:r w:rsidRPr="00C70AAD">
        <w:drawing>
          <wp:inline distT="0" distB="0" distL="0" distR="0" wp14:anchorId="11ED65D0" wp14:editId="32B8BD65">
            <wp:extent cx="4341362" cy="2880000"/>
            <wp:effectExtent l="0" t="0" r="2540" b="0"/>
            <wp:docPr id="157738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824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136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5808" w14:textId="04165E33" w:rsidR="00C70AAD" w:rsidRDefault="00C70AAD" w:rsidP="00E932A1">
      <w:pPr>
        <w:jc w:val="both"/>
      </w:pPr>
      <w:r>
        <w:t>By clicking on event in the event table you can navigate through events.</w:t>
      </w:r>
    </w:p>
    <w:p w14:paraId="51E50B22" w14:textId="42FB6C0E" w:rsidR="00C70AAD" w:rsidRDefault="00C70AAD" w:rsidP="00E932A1">
      <w:pPr>
        <w:jc w:val="both"/>
      </w:pPr>
      <w:r>
        <w:t xml:space="preserve">By scrolling mouse </w:t>
      </w:r>
      <w:r w:rsidR="00CA32A8">
        <w:t>wheel,</w:t>
      </w:r>
      <w:r>
        <w:t xml:space="preserve"> you can move </w:t>
      </w:r>
      <w:r w:rsidR="00CA32A8">
        <w:t>forward and backward with 0.5 seconds steps</w:t>
      </w:r>
      <w:r>
        <w:t>.</w:t>
      </w:r>
    </w:p>
    <w:p w14:paraId="43EFDDEF" w14:textId="11645AC6" w:rsidR="00C70AAD" w:rsidRDefault="00C70AAD" w:rsidP="00E932A1">
      <w:pPr>
        <w:jc w:val="both"/>
      </w:pPr>
      <w:r>
        <w:t>By pressing ‘Space’ you can take a screenshot of the current view. The screenshot will be saved to location of the selected ‘events’ file. Screenshot name will contain event sequential number and event timestamp.</w:t>
      </w:r>
    </w:p>
    <w:p w14:paraId="29502383" w14:textId="2637F139" w:rsidR="00C70AAD" w:rsidRDefault="00C70AAD" w:rsidP="00C70AAD">
      <w:pPr>
        <w:jc w:val="center"/>
      </w:pPr>
      <w:r w:rsidRPr="00C70AAD">
        <w:drawing>
          <wp:inline distT="0" distB="0" distL="0" distR="0" wp14:anchorId="4B2DEF4C" wp14:editId="3C421D69">
            <wp:extent cx="2553056" cy="1295581"/>
            <wp:effectExtent l="0" t="0" r="0" b="0"/>
            <wp:docPr id="61601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140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2DD31" w14:textId="77777777" w:rsidR="00C70AAD" w:rsidRDefault="00C70AAD" w:rsidP="00E932A1">
      <w:pPr>
        <w:jc w:val="both"/>
      </w:pPr>
    </w:p>
    <w:p w14:paraId="732C5A91" w14:textId="079B616B" w:rsidR="00CA32A8" w:rsidRDefault="00CA32A8">
      <w:r>
        <w:br w:type="page"/>
      </w:r>
    </w:p>
    <w:p w14:paraId="6EF4F958" w14:textId="044D92BD" w:rsidR="00CA32A8" w:rsidRDefault="00CA32A8" w:rsidP="00CA32A8">
      <w:pPr>
        <w:pStyle w:val="Heading1"/>
      </w:pPr>
      <w:r>
        <w:lastRenderedPageBreak/>
        <w:t>CONFIGURATION FILE</w:t>
      </w:r>
    </w:p>
    <w:p w14:paraId="242179CB" w14:textId="0FDDB57D" w:rsidR="00CA32A8" w:rsidRDefault="00CA32A8" w:rsidP="00E932A1">
      <w:pPr>
        <w:jc w:val="both"/>
      </w:pPr>
      <w:r>
        <w:t>Upon the first app execution, configuration settings are set up internally by the app. Upon app close settings saved next to app executable file in ‘bin’ folder: ./bin/cfg.json.</w:t>
      </w:r>
    </w:p>
    <w:p w14:paraId="6196C8C1" w14:textId="2DB27FD4" w:rsidR="00CA32A8" w:rsidRDefault="00CA32A8" w:rsidP="00E932A1">
      <w:pPr>
        <w:jc w:val="both"/>
      </w:pPr>
      <w:r>
        <w:t>Next time the app started, the settings will be read from the file. Should the file be missing, the app will use initial settings.</w:t>
      </w:r>
    </w:p>
    <w:p w14:paraId="1C39174D" w14:textId="5E7946B4" w:rsidR="00CA32A8" w:rsidRPr="00C6069E" w:rsidRDefault="00CA32A8" w:rsidP="00E932A1">
      <w:pPr>
        <w:jc w:val="both"/>
        <w:rPr>
          <w:b/>
          <w:bCs/>
          <w:color w:val="EE0000"/>
        </w:rPr>
      </w:pPr>
      <w:r w:rsidRPr="00CA32A8">
        <w:rPr>
          <w:b/>
          <w:bCs/>
          <w:color w:val="EE0000"/>
        </w:rPr>
        <w:t>NOTE! It is not recommended to change the file manually</w:t>
      </w:r>
      <w:r w:rsidRPr="00C6069E">
        <w:rPr>
          <w:b/>
          <w:bCs/>
          <w:color w:val="EE0000"/>
        </w:rPr>
        <w:t>. If the config file changed manually and the app cannot start, you need to delete cfg.json file and restart the app.</w:t>
      </w:r>
    </w:p>
    <w:p w14:paraId="51B406E1" w14:textId="469DC126" w:rsidR="00CA32A8" w:rsidRDefault="00CA32A8" w:rsidP="00E932A1">
      <w:pPr>
        <w:jc w:val="both"/>
      </w:pPr>
      <w:r>
        <w:t>Although, some settings cannot be changed in the UI, so, you may need to change them manually in the file. See below table of the settings.</w:t>
      </w:r>
    </w:p>
    <w:tbl>
      <w:tblPr>
        <w:tblW w:w="10060" w:type="dxa"/>
        <w:tblLook w:val="04A0" w:firstRow="1" w:lastRow="0" w:firstColumn="1" w:lastColumn="0" w:noHBand="0" w:noVBand="1"/>
      </w:tblPr>
      <w:tblGrid>
        <w:gridCol w:w="1963"/>
        <w:gridCol w:w="3419"/>
        <w:gridCol w:w="2268"/>
        <w:gridCol w:w="2410"/>
      </w:tblGrid>
      <w:tr w:rsidR="006C7EC2" w:rsidRPr="00F1134E" w14:paraId="40346008" w14:textId="77777777" w:rsidTr="00F1134E">
        <w:trPr>
          <w:trHeight w:val="300"/>
        </w:trPr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2611A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PROPERTY NAME</w:t>
            </w:r>
          </w:p>
        </w:tc>
        <w:tc>
          <w:tcPr>
            <w:tcW w:w="3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401D4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PROPERTY MEANING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704A0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DEFAULT VALUE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9231A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MAY BE CHANGED IN UI</w:t>
            </w:r>
          </w:p>
        </w:tc>
      </w:tr>
      <w:tr w:rsidR="006C7EC2" w:rsidRPr="00F1134E" w14:paraId="44C57360" w14:textId="77777777" w:rsidTr="00F1134E">
        <w:trPr>
          <w:trHeight w:val="300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4E69A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TRACKEXTENSION</w:t>
            </w:r>
          </w:p>
        </w:tc>
        <w:tc>
          <w:tcPr>
            <w:tcW w:w="3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F77AA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Extension of VisualSoft track files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E86CE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'.csv'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662B4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No</w:t>
            </w:r>
          </w:p>
        </w:tc>
      </w:tr>
      <w:tr w:rsidR="006C7EC2" w:rsidRPr="00F1134E" w14:paraId="6E34D6F4" w14:textId="77777777" w:rsidTr="00F1134E">
        <w:trPr>
          <w:trHeight w:val="300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7F780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EVTEXTENSION</w:t>
            </w:r>
          </w:p>
        </w:tc>
        <w:tc>
          <w:tcPr>
            <w:tcW w:w="3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ECA3C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Extension of VisualSoft events files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12661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'.evt'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A3520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No</w:t>
            </w:r>
          </w:p>
        </w:tc>
      </w:tr>
      <w:tr w:rsidR="006C7EC2" w:rsidRPr="00F1134E" w14:paraId="005955A3" w14:textId="77777777" w:rsidTr="00F1134E">
        <w:trPr>
          <w:trHeight w:val="300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72FAB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DVEXTENSION</w:t>
            </w:r>
          </w:p>
        </w:tc>
        <w:tc>
          <w:tcPr>
            <w:tcW w:w="3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CBC05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Extension of VisualSoft digital video files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5B9E6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'.mp4'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97B3B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No</w:t>
            </w:r>
          </w:p>
        </w:tc>
      </w:tr>
      <w:tr w:rsidR="006C7EC2" w:rsidRPr="00F1134E" w14:paraId="02BE3626" w14:textId="77777777" w:rsidTr="00F1134E">
        <w:trPr>
          <w:trHeight w:val="300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70176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CAMDELIMITER</w:t>
            </w:r>
          </w:p>
        </w:tc>
        <w:tc>
          <w:tcPr>
            <w:tcW w:w="3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0155D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Delimiter of camrea name file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05EA2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'@'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B627D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No</w:t>
            </w:r>
          </w:p>
        </w:tc>
      </w:tr>
      <w:tr w:rsidR="006C7EC2" w:rsidRPr="00F1134E" w14:paraId="39729273" w14:textId="77777777" w:rsidTr="00F1134E">
        <w:trPr>
          <w:trHeight w:val="300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FF019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TRACKSEPARATOR</w:t>
            </w:r>
          </w:p>
        </w:tc>
        <w:tc>
          <w:tcPr>
            <w:tcW w:w="3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AD3F1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Field separator in VisualSoft track files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17B67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','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7D065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No</w:t>
            </w:r>
          </w:p>
        </w:tc>
      </w:tr>
      <w:tr w:rsidR="006C7EC2" w:rsidRPr="00F1134E" w14:paraId="0F9A9486" w14:textId="77777777" w:rsidTr="00F1134E">
        <w:trPr>
          <w:trHeight w:val="300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924DC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EVENTSEPARATOR</w:t>
            </w:r>
          </w:p>
        </w:tc>
        <w:tc>
          <w:tcPr>
            <w:tcW w:w="3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7F905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Field separator in VisualSoft events files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8FA47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','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637E1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No</w:t>
            </w:r>
          </w:p>
        </w:tc>
      </w:tr>
      <w:tr w:rsidR="006C7EC2" w:rsidRPr="00F1134E" w14:paraId="699C7E1A" w14:textId="77777777" w:rsidTr="00F1134E">
        <w:trPr>
          <w:trHeight w:val="300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08DBB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COMMENTSEPARATOR</w:t>
            </w:r>
          </w:p>
        </w:tc>
        <w:tc>
          <w:tcPr>
            <w:tcW w:w="3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A097D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Filed separator in operator's comments file (csv)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ACFFD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';'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9CCA5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No</w:t>
            </w:r>
          </w:p>
        </w:tc>
      </w:tr>
      <w:tr w:rsidR="006C7EC2" w:rsidRPr="00F1134E" w14:paraId="759A4A30" w14:textId="77777777" w:rsidTr="00F1134E">
        <w:trPr>
          <w:trHeight w:val="300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E9312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MAXVARIATION</w:t>
            </w:r>
          </w:p>
        </w:tc>
        <w:tc>
          <w:tcPr>
            <w:tcW w:w="3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CFB65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Maximum time variation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53413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B8355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Yes</w:t>
            </w:r>
          </w:p>
        </w:tc>
      </w:tr>
      <w:tr w:rsidR="006C7EC2" w:rsidRPr="00F1134E" w14:paraId="401F5934" w14:textId="77777777" w:rsidTr="00F1134E">
        <w:trPr>
          <w:trHeight w:val="300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D0C5F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EVTDATEFIELD</w:t>
            </w:r>
          </w:p>
        </w:tc>
        <w:tc>
          <w:tcPr>
            <w:tcW w:w="3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078F1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DATE field in VisualSoft events files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CACFC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52DEB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No</w:t>
            </w:r>
          </w:p>
        </w:tc>
      </w:tr>
      <w:tr w:rsidR="006C7EC2" w:rsidRPr="00F1134E" w14:paraId="00779D3D" w14:textId="77777777" w:rsidTr="00F1134E">
        <w:trPr>
          <w:trHeight w:val="300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DE8A6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EVTTIMEFIELD</w:t>
            </w:r>
          </w:p>
        </w:tc>
        <w:tc>
          <w:tcPr>
            <w:tcW w:w="3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2EA17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TIME field in VisualSoft events files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B60A0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6C606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No</w:t>
            </w:r>
          </w:p>
        </w:tc>
      </w:tr>
      <w:tr w:rsidR="006C7EC2" w:rsidRPr="00F1134E" w14:paraId="0217BD33" w14:textId="77777777" w:rsidTr="00F1134E">
        <w:trPr>
          <w:trHeight w:val="300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7E476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EVTDTFORMAT</w:t>
            </w:r>
          </w:p>
        </w:tc>
        <w:tc>
          <w:tcPr>
            <w:tcW w:w="3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4384C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DATETIME format in VisualSoft events files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067C8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['%d/%m/%Y', '%H:%M:%S']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A2D47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No</w:t>
            </w:r>
          </w:p>
        </w:tc>
      </w:tr>
      <w:tr w:rsidR="006C7EC2" w:rsidRPr="00F1134E" w14:paraId="56D8ADBB" w14:textId="77777777" w:rsidTr="00F1134E">
        <w:trPr>
          <w:trHeight w:val="300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1F26D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CMTDATEFIELD</w:t>
            </w:r>
          </w:p>
        </w:tc>
        <w:tc>
          <w:tcPr>
            <w:tcW w:w="3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E3E32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DATE field in operator's comments file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4B6E4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9218A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No</w:t>
            </w:r>
          </w:p>
        </w:tc>
      </w:tr>
      <w:tr w:rsidR="006C7EC2" w:rsidRPr="00F1134E" w14:paraId="3FA2EFFF" w14:textId="77777777" w:rsidTr="00F1134E">
        <w:trPr>
          <w:trHeight w:val="300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DCFDA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CMTTIMEFIELD</w:t>
            </w:r>
          </w:p>
        </w:tc>
        <w:tc>
          <w:tcPr>
            <w:tcW w:w="3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BADC5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TIME field in operator's comments file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634A8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F05EC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No</w:t>
            </w:r>
          </w:p>
        </w:tc>
      </w:tr>
      <w:tr w:rsidR="006C7EC2" w:rsidRPr="00F1134E" w14:paraId="657B1FC8" w14:textId="77777777" w:rsidTr="00F1134E">
        <w:trPr>
          <w:trHeight w:val="300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DEB7E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CMTDTFORMAT</w:t>
            </w:r>
          </w:p>
        </w:tc>
        <w:tc>
          <w:tcPr>
            <w:tcW w:w="3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02328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DATETIME format in operator's comments file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17BF7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['%d/%m/%Y', '%H:%M:%S']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D82AE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No</w:t>
            </w:r>
          </w:p>
        </w:tc>
      </w:tr>
      <w:tr w:rsidR="006C7EC2" w:rsidRPr="00F1134E" w14:paraId="2A234E1E" w14:textId="77777777" w:rsidTr="00F1134E">
        <w:trPr>
          <w:trHeight w:val="300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F1BF1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ASFDTFROMAT</w:t>
            </w:r>
          </w:p>
        </w:tc>
        <w:tc>
          <w:tcPr>
            <w:tcW w:w="3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FAFB1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ASF time format in VisualSoft events files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3C330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'%H:%M:%S.%f'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3D085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No</w:t>
            </w:r>
          </w:p>
        </w:tc>
      </w:tr>
      <w:tr w:rsidR="006C7EC2" w:rsidRPr="00F1134E" w14:paraId="027AEC94" w14:textId="77777777" w:rsidTr="00F1134E">
        <w:trPr>
          <w:trHeight w:val="300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89989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MAKEDVI</w:t>
            </w:r>
          </w:p>
        </w:tc>
        <w:tc>
          <w:tcPr>
            <w:tcW w:w="3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6DEEE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Create dv index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33937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6A3E9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No</w:t>
            </w:r>
          </w:p>
        </w:tc>
      </w:tr>
      <w:tr w:rsidR="006C7EC2" w:rsidRPr="00F1134E" w14:paraId="5B20D0ED" w14:textId="77777777" w:rsidTr="00F1134E">
        <w:trPr>
          <w:trHeight w:val="300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28F74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COMMENTFIELDTOMERGE</w:t>
            </w:r>
          </w:p>
        </w:tc>
        <w:tc>
          <w:tcPr>
            <w:tcW w:w="3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63CFE" w14:textId="44F1117B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Fie</w:t>
            </w: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l</w:t>
            </w: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ds to merge from comments table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EC3AC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[6, 7]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590CC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Yes</w:t>
            </w:r>
          </w:p>
        </w:tc>
      </w:tr>
      <w:tr w:rsidR="006C7EC2" w:rsidRPr="00F1134E" w14:paraId="66B396C5" w14:textId="77777777" w:rsidTr="00F1134E">
        <w:trPr>
          <w:trHeight w:val="300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C06BE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EVENTFIELDTOMERGE</w:t>
            </w:r>
          </w:p>
        </w:tc>
        <w:tc>
          <w:tcPr>
            <w:tcW w:w="3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B570E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Field to merge to in events table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77820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81468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Yes</w:t>
            </w:r>
          </w:p>
        </w:tc>
      </w:tr>
      <w:tr w:rsidR="006C7EC2" w:rsidRPr="00F1134E" w14:paraId="7CEC4417" w14:textId="77777777" w:rsidTr="00F1134E">
        <w:trPr>
          <w:trHeight w:val="300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BFE3A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FIELDSEPARATOR</w:t>
            </w:r>
          </w:p>
        </w:tc>
        <w:tc>
          <w:tcPr>
            <w:tcW w:w="3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4B7CE" w14:textId="62243CD1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Comments merged fie</w:t>
            </w: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l</w:t>
            </w: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ds separator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C57A4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'/'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B0784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Yes</w:t>
            </w:r>
          </w:p>
        </w:tc>
      </w:tr>
    </w:tbl>
    <w:p w14:paraId="18E09EFF" w14:textId="77777777" w:rsidR="00CA32A8" w:rsidRDefault="00CA32A8" w:rsidP="00E932A1">
      <w:pPr>
        <w:jc w:val="both"/>
      </w:pPr>
    </w:p>
    <w:p w14:paraId="292D2818" w14:textId="77777777" w:rsidR="00C25FFD" w:rsidRDefault="00C25FFD" w:rsidP="00E932A1">
      <w:pPr>
        <w:jc w:val="both"/>
      </w:pPr>
    </w:p>
    <w:p w14:paraId="62BF403C" w14:textId="77777777" w:rsidR="00C25FFD" w:rsidRDefault="00C25FFD" w:rsidP="00E932A1">
      <w:pPr>
        <w:jc w:val="both"/>
      </w:pPr>
    </w:p>
    <w:p w14:paraId="2B22717B" w14:textId="77777777" w:rsidR="00C25FFD" w:rsidRDefault="00C25FFD" w:rsidP="00E932A1">
      <w:pPr>
        <w:jc w:val="both"/>
      </w:pPr>
    </w:p>
    <w:sectPr w:rsidR="00C25FFD" w:rsidSect="00D47B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52681"/>
    <w:multiLevelType w:val="hybridMultilevel"/>
    <w:tmpl w:val="D56E74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ED7060"/>
    <w:multiLevelType w:val="hybridMultilevel"/>
    <w:tmpl w:val="D56E74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1A5AEF"/>
    <w:multiLevelType w:val="hybridMultilevel"/>
    <w:tmpl w:val="B1349B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6764813">
    <w:abstractNumId w:val="2"/>
  </w:num>
  <w:num w:numId="2" w16cid:durableId="836653153">
    <w:abstractNumId w:val="1"/>
  </w:num>
  <w:num w:numId="3" w16cid:durableId="1652100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7E4"/>
    <w:rsid w:val="001837EC"/>
    <w:rsid w:val="00195DBE"/>
    <w:rsid w:val="00434AF8"/>
    <w:rsid w:val="004A460E"/>
    <w:rsid w:val="0053206B"/>
    <w:rsid w:val="00585093"/>
    <w:rsid w:val="005B5E48"/>
    <w:rsid w:val="005B6DB4"/>
    <w:rsid w:val="00611F4E"/>
    <w:rsid w:val="006B6499"/>
    <w:rsid w:val="006C7EC2"/>
    <w:rsid w:val="006D257E"/>
    <w:rsid w:val="007417E4"/>
    <w:rsid w:val="00903FA3"/>
    <w:rsid w:val="00926744"/>
    <w:rsid w:val="00927C1C"/>
    <w:rsid w:val="00970870"/>
    <w:rsid w:val="009D262A"/>
    <w:rsid w:val="00AE6C43"/>
    <w:rsid w:val="00B75D54"/>
    <w:rsid w:val="00BD76AF"/>
    <w:rsid w:val="00BF0637"/>
    <w:rsid w:val="00C25FFD"/>
    <w:rsid w:val="00C6069E"/>
    <w:rsid w:val="00C70AAD"/>
    <w:rsid w:val="00CA32A8"/>
    <w:rsid w:val="00D23EB3"/>
    <w:rsid w:val="00D47B0C"/>
    <w:rsid w:val="00E52D5A"/>
    <w:rsid w:val="00E932A1"/>
    <w:rsid w:val="00EA10D1"/>
    <w:rsid w:val="00EC009B"/>
    <w:rsid w:val="00F1134E"/>
    <w:rsid w:val="00F45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414AC"/>
  <w15:chartTrackingRefBased/>
  <w15:docId w15:val="{9F46BCAB-7FFC-4AEF-90D1-703989F86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7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7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B0C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7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7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7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7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7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7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7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7E4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1F4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1F4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6</Pages>
  <Words>978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Proc Relume P2283</dc:creator>
  <cp:keywords/>
  <dc:description/>
  <cp:lastModifiedBy>Proc Relume P2283</cp:lastModifiedBy>
  <cp:revision>30</cp:revision>
  <dcterms:created xsi:type="dcterms:W3CDTF">2026-01-30T13:34:00Z</dcterms:created>
  <dcterms:modified xsi:type="dcterms:W3CDTF">2026-01-30T15:42:00Z</dcterms:modified>
</cp:coreProperties>
</file>