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0" w:lineRule="auto"/>
        <w:jc w:val="right"/>
        <w:rPr/>
      </w:pPr>
      <w:r w:rsidDel="00000000" w:rsidR="00000000" w:rsidRPr="00000000">
        <w:rPr>
          <w:rtl w:val="0"/>
        </w:rPr>
        <w:t xml:space="preserve">Коба Алексей Юрьевич</w:t>
        <w:br w:type="textWrapping"/>
        <w:t xml:space="preserve">гр. 5130904/20101</w:t>
        <w:br w:type="textWrapping"/>
        <w:t xml:space="preserve">Вариант № 10</w:t>
      </w:r>
    </w:p>
    <w:p w:rsidR="00000000" w:rsidDel="00000000" w:rsidP="00000000" w:rsidRDefault="00000000" w:rsidRPr="00000000" w14:paraId="00000002">
      <w:pPr>
        <w:spacing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Практическая работа №1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задания: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Изобразить каркасный икосаэдр и каркасный конус. Размеры примитивов задать самостоятельно.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поворот конуса на α = -60 градусов вокруг оси X, сдвиг икосаэдра по оси Z на произвольное расстояние.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Изобразить чайник и тор произвольных размеров.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Промасштабировать тор с коэффициентом 0.5.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rtl w:val="0"/>
        </w:rPr>
        <w:t xml:space="preserve">Описание хода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Инициализация OpenGL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Для выполнения работы использовалась библиотека PyOpenGL, предоставляющая доступ к стандартным функциям OpenGL. Была выполнена инициализация графического окна размером 1200×800 пикселей с двойной буферизацией (</w:t>
      </w:r>
      <w:r w:rsidDel="00000000" w:rsidR="00000000" w:rsidRPr="00000000">
        <w:rPr>
          <w:color w:val="188038"/>
          <w:rtl w:val="0"/>
        </w:rPr>
        <w:t xml:space="preserve">GLUT_DOUBLE</w:t>
      </w:r>
      <w:r w:rsidDel="00000000" w:rsidR="00000000" w:rsidRPr="00000000">
        <w:rPr>
          <w:rtl w:val="0"/>
        </w:rPr>
        <w:t xml:space="preserve">) и тестом глубины (</w:t>
      </w:r>
      <w:r w:rsidDel="00000000" w:rsidR="00000000" w:rsidRPr="00000000">
        <w:rPr>
          <w:color w:val="188038"/>
          <w:rtl w:val="0"/>
        </w:rPr>
        <w:t xml:space="preserve">GL_DEPTH_TEST</w:t>
      </w:r>
      <w:r w:rsidDel="00000000" w:rsidR="00000000" w:rsidRPr="00000000">
        <w:rPr>
          <w:rtl w:val="0"/>
        </w:rPr>
        <w:t xml:space="preserve">) для корректного отображения 3D объектов. Настроена перспективная проекция с углом обзора 45° с помощью </w:t>
      </w:r>
      <w:r w:rsidDel="00000000" w:rsidR="00000000" w:rsidRPr="00000000">
        <w:rPr>
          <w:color w:val="188038"/>
          <w:rtl w:val="0"/>
        </w:rPr>
        <w:t xml:space="preserve">gluPerspective()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Реализация задания 1</w:t>
      </w:r>
    </w:p>
    <w:p w:rsidR="00000000" w:rsidDel="00000000" w:rsidP="00000000" w:rsidRDefault="00000000" w:rsidRPr="00000000" w14:paraId="0000000C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С использованием стандартных функций GLUT были созданы каркасные примитивы на одной сцене: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188038"/>
          <w:rtl w:val="0"/>
        </w:rPr>
        <w:t xml:space="preserve">glutWireIcosahedron()</w:t>
      </w:r>
      <w:r w:rsidDel="00000000" w:rsidR="00000000" w:rsidRPr="00000000">
        <w:rPr>
          <w:rtl w:val="0"/>
        </w:rPr>
        <w:t xml:space="preserve"> – для отрисовки икосаэдра (многогранник с 20 гранями);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188038"/>
          <w:rtl w:val="0"/>
        </w:rPr>
        <w:t xml:space="preserve">glutWireCone(1.2, 2.5, 20, 20)</w:t>
      </w:r>
      <w:r w:rsidDel="00000000" w:rsidR="00000000" w:rsidRPr="00000000">
        <w:rPr>
          <w:rtl w:val="0"/>
        </w:rPr>
        <w:t xml:space="preserve"> – для отрисовки конуса с радиусом основания 1.2 и высотой 2.5.</w:t>
      </w:r>
    </w:p>
    <w:p w:rsidR="00000000" w:rsidDel="00000000" w:rsidP="00000000" w:rsidRDefault="00000000" w:rsidRPr="00000000" w14:paraId="0000000F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Икосаэдр увеличен в 1.5 раза с помощью </w:t>
      </w:r>
      <w:r w:rsidDel="00000000" w:rsidR="00000000" w:rsidRPr="00000000">
        <w:rPr>
          <w:color w:val="188038"/>
          <w:rtl w:val="0"/>
        </w:rPr>
        <w:t xml:space="preserve">glScalef(1.5, 1.5, 1.5)</w:t>
      </w:r>
      <w:r w:rsidDel="00000000" w:rsidR="00000000" w:rsidRPr="00000000">
        <w:rPr>
          <w:rtl w:val="0"/>
        </w:rPr>
        <w:t xml:space="preserve"> и смещён влево (</w:t>
      </w:r>
      <w:r w:rsidDel="00000000" w:rsidR="00000000" w:rsidRPr="00000000">
        <w:rPr>
          <w:color w:val="188038"/>
          <w:rtl w:val="0"/>
        </w:rPr>
        <w:t xml:space="preserve">glTranslatef(-2.5, 0.0, 0.0)</w:t>
      </w:r>
      <w:r w:rsidDel="00000000" w:rsidR="00000000" w:rsidRPr="00000000">
        <w:rPr>
          <w:rtl w:val="0"/>
        </w:rPr>
        <w:t xml:space="preserve">). Конус смещён вправо (</w:t>
      </w:r>
      <w:r w:rsidDel="00000000" w:rsidR="00000000" w:rsidRPr="00000000">
        <w:rPr>
          <w:color w:val="188038"/>
          <w:rtl w:val="0"/>
        </w:rPr>
        <w:t xml:space="preserve">glTranslatef(2.5, 0.0, 0.0)</w:t>
      </w:r>
      <w:r w:rsidDel="00000000" w:rsidR="00000000" w:rsidRPr="00000000">
        <w:rPr>
          <w:rtl w:val="0"/>
        </w:rPr>
        <w:t xml:space="preserve">). Для визуализации системы координат отрисованы оси: X (красная), Y (зелёная), Z (синяя).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Реализация задания 2</w:t>
      </w:r>
    </w:p>
    <w:p w:rsidR="00000000" w:rsidDel="00000000" w:rsidP="00000000" w:rsidRDefault="00000000" w:rsidRPr="00000000" w14:paraId="00000011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Применены трансформации к объектам из задания 1: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Конус повёрнут на -60° вокруг оси X с использованием </w:t>
      </w:r>
      <w:r w:rsidDel="00000000" w:rsidR="00000000" w:rsidRPr="00000000">
        <w:rPr>
          <w:color w:val="188038"/>
          <w:rtl w:val="0"/>
        </w:rPr>
        <w:t xml:space="preserve">glRotatef(-60.0, 1.0, 0.0, 0.0)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Икосаэдр смещён по оси Z на 3.0 единицы с помощью </w:t>
      </w:r>
      <w:r w:rsidDel="00000000" w:rsidR="00000000" w:rsidRPr="00000000">
        <w:rPr>
          <w:color w:val="188038"/>
          <w:rtl w:val="0"/>
        </w:rPr>
        <w:t xml:space="preserve">glTranslatef(-2.5, 0.0, 3.0)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Оба объекта отображены на одной сцене для демонстрации эффекта трансформаций.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Реализация задания 3</w:t>
      </w:r>
    </w:p>
    <w:p w:rsidR="00000000" w:rsidDel="00000000" w:rsidP="00000000" w:rsidRDefault="00000000" w:rsidRPr="00000000" w14:paraId="00000016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Созданы каркасные примитивы на одной сцене: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188038"/>
          <w:rtl w:val="0"/>
        </w:rPr>
        <w:t xml:space="preserve">glutWireTeapot(1.2)</w:t>
      </w:r>
      <w:r w:rsidDel="00000000" w:rsidR="00000000" w:rsidRPr="00000000">
        <w:rPr>
          <w:rtl w:val="0"/>
        </w:rPr>
        <w:t xml:space="preserve"> – чайник с размером 1.2, смещённый влево и вниз (</w:t>
      </w:r>
      <w:r w:rsidDel="00000000" w:rsidR="00000000" w:rsidRPr="00000000">
        <w:rPr>
          <w:color w:val="188038"/>
          <w:rtl w:val="0"/>
        </w:rPr>
        <w:t xml:space="preserve">glTranslatef(-2.5, -0.5, 0.0)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Rule="auto"/>
        <w:ind w:left="720" w:hanging="360"/>
        <w:jc w:val="left"/>
        <w:rPr/>
      </w:pPr>
      <w:r w:rsidDel="00000000" w:rsidR="00000000" w:rsidRPr="00000000">
        <w:rPr>
          <w:color w:val="188038"/>
          <w:rtl w:val="0"/>
        </w:rPr>
        <w:t xml:space="preserve">glutWireTorus(0.5, 1.5, 20, 30)</w:t>
      </w:r>
      <w:r w:rsidDel="00000000" w:rsidR="00000000" w:rsidRPr="00000000">
        <w:rPr>
          <w:rtl w:val="0"/>
        </w:rPr>
        <w:t xml:space="preserve"> – тор с внутренним радиусом 0.5 и внешним радиусом 1.5, смещённый вправо (</w:t>
      </w:r>
      <w:r w:rsidDel="00000000" w:rsidR="00000000" w:rsidRPr="00000000">
        <w:rPr>
          <w:color w:val="188038"/>
          <w:rtl w:val="0"/>
        </w:rPr>
        <w:t xml:space="preserve">glTranslatef(2.5, 0.0, 0.0)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Реализация задания 4</w:t>
      </w:r>
    </w:p>
    <w:p w:rsidR="00000000" w:rsidDel="00000000" w:rsidP="00000000" w:rsidRDefault="00000000" w:rsidRPr="00000000" w14:paraId="0000001A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Выполнено масштабирование тора с коэффициентом 0.5 с использованием </w:t>
      </w:r>
      <w:r w:rsidDel="00000000" w:rsidR="00000000" w:rsidRPr="00000000">
        <w:rPr>
          <w:color w:val="188038"/>
          <w:rtl w:val="0"/>
        </w:rPr>
        <w:t xml:space="preserve">glScalef(0.5, 0.5, 0.5)</w:t>
      </w:r>
      <w:r w:rsidDel="00000000" w:rsidR="00000000" w:rsidRPr="00000000">
        <w:rPr>
          <w:rtl w:val="0"/>
        </w:rPr>
        <w:t xml:space="preserve">. На одной сцене отображены: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Чайник (слева) – без изменений для сравнения;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Масштабированный тор (справа) – уменьшен в 2 раза по всем осям.</w:t>
      </w:r>
    </w:p>
    <w:p w:rsidR="00000000" w:rsidDel="00000000" w:rsidP="00000000" w:rsidRDefault="00000000" w:rsidRPr="00000000" w14:paraId="0000001D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Это позволяет наглядно продемонстрировать эффект масштабирования.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Интерактивное управление</w:t>
      </w:r>
    </w:p>
    <w:p w:rsidR="00000000" w:rsidDel="00000000" w:rsidP="00000000" w:rsidRDefault="00000000" w:rsidRPr="00000000" w14:paraId="0000001F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Реализована орбитальная камера с управлением через мышь и клавиатуру: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Вращение сцены – удержание левой кнопки мыши (ЛКМ) и перемещение курсора. Вращение реализовано в сферических координатах с помощью </w:t>
      </w:r>
      <w:r w:rsidDel="00000000" w:rsidR="00000000" w:rsidRPr="00000000">
        <w:rPr>
          <w:color w:val="188038"/>
          <w:rtl w:val="0"/>
        </w:rPr>
        <w:t xml:space="preserve">gluLookAt()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Зум (приближение/отдаление) – прокрутка колесика мыши (изменение параметра </w:t>
      </w:r>
      <w:r w:rsidDel="00000000" w:rsidR="00000000" w:rsidRPr="00000000">
        <w:rPr>
          <w:color w:val="188038"/>
          <w:rtl w:val="0"/>
        </w:rPr>
        <w:t xml:space="preserve">zoom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Переключение между заданиями – клавиши 1, 2, 3, 4;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Сброс камеры – клавиша R возвращает камеру к начальным углам (rotation_x=30°, rotation_y=45°);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Сохранение скриншота – клавиша S;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Выход – клавиша ESC.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Автоматическое сохранение изображений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При переключении между заданиями программа автоматически сохраняет скриншоты в формате PNG для отражения в отчете (см. ниже). Использована библиотека Pillow для захвата содержимого буфера кадра OpenGL.</w:t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b w:val="1"/>
          <w:rtl w:val="0"/>
        </w:rPr>
        <w:t xml:space="preserve">Результаты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 Каркасный икосаэдр и каркасный конус</w:t>
      </w:r>
    </w:p>
    <w:p w:rsidR="00000000" w:rsidDel="00000000" w:rsidP="00000000" w:rsidRDefault="00000000" w:rsidRPr="00000000" w14:paraId="0000002B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819050" cy="321557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050" cy="3215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Рисунок 1. Каркасный икосаэдр (слева) и каркасный конус (справа). Отображены оси координат: X (красная), Y (зеленая), Z (синяя).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 Трансформации объектов</w:t>
      </w:r>
    </w:p>
    <w:p w:rsidR="00000000" w:rsidDel="00000000" w:rsidP="00000000" w:rsidRDefault="00000000" w:rsidRPr="00000000" w14:paraId="0000002F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592963" cy="306482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3064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Рисунок 2. Икосаэдр со сдвигом по оси Z на 3.0 единицы (слева) и конус с поворотом на -60° вокруг оси X (справа).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 Каркасный чайник и каркасный тор</w:t>
      </w:r>
    </w:p>
    <w:p w:rsidR="00000000" w:rsidDel="00000000" w:rsidP="00000000" w:rsidRDefault="00000000" w:rsidRPr="00000000" w14:paraId="00000033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119526" cy="34155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526" cy="3415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Рисунок 3. Каркасный чайник Юты (слева) и каркасный тор (справа).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4. Масштабирование тора</w:t>
      </w:r>
    </w:p>
    <w:p w:rsidR="00000000" w:rsidDel="00000000" w:rsidP="00000000" w:rsidRDefault="00000000" w:rsidRPr="00000000" w14:paraId="00000037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633251" cy="309476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251" cy="309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Рисунок 4. Исходный тор (слева) и тор с масштабом 0.5 (справа).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</w:t>
      </w:r>
    </w:p>
    <w:p w:rsidR="00000000" w:rsidDel="00000000" w:rsidP="00000000" w:rsidRDefault="00000000" w:rsidRPr="00000000" w14:paraId="0000003A">
      <w:pPr>
        <w:jc w:val="cente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cbec4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OpenGL.GL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OpenGL.GLU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OpenGL.GLUT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PIL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Image</w:t>
              <w:br w:type="textWrapping"/>
              <w:br w:type="textWrapping"/>
              <w:t xml:space="preserve">window_width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window_height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current_task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screenshot_taken = [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]</w:t>
              <w:br w:type="textWrapping"/>
              <w:br w:type="textWrapping"/>
              <w:t xml:space="preserve">mouse_down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mouse_x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mouse_y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rotation_x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30.0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rotation_y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45.0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zoom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18"/>
                <w:szCs w:val="18"/>
                <w:rtl w:val="0"/>
              </w:rPr>
              <w:t xml:space="preserve">init_opengl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"""Инициализация параметров OpenGL"""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glClearColor(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glEnable(GL_DEPTH_TEST)</w:t>
              <w:br w:type="textWrapping"/>
              <w:t xml:space="preserve">   glMatrixMode(GL_PROJECTION)</w:t>
              <w:br w:type="textWrapping"/>
              <w:t xml:space="preserve">   glLoadIdentity()</w:t>
              <w:br w:type="textWrapping"/>
              <w:t xml:space="preserve">   gluPerspective(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window_width / window_height,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50.0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glMatrixMode(GL_MODELVIEW)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18"/>
                <w:szCs w:val="18"/>
                <w:rtl w:val="0"/>
              </w:rPr>
              <w:t xml:space="preserve">draw_axes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"""Отрисовка осей координат X, Y, Z"""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glLineWidth(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z w:val="18"/>
                <w:szCs w:val="18"/>
                <w:rtl w:val="0"/>
              </w:rPr>
              <w:t xml:space="preserve"># Ось X (красная)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glColor3f(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glBegin(GL_LINES)</w:t>
              <w:br w:type="textWrapping"/>
              <w:t xml:space="preserve">   glVertex3f(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glVertex3f(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3.0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glEnd()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z w:val="18"/>
                <w:szCs w:val="18"/>
                <w:rtl w:val="0"/>
              </w:rPr>
              <w:t xml:space="preserve"># Ось Y (зеленая)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glColor3f(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glBegin(GL_LINES)</w:t>
              <w:br w:type="textWrapping"/>
              <w:t xml:space="preserve">   glVertex3f(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glVertex3f(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3.0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glEnd()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z w:val="18"/>
                <w:szCs w:val="18"/>
                <w:rtl w:val="0"/>
              </w:rPr>
              <w:t xml:space="preserve"># Ось Z (синяя)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glColor3f(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glBegin(GL_LINES)</w:t>
              <w:br w:type="textWrapping"/>
              <w:t xml:space="preserve">   glVertex3f(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glVertex3f(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3.0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glEnd()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18"/>
                <w:szCs w:val="18"/>
                <w:rtl w:val="0"/>
              </w:rPr>
              <w:t xml:space="preserve">draw_text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(x, y, text)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glDisable(GL_DEPTH_TEST)</w:t>
              <w:br w:type="textWrapping"/>
              <w:br w:type="textWrapping"/>
              <w:t xml:space="preserve">   glMatrixMode(GL_PROJECTION)</w:t>
              <w:br w:type="textWrapping"/>
              <w:t xml:space="preserve">   glPushMatrix()</w:t>
              <w:br w:type="textWrapping"/>
              <w:t xml:space="preserve">   glLoadIdentity()</w:t>
              <w:br w:type="textWrapping"/>
              <w:t xml:space="preserve">   gluOrtho2D(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window_width,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window_height)</w:t>
              <w:br w:type="textWrapping"/>
              <w:br w:type="textWrapping"/>
              <w:t xml:space="preserve">   glMatrixMode(GL_MODELVIEW)</w:t>
              <w:br w:type="textWrapping"/>
              <w:t xml:space="preserve">   glPushMatrix()</w:t>
              <w:br w:type="textWrapping"/>
              <w:t xml:space="preserve">   glLoadIdentity()</w:t>
              <w:br w:type="textWrapping"/>
              <w:br w:type="textWrapping"/>
              <w:t xml:space="preserve">   glColor3f(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glRasterPos2f(x, y)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char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text:</w:t>
              <w:br w:type="textWrapping"/>
              <w:t xml:space="preserve">       glutBitmapCharacter(GLUT_BITMAP_HELVETICA_18, ord(char))</w:t>
              <w:br w:type="textWrapping"/>
              <w:br w:type="textWrapping"/>
              <w:t xml:space="preserve">   glPopMatrix()</w:t>
              <w:br w:type="textWrapping"/>
              <w:t xml:space="preserve">   glMatrixMode(GL_PROJECTION)</w:t>
              <w:br w:type="textWrapping"/>
              <w:t xml:space="preserve">   glPopMatrix()</w:t>
              <w:br w:type="textWrapping"/>
              <w:br w:type="textWrapping"/>
              <w:t xml:space="preserve">   glMatrixMode(GL_MODELVIEW)</w:t>
              <w:br w:type="textWrapping"/>
              <w:t xml:space="preserve">   glEnable(GL_DEPTH_TEST)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18"/>
                <w:szCs w:val="18"/>
                <w:rtl w:val="0"/>
              </w:rPr>
              <w:t xml:space="preserve">save_screenshot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(filename)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glReadBuffer(GL_FRONT)</w:t>
              <w:br w:type="textWrapping"/>
              <w:t xml:space="preserve">   pixels = glReadPixels(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window_width, window_height, GL_RGB, GL_UNSIGNED_BYTE)</w:t>
              <w:br w:type="textWrapping"/>
              <w:t xml:space="preserve">   image = Image.frombytes(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"RGB"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(window_width, window_height), pixels)</w:t>
              <w:br w:type="textWrapping"/>
              <w:t xml:space="preserve">   image = image.transpose(Image.FLIP_TOP_BOTTOM)</w:t>
              <w:br w:type="textWrapping"/>
              <w:t xml:space="preserve">   image.save(filename)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f"✓ Сохранено изображение: {filename}"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18"/>
                <w:szCs w:val="18"/>
                <w:rtl w:val="0"/>
              </w:rPr>
              <w:t xml:space="preserve">apply_camera_rotation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"""Применение вращения камеры на основе позиции мыши"""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distance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* zoom</w:t>
              <w:br w:type="textWrapping"/>
              <w:br w:type="textWrapping"/>
              <w:t xml:space="preserve">   rot_x_rad = np.radians(rotation_x)</w:t>
              <w:br w:type="textWrapping"/>
              <w:t xml:space="preserve">   rot_y_rad = np.radians(rotation_y)</w:t>
              <w:br w:type="textWrapping"/>
              <w:br w:type="textWrapping"/>
              <w:t xml:space="preserve">   cam_x = distance * np.sin(rot_y_rad) * np.cos(rot_x_rad)</w:t>
              <w:br w:type="textWrapping"/>
              <w:t xml:space="preserve">   cam_y = distance * np.sin(rot_x_rad)</w:t>
              <w:br w:type="textWrapping"/>
              <w:t xml:space="preserve">   cam_z = distance * np.cos(rot_y_rad) * np.cos(rot_x_rad)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cam_x, cam_y, cam_z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18"/>
                <w:szCs w:val="18"/>
                <w:rtl w:val="0"/>
              </w:rPr>
              <w:t xml:space="preserve">display_task_1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"""ЗАДАНИЕ 1: Каркасный икосаэдр и каркасный конус на одной плоскости"""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glClear(GL_COLOR_BUFFER_BIT | GL_DEPTH_BUFFER_BIT)</w:t>
              <w:br w:type="textWrapping"/>
              <w:t xml:space="preserve">   glLoadIdentity()</w:t>
              <w:br w:type="textWrapping"/>
              <w:br w:type="textWrapping"/>
              <w:t xml:space="preserve">   cam_x, cam_y, cam_z = apply_camera_rotation()</w:t>
              <w:br w:type="textWrapping"/>
              <w:t xml:space="preserve">   gluLookAt(cam_x, cam_y, cam_z,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br w:type="textWrapping"/>
              <w:t xml:space="preserve">   draw_axes()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z w:val="18"/>
                <w:szCs w:val="18"/>
                <w:rtl w:val="0"/>
              </w:rPr>
              <w:t xml:space="preserve"># Икосаэдр слева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glPushMatrix()</w:t>
              <w:br w:type="textWrapping"/>
              <w:t xml:space="preserve">   glTranslatef(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-2.5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glColor3f(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glScalef(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glutWireIcosahedron()</w:t>
              <w:br w:type="textWrapping"/>
              <w:t xml:space="preserve">   glPopMatrix()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z w:val="18"/>
                <w:szCs w:val="18"/>
                <w:rtl w:val="0"/>
              </w:rPr>
              <w:t xml:space="preserve"># Конус справа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glPushMatrix()</w:t>
              <w:br w:type="textWrapping"/>
              <w:t xml:space="preserve">   glTranslatef(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glColor3f(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glutWireCone(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glPopMatrix()</w:t>
              <w:br w:type="textWrapping"/>
              <w:br w:type="textWrapping"/>
              <w:t xml:space="preserve">   draw_text(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window_height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"TASK 1: Icosahedron and Cone"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br w:type="textWrapping"/>
              <w:t xml:space="preserve">   glutSwapBuffers()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screenshot_taken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screenshot_taken[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]:</w:t>
              <w:br w:type="textWrapping"/>
              <w:t xml:space="preserve">       save_screenshot(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"zadanie_1_opengl.png"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    screenshot_taken[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18"/>
                <w:szCs w:val="18"/>
                <w:rtl w:val="0"/>
              </w:rPr>
              <w:t xml:space="preserve">display_task_2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"""ЗАДАНИЕ 2: Поворот конуса на -60° вокруг оси X, сдвиг икосаэдра по Z"""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glClear(GL_COLOR_BUFFER_BIT | GL_DEPTH_BUFFER_BIT)</w:t>
              <w:br w:type="textWrapping"/>
              <w:t xml:space="preserve">   glLoadIdentity()</w:t>
              <w:br w:type="textWrapping"/>
              <w:br w:type="textWrapping"/>
              <w:t xml:space="preserve">   cam_x, cam_y, cam_z = apply_camera_rotation()</w:t>
              <w:br w:type="textWrapping"/>
              <w:t xml:space="preserve">   gluLookAt(cam_x, cam_y, cam_z,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br w:type="textWrapping"/>
              <w:t xml:space="preserve">   draw_axes()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z w:val="18"/>
                <w:szCs w:val="18"/>
                <w:rtl w:val="0"/>
              </w:rPr>
              <w:t xml:space="preserve"># Икосаэдр со сдвигом по Z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glPushMatrix()</w:t>
              <w:br w:type="textWrapping"/>
              <w:t xml:space="preserve">   glTranslatef(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-2.5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3.0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z w:val="18"/>
                <w:szCs w:val="18"/>
                <w:rtl w:val="0"/>
              </w:rPr>
              <w:t xml:space="preserve"># Сдвиг по Z на 3.0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glColor3f(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glScalef(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glutWireIcosahedron()</w:t>
              <w:br w:type="textWrapping"/>
              <w:t xml:space="preserve">   glPopMatrix()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z w:val="18"/>
                <w:szCs w:val="18"/>
                <w:rtl w:val="0"/>
              </w:rPr>
              <w:t xml:space="preserve"># Конус с поворотом на -60° вокруг оси X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glPushMatrix()</w:t>
              <w:br w:type="textWrapping"/>
              <w:t xml:space="preserve">   glTranslatef(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glRotatef(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-60.0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z w:val="18"/>
                <w:szCs w:val="18"/>
                <w:rtl w:val="0"/>
              </w:rPr>
              <w:t xml:space="preserve"># Поворот на -60° вокруг оси X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glColor3f(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glutWireCone(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glPopMatrix()</w:t>
              <w:br w:type="textWrapping"/>
              <w:br w:type="textWrapping"/>
              <w:t xml:space="preserve">   draw_text(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window_height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"TASK 2: Rotated Cone (-60 X) and Shifted Icosahedron (Z+3)"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br w:type="textWrapping"/>
              <w:t xml:space="preserve">   glutSwapBuffers()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screenshot_taken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screenshot_taken[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]:</w:t>
              <w:br w:type="textWrapping"/>
              <w:t xml:space="preserve">       save_screenshot(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"zadanie_2_opengl.png"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    screenshot_taken[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18"/>
                <w:szCs w:val="18"/>
                <w:rtl w:val="0"/>
              </w:rPr>
              <w:t xml:space="preserve">display_task_3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"""ЗАДАНИЕ 3: Каркасный чайник и каркасный тор на одной плоскости"""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glClear(GL_COLOR_BUFFER_BIT | GL_DEPTH_BUFFER_BIT)</w:t>
              <w:br w:type="textWrapping"/>
              <w:t xml:space="preserve">   glLoadIdentity()</w:t>
              <w:br w:type="textWrapping"/>
              <w:br w:type="textWrapping"/>
              <w:t xml:space="preserve">   cam_x, cam_y, cam_z = apply_camera_rotation()</w:t>
              <w:br w:type="textWrapping"/>
              <w:t xml:space="preserve">   gluLookAt(cam_x, cam_y, cam_z,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br w:type="textWrapping"/>
              <w:t xml:space="preserve">   draw_axes()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z w:val="18"/>
                <w:szCs w:val="18"/>
                <w:rtl w:val="0"/>
              </w:rPr>
              <w:t xml:space="preserve"># Чайник слева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glPushMatrix()</w:t>
              <w:br w:type="textWrapping"/>
              <w:t xml:space="preserve">   glTranslatef(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-2.5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-0.5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glColor3f(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glutWireTeapot(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glPopMatrix()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z w:val="18"/>
                <w:szCs w:val="18"/>
                <w:rtl w:val="0"/>
              </w:rPr>
              <w:t xml:space="preserve"># Тор справа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glPushMatrix()</w:t>
              <w:br w:type="textWrapping"/>
              <w:t xml:space="preserve">   glTranslatef(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glColor3f(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glutWireTorus(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glPopMatrix()</w:t>
              <w:br w:type="textWrapping"/>
              <w:br w:type="textWrapping"/>
              <w:t xml:space="preserve">   draw_text(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window_height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"TASK 3: Teapot and Torus"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br w:type="textWrapping"/>
              <w:t xml:space="preserve">   glutSwapBuffers()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screenshot_taken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screenshot_taken[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]:</w:t>
              <w:br w:type="textWrapping"/>
              <w:t xml:space="preserve">       save_screenshot(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"zadanie_3_opengl.png"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    screenshot_taken[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18"/>
                <w:szCs w:val="18"/>
                <w:rtl w:val="0"/>
              </w:rPr>
              <w:t xml:space="preserve">display_task_4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"""ЗАДАНИЕ 4: Чайник и тор с коэффициентом масштабирования 0.5"""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glClear(GL_COLOR_BUFFER_BIT | GL_DEPTH_BUFFER_BIT)</w:t>
              <w:br w:type="textWrapping"/>
              <w:t xml:space="preserve">   glLoadIdentity()</w:t>
              <w:br w:type="textWrapping"/>
              <w:br w:type="textWrapping"/>
              <w:t xml:space="preserve">   cam_x, cam_y, cam_z = apply_camera_rotation()</w:t>
              <w:br w:type="textWrapping"/>
              <w:t xml:space="preserve">   gluLookAt(cam_x, cam_y, cam_z,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br w:type="textWrapping"/>
              <w:t xml:space="preserve">   draw_axes()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z w:val="18"/>
                <w:szCs w:val="18"/>
                <w:rtl w:val="0"/>
              </w:rPr>
              <w:t xml:space="preserve"># Чайник слева (без изменений)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glPushMatrix()</w:t>
              <w:br w:type="textWrapping"/>
              <w:t xml:space="preserve">   glTranslatef(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-2.5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-0.5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glColor3f(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glutWireTeapot(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glPopMatrix()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z w:val="18"/>
                <w:szCs w:val="18"/>
                <w:rtl w:val="0"/>
              </w:rPr>
              <w:t xml:space="preserve"># Тор справа с масштабированием 0.5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glPushMatrix()</w:t>
              <w:br w:type="textWrapping"/>
              <w:t xml:space="preserve">   glTranslatef(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glScalef(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z w:val="18"/>
                <w:szCs w:val="18"/>
                <w:rtl w:val="0"/>
              </w:rPr>
              <w:t xml:space="preserve"># Масштабирование с коэффициентом 0.5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glColor3f(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glutWireTorus(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glPopMatrix()</w:t>
              <w:br w:type="textWrapping"/>
              <w:br w:type="textWrapping"/>
              <w:t xml:space="preserve">   draw_text(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window_height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"TASK 4: Teapot and Scaled Torus (scale 0.5)"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br w:type="textWrapping"/>
              <w:t xml:space="preserve">   glutSwapBuffers()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screenshot_taken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screenshot_taken[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]:</w:t>
              <w:br w:type="textWrapping"/>
              <w:t xml:space="preserve">       save_screenshot(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"zadanie_4_opengl.png"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    screenshot_taken[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 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 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"✓ ВСЕ ИЗОБРАЖЕНИЯ СОХРАНЕНЫ!"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 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18"/>
                <w:szCs w:val="18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"""Основная функция отображения"""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current_task ==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    display_task_1()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current_task ==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    display_task_2()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current_task ==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    display_task_3()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current_task ==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    display_task_4()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18"/>
                <w:szCs w:val="18"/>
                <w:rtl w:val="0"/>
              </w:rPr>
              <w:t xml:space="preserve">keyboard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(key, x, y)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"""Обработка нажатий клавиш"""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current_task, rotation_x, rotation_y, zoom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key ==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b'1'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    current_task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    glutPostRedisplay()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key ==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b'2'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    current_task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    glutPostRedisplay()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key ==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b'3'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    current_task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    glutPostRedisplay()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key ==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b'4'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    current_task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    glutPostRedisplay()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key ==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b's'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    save_screenshot(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f"screenshot_task_{current_task}.png"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key ==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b'r'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    rotation_x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30.0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    rotation_y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45.0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    zoom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    glutPostRedisplay()</w:t>
              <w:br w:type="textWrapping"/>
              <w:t xml:space="preserve">    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"Вращение сброшено к начальным значениям"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key ==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b'\x1b'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7d7a68"/>
                <w:sz w:val="18"/>
                <w:szCs w:val="18"/>
                <w:rtl w:val="0"/>
              </w:rPr>
              <w:t xml:space="preserve"># ESC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    sys.exit(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18"/>
                <w:szCs w:val="18"/>
                <w:rtl w:val="0"/>
              </w:rPr>
              <w:t xml:space="preserve">mouse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(button, state, x, y)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"""Обработка нажатий кнопок мыши"""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mouse_down, mouse_x, mouse_y, zoom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button == GLUT_LEFT_BUTTON: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state == GLUT_DOWN:</w:t>
              <w:br w:type="textWrapping"/>
              <w:t xml:space="preserve">           mouse_down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        mouse_x = x</w:t>
              <w:br w:type="textWrapping"/>
              <w:t xml:space="preserve">           mouse_y = y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        mouse_down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button ==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    zoom *=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0.9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    glutPostRedisplay()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button ==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    zoom *=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    glutPostRedisplay()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18"/>
                <w:szCs w:val="18"/>
                <w:rtl w:val="0"/>
              </w:rPr>
              <w:t xml:space="preserve">motion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(x, y)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"""Обработка движения мыши с нажатой кнопкой"""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mouse_x, mouse_y, rotation_x, rotation_y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mouse_down:</w:t>
              <w:br w:type="textWrapping"/>
              <w:t xml:space="preserve">       dx = x - mouse_x</w:t>
              <w:br w:type="textWrapping"/>
              <w:t xml:space="preserve">       dy = y - mouse_y</w:t>
              <w:br w:type="textWrapping"/>
              <w:br w:type="textWrapping"/>
              <w:t xml:space="preserve">       rotation_y += dx *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    rotation_x += dy *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rotation_x &gt;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89.0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        rotation_x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89.0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rotation_x &lt;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-89.0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        rotation_x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-89.0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br w:type="textWrapping"/>
              <w:br w:type="textWrapping"/>
              <w:t xml:space="preserve">       mouse_x = x</w:t>
              <w:br w:type="textWrapping"/>
              <w:t xml:space="preserve">       mouse_y = y</w:t>
              <w:br w:type="textWrapping"/>
              <w:br w:type="textWrapping"/>
              <w:t xml:space="preserve">       glutPostRedisplay()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glutInit(sys.argv)</w:t>
              <w:br w:type="textWrapping"/>
              <w:t xml:space="preserve">   glutInitDisplayMode(GLUT_DOUBLE | GLUT_RGB | GLUT_DEPTH)</w:t>
              <w:br w:type="textWrapping"/>
              <w:t xml:space="preserve">   glutInitWindowSize(window_width, window_height)</w:t>
              <w:br w:type="textWrapping"/>
              <w:t xml:space="preserve">   glutInitWindowPosition(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glutCreateWindow(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b"Lab1: OpenGL - Interactive"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br w:type="textWrapping"/>
              <w:t xml:space="preserve">   init_opengl()</w:t>
              <w:br w:type="textWrapping"/>
              <w:br w:type="textWrapping"/>
              <w:t xml:space="preserve">   glutDisplayFunc(display)</w:t>
              <w:br w:type="textWrapping"/>
              <w:t xml:space="preserve">   glutKeyboardFunc(keyboard)</w:t>
              <w:br w:type="textWrapping"/>
              <w:t xml:space="preserve">   glutMouseFunc(mouse)</w:t>
              <w:br w:type="textWrapping"/>
              <w:t xml:space="preserve">   glutMotionFunc(motion)</w:t>
              <w:br w:type="textWrapping"/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"Лабораторная работа 1 - Исправленная версия"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"\nУправление клавиатурой:"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  '1' - Задание 1: Икосаэдр и конус"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  '2' - Задание 2: Трансформации"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  '3' - Задание 3: Чайник и тор"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  '4' - Задание 4: Масштабирование тора"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  'S' - Сохранить текущий кадр"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  'R' - Сбросить вращение к начальным значениям"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  'ESC' - Выход"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"\nУправление мышью:"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  ЛКМ + движение мыши - Вращение сцены"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  Колесико мыши - Приближение/отдаление (зум)"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"\nИзображения будут автоматически сохранены при переключении заданий."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t xml:space="preserve">   print(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18"/>
                <w:szCs w:val="18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)</w:t>
              <w:br w:type="textWrapping"/>
              <w:br w:type="textWrapping"/>
              <w:t xml:space="preserve">   glutMainLoop()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18"/>
                <w:szCs w:val="18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18"/>
                <w:szCs w:val="18"/>
                <w:rtl w:val="0"/>
              </w:rPr>
              <w:t xml:space="preserve">:</w:t>
              <w:br w:type="textWrapping"/>
              <w:t xml:space="preserve"> 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spacing w:after="240" w:before="24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8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8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