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Коба Алексей Юрьевич</w:t>
        <w:br w:type="textWrapping"/>
        <w:t xml:space="preserve">гр. 5130904/20101</w:t>
        <w:br w:type="textWrapping"/>
        <w:t xml:space="preserve">Вариант № 10</w:t>
      </w:r>
    </w:p>
    <w:p w:rsidR="00000000" w:rsidDel="00000000" w:rsidP="00000000" w:rsidRDefault="00000000" w:rsidRPr="00000000" w14:paraId="00000002">
      <w:pPr>
        <w:spacing w:before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№2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 задания: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Целью работы является ознакомление с основными функциями API, описывающими свойства материалов объектов и позволяющими задавать параметры источника освещения. </w:t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Требуется разработать программу, изображающую заданный набор из трех предметов с указанными свойствами материалов и параметры источника освещения. При этом в качестве базового набора объектов выступают 3D примитивы, указанные в вашем варианте задания №1. Следует наделить один из объектов свойствами прозрачности (значение параметра должно быть выше 0,5). Другой выбранный объект должен имитировать отполированную поверхность (shininess, значение указывается максимальным). В качестве такого объекта следует выбирать примитивы с выпуклыми поверхностями, например - цилиндр, тор, конус, сферу, чайник. Третий объект должен быть диффузно-рассеивающим, матовым. 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  <w:t xml:space="preserve">В сцене обязательно должен быть как минимум один источник освещения, с возможностью менять его параметры: местоположение, интенсивность, цвет освещения. </w:t>
      </w:r>
    </w:p>
    <w:p w:rsidR="00000000" w:rsidDel="00000000" w:rsidP="00000000" w:rsidRDefault="00000000" w:rsidRPr="00000000" w14:paraId="00000007">
      <w:pPr>
        <w:ind w:left="0" w:firstLine="720"/>
        <w:rPr/>
      </w:pPr>
      <w:r w:rsidDel="00000000" w:rsidR="00000000" w:rsidRPr="00000000">
        <w:rPr>
          <w:rtl w:val="0"/>
        </w:rPr>
        <w:t xml:space="preserve">Окончательный этап – текстурирование одного из объектов (матового). Возможно при этом также использовать микроискажение нормалей при помощи bump-mapping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b w:val="1"/>
          <w:rtl w:val="0"/>
        </w:rPr>
        <w:t xml:space="preserve">Описание хода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Инициализация OpenGL и настройка освещения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Для выполнения работы использовалась библиотека PyOpenGL. Было инициализировано графическое окно размером 1400×900 пикселей с поддержкой освещения, прозрачности и текстурирования. Включены: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Освещение (GL_LIGHTING, GL_LIGHT0) – для реалистичного отображения материалов;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Буфер глубины (GL_DEPTH_TEST) – для корректной отрисовки перекрывающихся объектов;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Alpha-blending (GL_BLEND, GL_SRC_ALPHA) – для поддержки прозрачности.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Реализация материалов объектов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 соответствии с заданием созданы три объекта из варианта №10 (икосаэдр, чайник, тор) с различными свойствами материалов с использованием функции glMaterialfv():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Объект 1: Прозрачный икосаэдр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Alpha-канал: 0.3 (70% прозрачности)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Материал: ambient/diffuse/specular с alpha=0.3, shininess=30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Для корректной прозрачности отключена запись в буфер глубины (glDepthMask(GL_FALSE)) во время отрисовки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Расположен слева, за ним виден чайник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Объект 2: Отполированный чайник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Shininess: 128 (максимальное значение в OpenGL)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Материал: ярко-фиолетовый diffuse (1.0, 0.0, 1.0), высокий specular (1.0, 1.0, 1.0)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Имитирует зеркальную отполированную поверхность с яркими бликами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Расположен за прозрачным икосаэдром для демонстрации эффекта прозрачности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Объект 3: Матовый тор с текстурой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Shininess: 5 (низкий блеск)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Материал: серый diffuse (0.8, 0.8, 0.8), минимальный specular (0.1, 0.1, 0.1)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Имитирует матовую диффузно-рассеивающую поверхность без бликов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Настройка источника освещения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Реализован точечный источник света (GL_LIGHT0) с интерактивным управлением параметрами: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Позиция: glLightfv(GL_LIGHT0, GL_POSITION, [x, y, z, 1.0]) – четвёртый параметр 1.0 задаёт точечный источник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Компоненты освещения: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GL_AMBIENT – фоновое освещение (0.2 × интенсивность)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GL_DIFFUSE – направленный свет с учётом цвета и интенсивности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GL_SPECULAR – белый свет для бликов (1.0, 1.0, 1.0)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Визуальный маркер источника света (жёлтая каркасная сфера) отображается в сцене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Текстурирование матового объекта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На матовый тор применена процедурная текстура (шахматная доска 256×256 пикселей):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Текстура генерируется программно с помощью NumPy (чередование оранжевых и синих квадратов)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Загружена в OpenGL с помощью glTexImage2D() и параметров GL_REPEAT, GL_LINEAR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Для GLUT-примитива glutSolidTorus используется автоматическая генерация текстурных координат (GL_TEXTURE_GEN_S/T с режимом GL_OBJECT_LINEAR), так как GLUT не предоставляет встроенные UV-координаты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Корректная отрисовка прозрачности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Для правильного отображения прозрачного икосаэдра соблюдён порядок отрисовки: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Непрозрачные объекты (тор, чайник)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Прозрачные объекты (икосаэдр) – рисуются последними с отключённой записью в Z-buffer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Это гарантирует, что объекты позади прозрачного икосаэдра (чайник) будут видны сквозь него.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Интерактивное управление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Реализовано управление с помощью клавиатуры и мыши: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Управление освещением: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W/A/S/D/Q/E – перемещение источника света по осям X, Y, Z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+/- – изменение интенсивности освещения (0.0 – 2.0)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1-5 – изменение цвета света (красный, зелёный, синий, жёлтый, белый)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Управление камерой: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ЛКМ + движение мыши – вращение орбитальной камеры вокруг сцены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Колесико мыши – зум (приближение/отдаление)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 – сброс камеры к начальным значениям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Прочее: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 – переключение текстуры тора (вкл/выкл)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 – вывод справки по управлению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ESC – выход из программы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Результаты выполнения программы</w:t>
      </w:r>
    </w:p>
    <w:p w:rsidR="00000000" w:rsidDel="00000000" w:rsidP="00000000" w:rsidRDefault="00000000" w:rsidRPr="00000000" w14:paraId="00000041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300000" cy="4089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1. Отображение объектов сразу после запуска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26843" cy="376592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843" cy="376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2. Отображение объектов после увеличения интенсивности освещения.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885588" cy="385546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588" cy="385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3. Отображение объектов после изменения местоположения источника освещения.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076169" cy="407222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169" cy="407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4. Отображение объектов после изменения цвета источника освещения (синий).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ПРИЛОЖЕНИЕ</w:t>
      </w:r>
    </w:p>
    <w:p w:rsidR="00000000" w:rsidDel="00000000" w:rsidP="00000000" w:rsidRDefault="00000000" w:rsidRPr="00000000" w14:paraId="0000004A">
      <w:pPr>
        <w:jc w:val="cente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cbec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OpenGL.GL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OpenGL.GLU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OpenGL.GLUT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sys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PIL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Image</w:t>
              <w:br w:type="textWrapping"/>
              <w:br w:type="textWrapping"/>
              <w:t xml:space="preserve">window_width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1400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window_height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Управление камерой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mouse_down =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mouse_x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mouse_y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rotation_x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rotation_y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45.0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zoom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Управление источником света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light_x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light_y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light_z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light_intensity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light_color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Текстура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texture_id =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use_texture =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create_procedural_texture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"""Создание процедурной текстуры (шахматная доска)"""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width, height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data = np.zeros((height, width,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), dtype=np.uint8)</w:t>
              <w:br w:type="textWrapping"/>
              <w:br w:type="textWrapping"/>
              <w:t xml:space="preserve">   square_size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range(height):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range(width):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((i // square_size) + (j // square_size)) %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        data[i, j]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        data[i, j]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150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data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load_texture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"""Загрузка текстуры"""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texture_id</w:t>
              <w:br w:type="textWrapping"/>
              <w:t xml:space="preserve">   texture_data = create_procedural_texture()</w:t>
              <w:br w:type="textWrapping"/>
              <w:t xml:space="preserve">   texture_id = glGenTextures(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glBindTexture(GL_TEXTURE_2D, texture_id)</w:t>
              <w:br w:type="textWrapping"/>
              <w:t xml:space="preserve">   glTexParameteri(GL_TEXTURE_2D, GL_TEXTURE_WRAP_S, GL_REPEAT)</w:t>
              <w:br w:type="textWrapping"/>
              <w:t xml:space="preserve">   glTexParameteri(GL_TEXTURE_2D, GL_TEXTURE_WRAP_T, GL_REPEAT)</w:t>
              <w:br w:type="textWrapping"/>
              <w:t xml:space="preserve">   glTexParameteri(GL_TEXTURE_2D, GL_TEXTURE_MAG_FILTER, GL_LINEAR)</w:t>
              <w:br w:type="textWrapping"/>
              <w:t xml:space="preserve">   glTexParameteri(GL_TEXTURE_2D, GL_TEXTURE_MIN_FILTER, GL_LINEAR)</w:t>
              <w:br w:type="textWrapping"/>
              <w:t xml:space="preserve">   glTexImage2D(GL_TEXTURE_2D,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GL_RGB,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</w:t>
              <w:br w:type="textWrapping"/>
              <w:t xml:space="preserve">                GL_RGB, GL_UNSIGNED_BYTE, texture_data)</w:t>
              <w:br w:type="textWrapping"/>
              <w:t xml:space="preserve">   glBindTexture(GL_TEXTURE_2D,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"✓ Текстура загружена"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init_opengl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"""Инициализация параметров OpenGL"""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glClearColor(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glEnable(GL_DEPTH_TEST)</w:t>
              <w:br w:type="textWrapping"/>
              <w:br w:type="textWrapping"/>
              <w:t xml:space="preserve">   glMatrixMode(GL_PROJECTION)</w:t>
              <w:br w:type="textWrapping"/>
              <w:t xml:space="preserve">   glLoadIdentity()</w:t>
              <w:br w:type="textWrapping"/>
              <w:t xml:space="preserve">   gluPerspective(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window_width / window_height,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glMatrixMode(GL_MODELVIEW)</w:t>
              <w:br w:type="textWrapping"/>
              <w:br w:type="textWrapping"/>
              <w:t xml:space="preserve">   glEnable(GL_LIGHTING)</w:t>
              <w:br w:type="textWrapping"/>
              <w:t xml:space="preserve">   glEnable(GL_LIGHT0)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Прозрачность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glEnable(GL_BLEND)</w:t>
              <w:br w:type="textWrapping"/>
              <w:t xml:space="preserve">   glBlendFunc(GL_SRC_ALPHA, GL_ONE_MINUS_SRC_ALPHA)</w:t>
              <w:br w:type="textWrapping"/>
              <w:br w:type="textWrapping"/>
              <w:t xml:space="preserve">   load_texture()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"✓ OpenGL инициализирован"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setup_light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"""Настройка источника освещения"""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light_position = [light_x, light_y, light_z,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glLightfv(GL_LIGHT0, GL_POSITION, light_position)</w:t>
              <w:br w:type="textWrapping"/>
              <w:br w:type="textWrapping"/>
              <w:t xml:space="preserve">   ambient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light_intensity,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light_intensity,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light_intensity,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diffuse = [light_color[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 * light_intensity,</w:t>
              <w:br w:type="textWrapping"/>
              <w:t xml:space="preserve">              light_color[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 * light_intensity,</w:t>
              <w:br w:type="textWrapping"/>
              <w:t xml:space="preserve">              light_color[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 * light_intensity,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specular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br w:type="textWrapping"/>
              <w:t xml:space="preserve">   glLightfv(GL_LIGHT0, GL_AMBIENT, ambient)</w:t>
              <w:br w:type="textWrapping"/>
              <w:t xml:space="preserve">   glLightfv(GL_LIGHT0, GL_DIFFUSE, diffuse)</w:t>
              <w:br w:type="textWrapping"/>
              <w:t xml:space="preserve">   glLightfv(GL_LIGHT0, GL_SPECULAR, specular)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draw_light_marker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"""Отрисовка маркера источника света"""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glDisable(GL_LIGHTING)</w:t>
              <w:br w:type="textWrapping"/>
              <w:t xml:space="preserve">   glDisable(GL_TEXTURE_2D)</w:t>
              <w:br w:type="textWrapping"/>
              <w:t xml:space="preserve">   glColor3f(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glPushMatrix()</w:t>
              <w:br w:type="textWrapping"/>
              <w:t xml:space="preserve">   glTranslatef(light_x, light_y, light_z)</w:t>
              <w:br w:type="textWrapping"/>
              <w:t xml:space="preserve">   glutWireSphere(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glPopMatrix()</w:t>
              <w:br w:type="textWrapping"/>
              <w:t xml:space="preserve">   glEnable(GL_LIGHTING)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draw_axes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"""Отрисовка осей координат"""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glDisable(GL_LIGHTING)</w:t>
              <w:br w:type="textWrapping"/>
              <w:t xml:space="preserve">   glDisable(GL_TEXTURE_2D)</w:t>
              <w:br w:type="textWrapping"/>
              <w:t xml:space="preserve">   glLineWidth(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t xml:space="preserve">   glColor3f(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glBegin(GL_LINES)</w:t>
              <w:br w:type="textWrapping"/>
              <w:t xml:space="preserve">   glVertex3f(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glVertex3f(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glEnd()</w:t>
              <w:br w:type="textWrapping"/>
              <w:br w:type="textWrapping"/>
              <w:t xml:space="preserve">   glColor3f(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glBegin(GL_LINES)</w:t>
              <w:br w:type="textWrapping"/>
              <w:t xml:space="preserve">   glVertex3f(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glVertex3f(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glEnd()</w:t>
              <w:br w:type="textWrapping"/>
              <w:br w:type="textWrapping"/>
              <w:t xml:space="preserve">   glColor3f(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glBegin(GL_LINES)</w:t>
              <w:br w:type="textWrapping"/>
              <w:t xml:space="preserve">   glVertex3f(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glVertex3f(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glEnd()</w:t>
              <w:br w:type="textWrapping"/>
              <w:br w:type="textWrapping"/>
              <w:t xml:space="preserve">   glEnable(GL_LIGHTING)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draw_transparent_icosahedron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"""ОБЪЕКТ 1: Прозрачный икосаэдр (alpha = 0.3)"""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glDepthMask(GL_FALSE)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СИЛЬНО ПРОЗРАЧНЫЙ (alpha = 0.3)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ambient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0.4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0.7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diffuse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0.6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specular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shininess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br w:type="textWrapping"/>
              <w:t xml:space="preserve">   glMaterialfv(GL_FRONT_AND_BACK, GL_AMBIENT, ambient)</w:t>
              <w:br w:type="textWrapping"/>
              <w:t xml:space="preserve">   glMaterialfv(GL_FRONT_AND_BACK, GL_DIFFUSE, diffuse)</w:t>
              <w:br w:type="textWrapping"/>
              <w:t xml:space="preserve">   glMaterialfv(GL_FRONT_AND_BACK, GL_SPECULAR, specular)</w:t>
              <w:br w:type="textWrapping"/>
              <w:t xml:space="preserve">   glMaterialfv(GL_FRONT_AND_BACK, GL_SHININESS, shininess)</w:t>
              <w:br w:type="textWrapping"/>
              <w:br w:type="textWrapping"/>
              <w:t xml:space="preserve">   glPushMatrix()</w:t>
              <w:br w:type="textWrapping"/>
              <w:t xml:space="preserve">   glTranslatef(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-4.0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glScalef(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glutSolidIcosahedron()</w:t>
              <w:br w:type="textWrapping"/>
              <w:t xml:space="preserve">   glPopMatrix()</w:t>
              <w:br w:type="textWrapping"/>
              <w:br w:type="textWrapping"/>
              <w:t xml:space="preserve">   glDepthMask(GL_TRUE)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draw_polished_teapot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"""ОБЪЕКТ 2: Отполированный чайник за икосаэдром"""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ambient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0.25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diffuse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specular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shininess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128.0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br w:type="textWrapping"/>
              <w:t xml:space="preserve">   glMaterialfv(GL_FRONT_AND_BACK, GL_AMBIENT, ambient)</w:t>
              <w:br w:type="textWrapping"/>
              <w:t xml:space="preserve">   glMaterialfv(GL_FRONT_AND_BACK, GL_DIFFUSE, diffuse)</w:t>
              <w:br w:type="textWrapping"/>
              <w:t xml:space="preserve">   glMaterialfv(GL_FRONT_AND_BACK, GL_SPECULAR, specular)</w:t>
              <w:br w:type="textWrapping"/>
              <w:t xml:space="preserve">   glMaterialfv(GL_FRONT_AND_BACK, GL_SHININESS, shininess)</w:t>
              <w:br w:type="textWrapping"/>
              <w:br w:type="textWrapping"/>
              <w:t xml:space="preserve">   glPushMatrix()</w:t>
              <w:br w:type="textWrapping"/>
              <w:t xml:space="preserve">   glTranslatef(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-4.0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-3.0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За икосаэдром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glutSolidTeapot(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glPopMatrix()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draw_textured_torus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"""ОБЪЕКТ 3: Матовый тор с текстурой"""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ambient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diffuse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specular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shininess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br w:type="textWrapping"/>
              <w:t xml:space="preserve">   glMaterialfv(GL_FRONT_AND_BACK, GL_AMBIENT, ambient)</w:t>
              <w:br w:type="textWrapping"/>
              <w:t xml:space="preserve">   glMaterialfv(GL_FRONT_AND_BACK, GL_DIFFUSE, diffuse)</w:t>
              <w:br w:type="textWrapping"/>
              <w:t xml:space="preserve">   glMaterialfv(GL_FRONT_AND_BACK, GL_SPECULAR, specular)</w:t>
              <w:br w:type="textWrapping"/>
              <w:t xml:space="preserve">   glMaterialfv(GL_FRONT_AND_BACK, GL_SHININESS, shininess)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use_texture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texture_id:</w:t>
              <w:br w:type="textWrapping"/>
              <w:t xml:space="preserve">       glEnable(GL_TEXTURE_2D)</w:t>
              <w:br w:type="textWrapping"/>
              <w:t xml:space="preserve">       glBindTexture(GL_TEXTURE_2D, texture_id)</w:t>
              <w:br w:type="textWrapping"/>
              <w:t xml:space="preserve">       glTexEnvi(GL_TEXTURE_ENV, GL_TEXTURE_ENV_MODE, GL_MODULATE)</w:t>
              <w:br w:type="textWrapping"/>
              <w:t xml:space="preserve">       glEnable(GL_TEXTURE_GEN_S)</w:t>
              <w:br w:type="textWrapping"/>
              <w:t xml:space="preserve">       glEnable(GL_TEXTURE_GEN_T)</w:t>
              <w:br w:type="textWrapping"/>
              <w:t xml:space="preserve">       glTexGeni(GL_S, GL_TEXTURE_GEN_MODE, GL_OBJECT_LINEAR)</w:t>
              <w:br w:type="textWrapping"/>
              <w:t xml:space="preserve">       glTexGeni(GL_T, GL_TEXTURE_GEN_MODE, GL_OBJECT_LINEAR)</w:t>
              <w:br w:type="textWrapping"/>
              <w:br w:type="textWrapping"/>
              <w:t xml:space="preserve">   glPushMatrix()</w:t>
              <w:br w:type="textWrapping"/>
              <w:t xml:space="preserve">   glTranslatef(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glutSolidTorus(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glPopMatrix()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use_texture:</w:t>
              <w:br w:type="textWrapping"/>
              <w:t xml:space="preserve">       glDisable(GL_TEXTURE_GEN_S)</w:t>
              <w:br w:type="textWrapping"/>
              <w:t xml:space="preserve">       glDisable(GL_TEXTURE_GEN_T)</w:t>
              <w:br w:type="textWrapping"/>
              <w:t xml:space="preserve">       glDisable(GL_TEXTURE_2D)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draw_text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(x, y, text)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"""Отрисовка текста на экране"""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glDisable(GL_DEPTH_TEST)</w:t>
              <w:br w:type="textWrapping"/>
              <w:t xml:space="preserve">   glDisable(GL_LIGHTING)</w:t>
              <w:br w:type="textWrapping"/>
              <w:t xml:space="preserve">   glDisable(GL_TEXTURE_2D)</w:t>
              <w:br w:type="textWrapping"/>
              <w:br w:type="textWrapping"/>
              <w:t xml:space="preserve">   glMatrixMode(GL_PROJECTION)</w:t>
              <w:br w:type="textWrapping"/>
              <w:t xml:space="preserve">   glPushMatrix()</w:t>
              <w:br w:type="textWrapping"/>
              <w:t xml:space="preserve">   glLoadIdentity()</w:t>
              <w:br w:type="textWrapping"/>
              <w:t xml:space="preserve">   gluOrtho2D(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window_width,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window_height)</w:t>
              <w:br w:type="textWrapping"/>
              <w:br w:type="textWrapping"/>
              <w:t xml:space="preserve">   glMatrixMode(GL_MODELVIEW)</w:t>
              <w:br w:type="textWrapping"/>
              <w:t xml:space="preserve">   glPushMatrix()</w:t>
              <w:br w:type="textWrapping"/>
              <w:t xml:space="preserve">   glLoadIdentity()</w:t>
              <w:br w:type="textWrapping"/>
              <w:br w:type="textWrapping"/>
              <w:t xml:space="preserve">   glColor3f(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glRasterPos2f(x, y)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char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text:</w:t>
              <w:br w:type="textWrapping"/>
              <w:t xml:space="preserve">       glutBitmapCharacter(GLUT_BITMAP_HELVETICA_12, ord(char))</w:t>
              <w:br w:type="textWrapping"/>
              <w:br w:type="textWrapping"/>
              <w:t xml:space="preserve">   glPopMatrix()</w:t>
              <w:br w:type="textWrapping"/>
              <w:t xml:space="preserve">   glMatrixMode(GL_PROJECTION)</w:t>
              <w:br w:type="textWrapping"/>
              <w:t xml:space="preserve">   glPopMatrix()</w:t>
              <w:br w:type="textWrapping"/>
              <w:t xml:space="preserve">   glMatrixMode(GL_MODELVIEW)</w:t>
              <w:br w:type="textWrapping"/>
              <w:br w:type="textWrapping"/>
              <w:t xml:space="preserve">   glEnable(GL_DEPTH_TEST)</w:t>
              <w:br w:type="textWrapping"/>
              <w:t xml:space="preserve">   glEnable(GL_LIGHTING)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apply_camera_rotation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"""Применение вращения камеры"""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distance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12.0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zoom</w:t>
              <w:br w:type="textWrapping"/>
              <w:t xml:space="preserve">   rot_x_rad = np.radians(rotation_x)</w:t>
              <w:br w:type="textWrapping"/>
              <w:t xml:space="preserve">   rot_y_rad = np.radians(rotation_y)</w:t>
              <w:br w:type="textWrapping"/>
              <w:t xml:space="preserve">   cam_x = distance * np.sin(rot_y_rad) * np.cos(rot_x_rad)</w:t>
              <w:br w:type="textWrapping"/>
              <w:t xml:space="preserve">   cam_y = distance * np.sin(rot_x_rad)</w:t>
              <w:br w:type="textWrapping"/>
              <w:t xml:space="preserve">   cam_z = distance * np.cos(rot_y_rad) * np.cos(rot_x_rad)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cam_x, cam_y, cam_z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"""Основная функция отображения"""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glClear(GL_COLOR_BUFFER_BIT | GL_DEPTH_BUFFER_BIT)</w:t>
              <w:br w:type="textWrapping"/>
              <w:t xml:space="preserve">   glLoadIdentity()</w:t>
              <w:br w:type="textWrapping"/>
              <w:br w:type="textWrapping"/>
              <w:t xml:space="preserve">   cam_x, cam_y, cam_z = apply_camera_rotation()</w:t>
              <w:br w:type="textWrapping"/>
              <w:t xml:space="preserve">   gluLookAt(cam_x, cam_y, cam_z,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t xml:space="preserve">   setup_light()</w:t>
              <w:br w:type="textWrapping"/>
              <w:t xml:space="preserve">   draw_axes()</w:t>
              <w:br w:type="textWrapping"/>
              <w:t xml:space="preserve">   draw_light_marker()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ПОРЯДОК: непрозрачные → прозрачные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draw_textured_torus()</w:t>
              <w:br w:type="textWrapping"/>
              <w:t xml:space="preserve">   draw_polished_teapot()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За икосаэдром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draw_transparent_icosahedron()  </w:t>
            </w:r>
            <w:r w:rsidDel="00000000" w:rsidR="00000000" w:rsidRPr="00000000">
              <w:rPr>
                <w:rFonts w:ascii="Consolas" w:cs="Consolas" w:eastAsia="Consolas" w:hAnsi="Consolas"/>
                <w:color w:val="7d7a68"/>
                <w:sz w:val="18"/>
                <w:szCs w:val="18"/>
                <w:rtl w:val="0"/>
              </w:rPr>
              <w:t xml:space="preserve"># Прозрачный последним!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window_height -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"Lab 2: Materials, Lighting, Textures"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window_height -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f"Light: [{light_x: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f}, {light_y: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f}, {light_z: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f}]"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window_height -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70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f"Intensity: {light_intensity: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window_height -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f"Color: RGB({light_color[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]: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f}, {light_color[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]: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f}, {light_color[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]: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window_height -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110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f"Texture: {'ON'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 use_texture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 'OFF'}"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"Objects:"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  Left: TRANSPARENT Icosahedron (alpha=0.3) - SEE TEAPOT BEHIND!"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  Behind: Polished PURPLE Teapot (shininess=128)"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  Right: Matte Textured Torus (shininess=5)"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draw_text(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"Press 'H' for help"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t xml:space="preserve">   glutSwapBuffers()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keyboard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(key, x, y)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"""Обработка нажатий клавиш"""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rotation_x, rotation_y, zoom, light_intensity, light_color, use_texture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light_x, light_y, light_z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b'R'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rotation_x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rotation_y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45.0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zoom 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"Камера сброшена"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b'+'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b'='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light_intensity = min(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light_intensity +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f"Интенсивность: {light_intensity: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b'-'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b'_'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light_intensity = max(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light_intensity -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f"Интенсивность: {light_intensity: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.2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b'w'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b'W'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light_y +=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f"Свет Y={light_y: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b'S'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light_y -=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f"Свет Y={light_y: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b'a'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b'A'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light_x -=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f"Свет X={light_x: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b'D'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light_x +=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f"Свет X={light_x: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b'q'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b'Q'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light_z +=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f"Свет Z={light_z: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b'E'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light_z -=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f"Свет Z={light_z: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.1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b'1'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light_color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"Свет: Красный"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b'2'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light_color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"Свет: Зелёный"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b'3'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light_color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"Свет: Синий"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b'4'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light_color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"Свет: Жёлтый"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b'5'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light_color = [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]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"Свет: Белый"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b'T'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use_texture =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use_texture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f"Текстура: {'ВКЛ'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 use_texture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 'ВЫКЛ'}"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b'h'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b'H'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"УПРАВЛЕНИЕ"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"Камера: ЛКМ+движение, колесико, R"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"Свет: W/A/S/D/Q/E (позиция), +/- (интенсивность), 1-5 (цвет)"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"Текстура: T"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b'\x1b'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sys.exit(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t xml:space="preserve">   glutPostRedisplay()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mouse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(button, state, x, y)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"""Обработка мыши"""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mouse_down, mouse_x, mouse_y, zoom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button == GLUT_LEFT_BUTTON: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state == GLUT_DOWN:</w:t>
              <w:br w:type="textWrapping"/>
              <w:t xml:space="preserve">           mouse_down =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    mouse_x = x</w:t>
              <w:br w:type="textWrapping"/>
              <w:t xml:space="preserve">           mouse_y = y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    mouse_down =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button ==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zoom *=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0.9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glutPostRedisplay()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button ==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    zoom *=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1.1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glutPostRedisplay()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motion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(x, y)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"""Движение мыши"""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mouse_x, mouse_y, rotation_x, rotation_y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mouse_down:</w:t>
              <w:br w:type="textWrapping"/>
              <w:t xml:space="preserve">       dx = x - mouse_x</w:t>
              <w:br w:type="textWrapping"/>
              <w:t xml:space="preserve">       dy = y - mouse_y</w:t>
              <w:br w:type="textWrapping"/>
              <w:t xml:space="preserve">       rotation_y += dx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rotation_x += dy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br w:type="textWrapping"/>
              <w:t xml:space="preserve">       rotation_x = max(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-89.0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min(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89.0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rotation_x))</w:t>
              <w:br w:type="textWrapping"/>
              <w:t xml:space="preserve">       mouse_x = x</w:t>
              <w:br w:type="textWrapping"/>
              <w:t xml:space="preserve">       mouse_y = y</w:t>
              <w:br w:type="textWrapping"/>
              <w:t xml:space="preserve">       glutPostRedisplay()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84e1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glutInit(sys.argv)</w:t>
              <w:br w:type="textWrapping"/>
              <w:t xml:space="preserve">   glutInitDisplayMode(GLUT_DOUBLE | GLUT_RGB | GLUT_DEPTH | GLUT_ALPHA)</w:t>
              <w:br w:type="textWrapping"/>
              <w:t xml:space="preserve">   glutInitWindowSize(window_width, window_height)</w:t>
              <w:br w:type="textWrapping"/>
              <w:t xml:space="preserve">   glutInitWindowPosition(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glutCreateWindow(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b"Lab 2: Materials, Lighting, Textures"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t xml:space="preserve">   init_opengl()</w:t>
              <w:br w:type="textWrapping"/>
              <w:t xml:space="preserve">   glutDisplayFunc(display)</w:t>
              <w:br w:type="textWrapping"/>
              <w:t xml:space="preserve">   glutKeyboardFunc(keyboard)</w:t>
              <w:br w:type="textWrapping"/>
              <w:t xml:space="preserve">   glutMouseFunc(mouse)</w:t>
              <w:br w:type="textWrapping"/>
              <w:t xml:space="preserve">   glutMotionFunc(motion)</w:t>
              <w:br w:type="textWrapping"/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"Задание 2: Материалы, Освещение, Текстуры"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"\n✓ Вариант #10: икосаэдр, конус, чайник, тор"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"\n✓ ОБЪЕКТЫ:"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  1. Икосаэдр (слева)  - ПРОЗРАЧНЫЙ (alpha=0.3)"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  2. Чайник (за ним)   - Отполированный (shininess=128)"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  3. Тор (справа)      - Матовый текстурированный"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"\n✓ Освещение: точечный источник (W/A/S/D/Q/E, +/-, 1-5)"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"✓ Текстура: процедурная шахматная доска (T)"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"="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z w:val="18"/>
                <w:szCs w:val="18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)</w:t>
              <w:br w:type="textWrapping"/>
              <w:br w:type="textWrapping"/>
              <w:t xml:space="preserve">   glutMainLoop()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854d4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60ac39"/>
                <w:sz w:val="18"/>
                <w:szCs w:val="18"/>
                <w:rtl w:val="0"/>
              </w:rPr>
              <w:t xml:space="preserve">"__main__"</w:t>
            </w:r>
            <w:r w:rsidDel="00000000" w:rsidR="00000000" w:rsidRPr="00000000">
              <w:rPr>
                <w:rFonts w:ascii="Consolas" w:cs="Consolas" w:eastAsia="Consolas" w:hAnsi="Consolas"/>
                <w:color w:val="6e6b5e"/>
                <w:sz w:val="18"/>
                <w:szCs w:val="18"/>
                <w:rtl w:val="0"/>
              </w:rPr>
              <w:t xml:space="preserve">:</w:t>
              <w:br w:type="textWrapping"/>
              <w:t xml:space="preserve">   main()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>
        <w:spacing w:after="240" w:before="24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8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