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Case Form / Бланк кейса</w:t>
      </w:r>
    </w:p>
    <w:p>
      <w:r>
        <w:rPr>
          <w:sz w:val="20"/>
        </w:rPr>
        <w:t>Use this sheet to define parameters and provide the source text.</w:t>
      </w:r>
    </w:p>
    <w:p>
      <w:r>
        <w:rPr>
          <w:sz w:val="20"/>
        </w:rPr>
        <w:t>Бланк для задания параметров и исходного текста.</w:t>
      </w:r>
    </w:p>
    <w:p>
      <w:r>
        <w:t>Название кейса: _________________________________________________</w:t>
      </w:r>
    </w:p>
    <w:p>
      <w:r>
        <w:t>Исходный язык: ____________  Целевой язык: ______________________</w:t>
      </w:r>
    </w:p>
    <w:p>
      <w:r>
        <w:t>Адресат: _________________________________________________________</w:t>
      </w:r>
    </w:p>
    <w:p>
      <w:r>
        <w:t>Жанр/контекст: ___________________________________________________</w:t>
      </w:r>
    </w:p>
    <w:p>
      <w:r>
        <w:t>Цель (коммуникативная задача): ___________________________________</w:t>
      </w:r>
    </w:p>
    <w:p>
      <w:r>
        <w:t>Стратегия (доместикация/форенизация/перевод+комментарий): ________</w:t>
      </w:r>
    </w:p>
    <w:p/>
    <w:p>
      <w:r>
        <w:rPr>
          <w:b/>
          <w:sz w:val="24"/>
        </w:rPr>
        <w:t>Исходный текст / Source text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