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893" w:rsidRDefault="006E4A26" w:rsidP="004E5893">
      <w:pPr>
        <w:pStyle w:val="Titel"/>
        <w:rPr>
          <w:lang w:val="en-US"/>
        </w:rPr>
      </w:pPr>
      <w:proofErr w:type="spellStart"/>
      <w:r w:rsidRPr="006E4A26">
        <w:rPr>
          <w:lang w:val="en-US"/>
        </w:rPr>
        <w:t>Conways</w:t>
      </w:r>
      <w:proofErr w:type="spellEnd"/>
      <w:r w:rsidRPr="006E4A26">
        <w:rPr>
          <w:lang w:val="en-US"/>
        </w:rPr>
        <w:t xml:space="preserve"> game of life – auf </w:t>
      </w:r>
      <w:proofErr w:type="spellStart"/>
      <w:r w:rsidRPr="006E4A26">
        <w:rPr>
          <w:lang w:val="en-US"/>
        </w:rPr>
        <w:t>dem</w:t>
      </w:r>
      <w:proofErr w:type="spellEnd"/>
      <w:r w:rsidRPr="006E4A26">
        <w:rPr>
          <w:lang w:val="en-US"/>
        </w:rPr>
        <w:t xml:space="preserve"> 80</w:t>
      </w:r>
      <w:r>
        <w:rPr>
          <w:lang w:val="en-US"/>
        </w:rPr>
        <w:t>51</w:t>
      </w:r>
    </w:p>
    <w:p w:rsidR="004E5893" w:rsidRDefault="004E5893" w:rsidP="006E4A26">
      <w:pPr>
        <w:rPr>
          <w:lang w:val="en-US"/>
        </w:rPr>
      </w:pPr>
    </w:p>
    <w:p w:rsidR="004E5893" w:rsidRDefault="004E5893" w:rsidP="006E4A26">
      <w:pPr>
        <w:rPr>
          <w:lang w:val="en-US"/>
        </w:rPr>
      </w:pPr>
    </w:p>
    <w:p w:rsidR="004E5893" w:rsidRDefault="004E5893" w:rsidP="006E4A26">
      <w:pPr>
        <w:rPr>
          <w:lang w:val="en-US"/>
        </w:rPr>
      </w:pPr>
    </w:p>
    <w:p w:rsidR="004E5893" w:rsidRDefault="004E5893" w:rsidP="006E4A26">
      <w:pPr>
        <w:rPr>
          <w:lang w:val="en-US"/>
        </w:rPr>
      </w:pPr>
    </w:p>
    <w:p w:rsidR="004E5893" w:rsidRPr="004E5893" w:rsidRDefault="004E5893" w:rsidP="004E5893">
      <w:pPr>
        <w:jc w:val="center"/>
        <w:rPr>
          <w:b/>
          <w:sz w:val="28"/>
        </w:rPr>
      </w:pPr>
      <w:r w:rsidRPr="004E5893">
        <w:rPr>
          <w:b/>
          <w:sz w:val="28"/>
        </w:rPr>
        <w:t xml:space="preserve">Ein Projekt von: </w:t>
      </w:r>
    </w:p>
    <w:p w:rsidR="004E5893" w:rsidRPr="004E5893" w:rsidRDefault="004E5893" w:rsidP="004E5893">
      <w:pPr>
        <w:jc w:val="center"/>
        <w:rPr>
          <w:sz w:val="28"/>
        </w:rPr>
      </w:pPr>
      <w:r w:rsidRPr="004E5893">
        <w:rPr>
          <w:sz w:val="28"/>
        </w:rPr>
        <w:t>Thomas Pötzsch</w:t>
      </w:r>
    </w:p>
    <w:p w:rsidR="004E5893" w:rsidRPr="004E5893" w:rsidRDefault="004E5893" w:rsidP="004E5893">
      <w:pPr>
        <w:jc w:val="center"/>
        <w:rPr>
          <w:sz w:val="28"/>
        </w:rPr>
      </w:pPr>
      <w:r w:rsidRPr="004E5893">
        <w:rPr>
          <w:sz w:val="28"/>
        </w:rPr>
        <w:t>Alexander Kimmig</w:t>
      </w:r>
    </w:p>
    <w:p w:rsidR="004E5893" w:rsidRDefault="004E5893" w:rsidP="004E5893">
      <w:pPr>
        <w:jc w:val="center"/>
        <w:rPr>
          <w:sz w:val="28"/>
        </w:rPr>
      </w:pPr>
      <w:r>
        <w:rPr>
          <w:sz w:val="28"/>
        </w:rPr>
        <w:t xml:space="preserve">Jennifer </w:t>
      </w:r>
      <w:proofErr w:type="spellStart"/>
      <w:r>
        <w:rPr>
          <w:sz w:val="28"/>
        </w:rPr>
        <w:t>Hauß</w:t>
      </w:r>
      <w:proofErr w:type="spellEnd"/>
    </w:p>
    <w:p w:rsidR="004E5893" w:rsidRDefault="004E5893" w:rsidP="004E5893">
      <w:pPr>
        <w:jc w:val="center"/>
        <w:rPr>
          <w:sz w:val="28"/>
        </w:rPr>
      </w:pPr>
    </w:p>
    <w:p w:rsidR="004E5893" w:rsidRDefault="004E5893" w:rsidP="004E5893">
      <w:pPr>
        <w:jc w:val="center"/>
        <w:rPr>
          <w:sz w:val="28"/>
        </w:rPr>
      </w:pPr>
    </w:p>
    <w:p w:rsidR="004E5893" w:rsidRDefault="004E5893" w:rsidP="004E5893">
      <w:pPr>
        <w:jc w:val="center"/>
        <w:rPr>
          <w:sz w:val="28"/>
        </w:rPr>
      </w:pPr>
    </w:p>
    <w:p w:rsidR="004E5893" w:rsidRDefault="004E5893" w:rsidP="004E5893">
      <w:pPr>
        <w:jc w:val="center"/>
        <w:rPr>
          <w:sz w:val="28"/>
        </w:rPr>
      </w:pPr>
    </w:p>
    <w:p w:rsidR="004E5893" w:rsidRDefault="004E5893" w:rsidP="004E5893">
      <w:pPr>
        <w:jc w:val="center"/>
        <w:rPr>
          <w:sz w:val="28"/>
        </w:rPr>
      </w:pPr>
    </w:p>
    <w:p w:rsidR="004E5893" w:rsidRDefault="004E5893" w:rsidP="004E5893">
      <w:pPr>
        <w:jc w:val="center"/>
        <w:rPr>
          <w:sz w:val="28"/>
        </w:rPr>
      </w:pPr>
    </w:p>
    <w:p w:rsidR="004E5893" w:rsidRDefault="004E5893" w:rsidP="004E5893">
      <w:pPr>
        <w:jc w:val="center"/>
        <w:rPr>
          <w:sz w:val="28"/>
        </w:rPr>
      </w:pPr>
      <w:r>
        <w:rPr>
          <w:sz w:val="28"/>
        </w:rPr>
        <w:t>(</w:t>
      </w:r>
      <w:proofErr w:type="spellStart"/>
      <w:r>
        <w:rPr>
          <w:sz w:val="28"/>
        </w:rPr>
        <w:t>screenshot</w:t>
      </w:r>
      <w:proofErr w:type="spellEnd"/>
      <w:r>
        <w:rPr>
          <w:sz w:val="28"/>
        </w:rPr>
        <w:t xml:space="preserve"> </w:t>
      </w:r>
      <w:proofErr w:type="spellStart"/>
      <w:r>
        <w:rPr>
          <w:sz w:val="28"/>
        </w:rPr>
        <w:t>glider</w:t>
      </w:r>
      <w:proofErr w:type="spellEnd"/>
      <w:r>
        <w:rPr>
          <w:sz w:val="28"/>
        </w:rPr>
        <w:t>)</w:t>
      </w:r>
    </w:p>
    <w:p w:rsidR="004E5893" w:rsidRDefault="004E5893" w:rsidP="004E5893">
      <w:pPr>
        <w:jc w:val="center"/>
        <w:rPr>
          <w:sz w:val="28"/>
        </w:rPr>
      </w:pPr>
    </w:p>
    <w:p w:rsidR="004E5893" w:rsidRDefault="004E5893" w:rsidP="004E5893">
      <w:pPr>
        <w:jc w:val="center"/>
        <w:rPr>
          <w:sz w:val="28"/>
        </w:rPr>
      </w:pPr>
    </w:p>
    <w:p w:rsidR="004E5893" w:rsidRDefault="004E5893" w:rsidP="004E5893">
      <w:pPr>
        <w:jc w:val="center"/>
        <w:rPr>
          <w:sz w:val="28"/>
        </w:rPr>
      </w:pPr>
    </w:p>
    <w:p w:rsidR="004E5893" w:rsidRDefault="004E5893" w:rsidP="004E5893">
      <w:pPr>
        <w:jc w:val="center"/>
        <w:rPr>
          <w:sz w:val="28"/>
        </w:rPr>
      </w:pPr>
    </w:p>
    <w:p w:rsidR="004E5893" w:rsidRDefault="004E5893" w:rsidP="004E5893">
      <w:pPr>
        <w:jc w:val="center"/>
        <w:rPr>
          <w:sz w:val="28"/>
        </w:rPr>
      </w:pPr>
    </w:p>
    <w:p w:rsidR="004E5893" w:rsidRDefault="004E5893" w:rsidP="004E5893">
      <w:pPr>
        <w:jc w:val="center"/>
        <w:rPr>
          <w:sz w:val="28"/>
        </w:rPr>
      </w:pPr>
    </w:p>
    <w:p w:rsidR="004E5893" w:rsidRDefault="004E5893" w:rsidP="004E5893">
      <w:pPr>
        <w:jc w:val="center"/>
        <w:rPr>
          <w:sz w:val="28"/>
        </w:rPr>
      </w:pPr>
    </w:p>
    <w:p w:rsidR="004E5893" w:rsidRPr="004E5893" w:rsidRDefault="004E5893" w:rsidP="004E5893">
      <w:pPr>
        <w:jc w:val="center"/>
        <w:rPr>
          <w:b/>
          <w:sz w:val="28"/>
        </w:rPr>
      </w:pPr>
      <w:r>
        <w:rPr>
          <w:b/>
          <w:sz w:val="28"/>
        </w:rPr>
        <w:t>Karlsruhe, den 14.06.2018</w:t>
      </w:r>
    </w:p>
    <w:p w:rsidR="004E5893" w:rsidRPr="004E5893" w:rsidRDefault="006E4A26" w:rsidP="004E5893">
      <w:pPr>
        <w:jc w:val="center"/>
      </w:pPr>
      <w:r w:rsidRPr="004E5893">
        <w:br w:type="column"/>
      </w:r>
    </w:p>
    <w:sdt>
      <w:sdtPr>
        <w:rPr>
          <w:rFonts w:asciiTheme="minorHAnsi" w:eastAsiaTheme="minorHAnsi" w:hAnsiTheme="minorHAnsi" w:cstheme="minorBidi"/>
          <w:b w:val="0"/>
          <w:bCs w:val="0"/>
          <w:color w:val="auto"/>
          <w:sz w:val="22"/>
          <w:szCs w:val="22"/>
          <w:lang w:eastAsia="en-US"/>
        </w:rPr>
        <w:id w:val="-1736688099"/>
        <w:docPartObj>
          <w:docPartGallery w:val="Table of Contents"/>
          <w:docPartUnique/>
        </w:docPartObj>
      </w:sdtPr>
      <w:sdtEndPr/>
      <w:sdtContent>
        <w:p w:rsidR="004E5893" w:rsidRDefault="004E5893">
          <w:pPr>
            <w:pStyle w:val="Inhaltsverzeichnisberschrift"/>
          </w:pPr>
          <w:r>
            <w:t>Inhaltsverzeichnis</w:t>
          </w:r>
        </w:p>
        <w:p w:rsidR="004E5893" w:rsidRDefault="004E5893">
          <w:pPr>
            <w:pStyle w:val="Verzeichnis1"/>
            <w:tabs>
              <w:tab w:val="right" w:leader="dot" w:pos="9062"/>
            </w:tabs>
            <w:rPr>
              <w:noProof/>
            </w:rPr>
          </w:pPr>
          <w:r>
            <w:fldChar w:fldCharType="begin"/>
          </w:r>
          <w:r>
            <w:instrText xml:space="preserve"> TOC \o "1-3" \h \z \u </w:instrText>
          </w:r>
          <w:r>
            <w:fldChar w:fldCharType="separate"/>
          </w:r>
          <w:hyperlink w:anchor="_Toc516130054" w:history="1">
            <w:r w:rsidRPr="00ED3814">
              <w:rPr>
                <w:rStyle w:val="Hyperlink"/>
                <w:noProof/>
              </w:rPr>
              <w:t>Einleitung</w:t>
            </w:r>
            <w:r>
              <w:rPr>
                <w:noProof/>
                <w:webHidden/>
              </w:rPr>
              <w:tab/>
            </w:r>
            <w:r>
              <w:rPr>
                <w:noProof/>
                <w:webHidden/>
              </w:rPr>
              <w:fldChar w:fldCharType="begin"/>
            </w:r>
            <w:r>
              <w:rPr>
                <w:noProof/>
                <w:webHidden/>
              </w:rPr>
              <w:instrText xml:space="preserve"> PAGEREF _Toc516130054 \h </w:instrText>
            </w:r>
            <w:r>
              <w:rPr>
                <w:noProof/>
                <w:webHidden/>
              </w:rPr>
            </w:r>
            <w:r>
              <w:rPr>
                <w:noProof/>
                <w:webHidden/>
              </w:rPr>
              <w:fldChar w:fldCharType="separate"/>
            </w:r>
            <w:r>
              <w:rPr>
                <w:noProof/>
                <w:webHidden/>
              </w:rPr>
              <w:t>3</w:t>
            </w:r>
            <w:r>
              <w:rPr>
                <w:noProof/>
                <w:webHidden/>
              </w:rPr>
              <w:fldChar w:fldCharType="end"/>
            </w:r>
          </w:hyperlink>
        </w:p>
        <w:p w:rsidR="004E5893" w:rsidRDefault="00994FB2">
          <w:pPr>
            <w:pStyle w:val="Verzeichnis2"/>
            <w:tabs>
              <w:tab w:val="right" w:leader="dot" w:pos="9062"/>
            </w:tabs>
            <w:rPr>
              <w:noProof/>
            </w:rPr>
          </w:pPr>
          <w:hyperlink w:anchor="_Toc516130055" w:history="1">
            <w:r w:rsidR="004E5893" w:rsidRPr="00ED3814">
              <w:rPr>
                <w:rStyle w:val="Hyperlink"/>
                <w:noProof/>
              </w:rPr>
              <w:t>Motivation</w:t>
            </w:r>
            <w:r w:rsidR="004E5893">
              <w:rPr>
                <w:noProof/>
                <w:webHidden/>
              </w:rPr>
              <w:tab/>
            </w:r>
            <w:r w:rsidR="004E5893">
              <w:rPr>
                <w:noProof/>
                <w:webHidden/>
              </w:rPr>
              <w:fldChar w:fldCharType="begin"/>
            </w:r>
            <w:r w:rsidR="004E5893">
              <w:rPr>
                <w:noProof/>
                <w:webHidden/>
              </w:rPr>
              <w:instrText xml:space="preserve"> PAGEREF _Toc516130055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rsidR="004E5893" w:rsidRDefault="00994FB2">
          <w:pPr>
            <w:pStyle w:val="Verzeichnis2"/>
            <w:tabs>
              <w:tab w:val="right" w:leader="dot" w:pos="9062"/>
            </w:tabs>
            <w:rPr>
              <w:noProof/>
            </w:rPr>
          </w:pPr>
          <w:hyperlink w:anchor="_Toc516130056" w:history="1">
            <w:r w:rsidR="004E5893" w:rsidRPr="00ED3814">
              <w:rPr>
                <w:rStyle w:val="Hyperlink"/>
                <w:noProof/>
              </w:rPr>
              <w:t>Aufgabenstellung</w:t>
            </w:r>
            <w:r w:rsidR="004E5893">
              <w:rPr>
                <w:noProof/>
                <w:webHidden/>
              </w:rPr>
              <w:tab/>
            </w:r>
            <w:r w:rsidR="004E5893">
              <w:rPr>
                <w:noProof/>
                <w:webHidden/>
              </w:rPr>
              <w:fldChar w:fldCharType="begin"/>
            </w:r>
            <w:r w:rsidR="004E5893">
              <w:rPr>
                <w:noProof/>
                <w:webHidden/>
              </w:rPr>
              <w:instrText xml:space="preserve"> PAGEREF _Toc516130056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rsidR="004E5893" w:rsidRDefault="00994FB2">
          <w:pPr>
            <w:pStyle w:val="Verzeichnis1"/>
            <w:tabs>
              <w:tab w:val="right" w:leader="dot" w:pos="9062"/>
            </w:tabs>
            <w:rPr>
              <w:noProof/>
            </w:rPr>
          </w:pPr>
          <w:hyperlink w:anchor="_Toc516130057" w:history="1">
            <w:r w:rsidR="004E5893" w:rsidRPr="00ED3814">
              <w:rPr>
                <w:rStyle w:val="Hyperlink"/>
                <w:noProof/>
              </w:rPr>
              <w:t>Grundlagen</w:t>
            </w:r>
            <w:r w:rsidR="004E5893">
              <w:rPr>
                <w:noProof/>
                <w:webHidden/>
              </w:rPr>
              <w:tab/>
            </w:r>
            <w:r w:rsidR="004E5893">
              <w:rPr>
                <w:noProof/>
                <w:webHidden/>
              </w:rPr>
              <w:fldChar w:fldCharType="begin"/>
            </w:r>
            <w:r w:rsidR="004E5893">
              <w:rPr>
                <w:noProof/>
                <w:webHidden/>
              </w:rPr>
              <w:instrText xml:space="preserve"> PAGEREF _Toc516130057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rsidR="004E5893" w:rsidRDefault="00994FB2">
          <w:pPr>
            <w:pStyle w:val="Verzeichnis2"/>
            <w:tabs>
              <w:tab w:val="right" w:leader="dot" w:pos="9062"/>
            </w:tabs>
            <w:rPr>
              <w:noProof/>
            </w:rPr>
          </w:pPr>
          <w:hyperlink w:anchor="_Toc516130058" w:history="1">
            <w:r w:rsidR="004E5893" w:rsidRPr="00ED3814">
              <w:rPr>
                <w:rStyle w:val="Hyperlink"/>
                <w:noProof/>
              </w:rPr>
              <w:t>Assembler</w:t>
            </w:r>
            <w:r w:rsidR="004E5893">
              <w:rPr>
                <w:noProof/>
                <w:webHidden/>
              </w:rPr>
              <w:tab/>
            </w:r>
            <w:r w:rsidR="004E5893">
              <w:rPr>
                <w:noProof/>
                <w:webHidden/>
              </w:rPr>
              <w:fldChar w:fldCharType="begin"/>
            </w:r>
            <w:r w:rsidR="004E5893">
              <w:rPr>
                <w:noProof/>
                <w:webHidden/>
              </w:rPr>
              <w:instrText xml:space="preserve"> PAGEREF _Toc516130058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rsidR="004E5893" w:rsidRDefault="00994FB2">
          <w:pPr>
            <w:pStyle w:val="Verzeichnis2"/>
            <w:tabs>
              <w:tab w:val="right" w:leader="dot" w:pos="9062"/>
            </w:tabs>
            <w:rPr>
              <w:noProof/>
            </w:rPr>
          </w:pPr>
          <w:hyperlink w:anchor="_Toc516130059" w:history="1">
            <w:r w:rsidR="004E5893" w:rsidRPr="00ED3814">
              <w:rPr>
                <w:rStyle w:val="Hyperlink"/>
                <w:noProof/>
              </w:rPr>
              <w:t>Der 8051 Mikrocomputer</w:t>
            </w:r>
            <w:r w:rsidR="004E5893">
              <w:rPr>
                <w:noProof/>
                <w:webHidden/>
              </w:rPr>
              <w:tab/>
            </w:r>
            <w:r w:rsidR="004E5893">
              <w:rPr>
                <w:noProof/>
                <w:webHidden/>
              </w:rPr>
              <w:fldChar w:fldCharType="begin"/>
            </w:r>
            <w:r w:rsidR="004E5893">
              <w:rPr>
                <w:noProof/>
                <w:webHidden/>
              </w:rPr>
              <w:instrText xml:space="preserve"> PAGEREF _Toc516130059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rsidR="004E5893" w:rsidRDefault="00994FB2">
          <w:pPr>
            <w:pStyle w:val="Verzeichnis2"/>
            <w:tabs>
              <w:tab w:val="right" w:leader="dot" w:pos="9062"/>
            </w:tabs>
            <w:rPr>
              <w:noProof/>
            </w:rPr>
          </w:pPr>
          <w:hyperlink w:anchor="_Toc516130060" w:history="1">
            <w:r w:rsidR="004E5893" w:rsidRPr="00ED3814">
              <w:rPr>
                <w:rStyle w:val="Hyperlink"/>
                <w:noProof/>
              </w:rPr>
              <w:t>Entwicklungsumgebung MCU-8051 DIE</w:t>
            </w:r>
            <w:r w:rsidR="004E5893">
              <w:rPr>
                <w:noProof/>
                <w:webHidden/>
              </w:rPr>
              <w:tab/>
            </w:r>
            <w:r w:rsidR="004E5893">
              <w:rPr>
                <w:noProof/>
                <w:webHidden/>
              </w:rPr>
              <w:fldChar w:fldCharType="begin"/>
            </w:r>
            <w:r w:rsidR="004E5893">
              <w:rPr>
                <w:noProof/>
                <w:webHidden/>
              </w:rPr>
              <w:instrText xml:space="preserve"> PAGEREF _Toc516130060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rsidR="004E5893" w:rsidRDefault="00994FB2">
          <w:pPr>
            <w:pStyle w:val="Verzeichnis1"/>
            <w:tabs>
              <w:tab w:val="right" w:leader="dot" w:pos="9062"/>
            </w:tabs>
            <w:rPr>
              <w:noProof/>
            </w:rPr>
          </w:pPr>
          <w:hyperlink w:anchor="_Toc516130061" w:history="1">
            <w:r w:rsidR="004E5893" w:rsidRPr="00ED3814">
              <w:rPr>
                <w:rStyle w:val="Hyperlink"/>
                <w:noProof/>
              </w:rPr>
              <w:t>Konzept</w:t>
            </w:r>
            <w:r w:rsidR="004E5893">
              <w:rPr>
                <w:noProof/>
                <w:webHidden/>
              </w:rPr>
              <w:tab/>
            </w:r>
            <w:r w:rsidR="004E5893">
              <w:rPr>
                <w:noProof/>
                <w:webHidden/>
              </w:rPr>
              <w:fldChar w:fldCharType="begin"/>
            </w:r>
            <w:r w:rsidR="004E5893">
              <w:rPr>
                <w:noProof/>
                <w:webHidden/>
              </w:rPr>
              <w:instrText xml:space="preserve"> PAGEREF _Toc516130061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rsidR="004E5893" w:rsidRDefault="00994FB2">
          <w:pPr>
            <w:pStyle w:val="Verzeichnis2"/>
            <w:tabs>
              <w:tab w:val="right" w:leader="dot" w:pos="9062"/>
            </w:tabs>
            <w:rPr>
              <w:noProof/>
            </w:rPr>
          </w:pPr>
          <w:hyperlink w:anchor="_Toc516130062" w:history="1">
            <w:r w:rsidR="004E5893" w:rsidRPr="00ED3814">
              <w:rPr>
                <w:rStyle w:val="Hyperlink"/>
                <w:noProof/>
              </w:rPr>
              <w:t>Analyse</w:t>
            </w:r>
            <w:r w:rsidR="004E5893">
              <w:rPr>
                <w:noProof/>
                <w:webHidden/>
              </w:rPr>
              <w:tab/>
            </w:r>
            <w:r w:rsidR="004E5893">
              <w:rPr>
                <w:noProof/>
                <w:webHidden/>
              </w:rPr>
              <w:fldChar w:fldCharType="begin"/>
            </w:r>
            <w:r w:rsidR="004E5893">
              <w:rPr>
                <w:noProof/>
                <w:webHidden/>
              </w:rPr>
              <w:instrText xml:space="preserve"> PAGEREF _Toc516130062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rsidR="004E5893" w:rsidRDefault="00994FB2">
          <w:pPr>
            <w:pStyle w:val="Verzeichnis2"/>
            <w:tabs>
              <w:tab w:val="right" w:leader="dot" w:pos="9062"/>
            </w:tabs>
            <w:rPr>
              <w:noProof/>
            </w:rPr>
          </w:pPr>
          <w:hyperlink w:anchor="_Toc516130063" w:history="1">
            <w:r w:rsidR="004E5893" w:rsidRPr="00ED3814">
              <w:rPr>
                <w:rStyle w:val="Hyperlink"/>
                <w:noProof/>
              </w:rPr>
              <w:t>Programmentwurf</w:t>
            </w:r>
            <w:r w:rsidR="004E5893">
              <w:rPr>
                <w:noProof/>
                <w:webHidden/>
              </w:rPr>
              <w:tab/>
            </w:r>
            <w:r w:rsidR="004E5893">
              <w:rPr>
                <w:noProof/>
                <w:webHidden/>
              </w:rPr>
              <w:fldChar w:fldCharType="begin"/>
            </w:r>
            <w:r w:rsidR="004E5893">
              <w:rPr>
                <w:noProof/>
                <w:webHidden/>
              </w:rPr>
              <w:instrText xml:space="preserve"> PAGEREF _Toc516130063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rsidR="004E5893" w:rsidRDefault="00994FB2">
          <w:pPr>
            <w:pStyle w:val="Verzeichnis1"/>
            <w:tabs>
              <w:tab w:val="right" w:leader="dot" w:pos="9062"/>
            </w:tabs>
            <w:rPr>
              <w:noProof/>
            </w:rPr>
          </w:pPr>
          <w:hyperlink w:anchor="_Toc516130064" w:history="1">
            <w:r w:rsidR="004E5893" w:rsidRPr="00ED3814">
              <w:rPr>
                <w:rStyle w:val="Hyperlink"/>
                <w:noProof/>
              </w:rPr>
              <w:t>Implementation</w:t>
            </w:r>
            <w:r w:rsidR="004E5893">
              <w:rPr>
                <w:noProof/>
                <w:webHidden/>
              </w:rPr>
              <w:tab/>
            </w:r>
            <w:r w:rsidR="004E5893">
              <w:rPr>
                <w:noProof/>
                <w:webHidden/>
              </w:rPr>
              <w:fldChar w:fldCharType="begin"/>
            </w:r>
            <w:r w:rsidR="004E5893">
              <w:rPr>
                <w:noProof/>
                <w:webHidden/>
              </w:rPr>
              <w:instrText xml:space="preserve"> PAGEREF _Toc516130064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rsidR="004E5893" w:rsidRDefault="00994FB2">
          <w:pPr>
            <w:pStyle w:val="Verzeichnis1"/>
            <w:tabs>
              <w:tab w:val="right" w:leader="dot" w:pos="9062"/>
            </w:tabs>
            <w:rPr>
              <w:noProof/>
            </w:rPr>
          </w:pPr>
          <w:hyperlink w:anchor="_Toc516130065" w:history="1">
            <w:r w:rsidR="004E5893" w:rsidRPr="00ED3814">
              <w:rPr>
                <w:rStyle w:val="Hyperlink"/>
                <w:noProof/>
              </w:rPr>
              <w:t>Zusammenfassung</w:t>
            </w:r>
            <w:r w:rsidR="004E5893">
              <w:rPr>
                <w:noProof/>
                <w:webHidden/>
              </w:rPr>
              <w:tab/>
            </w:r>
            <w:r w:rsidR="004E5893">
              <w:rPr>
                <w:noProof/>
                <w:webHidden/>
              </w:rPr>
              <w:fldChar w:fldCharType="begin"/>
            </w:r>
            <w:r w:rsidR="004E5893">
              <w:rPr>
                <w:noProof/>
                <w:webHidden/>
              </w:rPr>
              <w:instrText xml:space="preserve"> PAGEREF _Toc516130065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rsidR="004E5893" w:rsidRDefault="004E5893">
          <w:r>
            <w:rPr>
              <w:b/>
              <w:bCs/>
            </w:rPr>
            <w:fldChar w:fldCharType="end"/>
          </w:r>
        </w:p>
      </w:sdtContent>
    </w:sdt>
    <w:p w:rsidR="006E4A26" w:rsidRDefault="006E4A26" w:rsidP="006E4A26">
      <w:pPr>
        <w:rPr>
          <w:lang w:val="en-US"/>
        </w:rPr>
      </w:pPr>
      <w:r>
        <w:rPr>
          <w:lang w:val="en-US"/>
        </w:rPr>
        <w:br w:type="column"/>
      </w:r>
    </w:p>
    <w:p w:rsidR="006E4A26" w:rsidRPr="006E4A26" w:rsidRDefault="006E4A26" w:rsidP="006E4A26">
      <w:pPr>
        <w:pStyle w:val="berschrift1"/>
      </w:pPr>
      <w:bookmarkStart w:id="0" w:name="_Toc516130054"/>
      <w:r w:rsidRPr="006E4A26">
        <w:t>Einleitung</w:t>
      </w:r>
      <w:bookmarkEnd w:id="0"/>
    </w:p>
    <w:p w:rsidR="006E4A26" w:rsidRDefault="006E4A26" w:rsidP="006E4A26">
      <w:pPr>
        <w:pStyle w:val="berschrift2"/>
      </w:pPr>
      <w:bookmarkStart w:id="1" w:name="_Toc516130055"/>
      <w:r w:rsidRPr="006E4A26">
        <w:t>Motivation</w:t>
      </w:r>
      <w:bookmarkEnd w:id="1"/>
    </w:p>
    <w:p w:rsidR="00263C10" w:rsidRDefault="004E5893" w:rsidP="004E5893">
      <w:r>
        <w:t xml:space="preserve">Die Motivation dieses Projektes war es die systemnahe Programmierung mit Assembler kennenzulernen und uns mit den wichtigsten Befehlen vertraut zu machen. Ein grundlegendes Verständnis von Assembler kann auch sehr hilfreich sein, um die Funktionsweise abstrakter, höherer Programmiersprachen </w:t>
      </w:r>
      <w:r w:rsidR="00263C10">
        <w:t xml:space="preserve">zu verstehen und Fehler nachvollziehen zu können. </w:t>
      </w:r>
    </w:p>
    <w:p w:rsidR="00263C10" w:rsidRPr="004E5893" w:rsidRDefault="00263C10" w:rsidP="004E5893">
      <w:r>
        <w:t xml:space="preserve">Weiterhin können Compiler-Schritte durch die Programmierung in Assembler gespart werden und Overhead vermieden werden, was besonders bei Embedded Systems sehr wichtig ist. </w:t>
      </w:r>
    </w:p>
    <w:p w:rsidR="006E4A26" w:rsidRDefault="006E4A26" w:rsidP="006E4A26">
      <w:pPr>
        <w:pStyle w:val="berschrift2"/>
      </w:pPr>
      <w:bookmarkStart w:id="2" w:name="_Toc516130056"/>
      <w:r w:rsidRPr="006E4A26">
        <w:t>Aufgabenstellung</w:t>
      </w:r>
      <w:bookmarkEnd w:id="2"/>
    </w:p>
    <w:p w:rsidR="00263C10" w:rsidRPr="00263C10" w:rsidRDefault="00BA7155" w:rsidP="00263C10">
      <w:r>
        <w:t xml:space="preserve">Die Aufgabenstellung war ein kleines, simples Programm in Assembler zu programmieren. Dabei </w:t>
      </w:r>
      <w:r w:rsidR="00C8323A">
        <w:t>durfte man sich selbst aussuchen, was für ein Programm man implementiert.  Unsere Idee war es „</w:t>
      </w:r>
      <w:proofErr w:type="spellStart"/>
      <w:r w:rsidR="00C8323A">
        <w:t>Conway’s</w:t>
      </w:r>
      <w:proofErr w:type="spellEnd"/>
      <w:r w:rsidR="00C8323A">
        <w:t xml:space="preserve"> Game  </w:t>
      </w:r>
      <w:proofErr w:type="spellStart"/>
      <w:r w:rsidR="00C8323A">
        <w:t>of</w:t>
      </w:r>
      <w:proofErr w:type="spellEnd"/>
      <w:r w:rsidR="00C8323A">
        <w:t xml:space="preserve"> </w:t>
      </w:r>
      <w:proofErr w:type="spellStart"/>
      <w:r w:rsidR="00C8323A">
        <w:t>life</w:t>
      </w:r>
      <w:proofErr w:type="spellEnd"/>
      <w:r w:rsidR="00C8323A">
        <w:t>“ so nach zu programmieren, dass der sogenannte „</w:t>
      </w:r>
      <w:proofErr w:type="spellStart"/>
      <w:r w:rsidR="00C8323A">
        <w:t>Glider</w:t>
      </w:r>
      <w:proofErr w:type="spellEnd"/>
      <w:r w:rsidR="00C8323A">
        <w:t xml:space="preserve">“ auf einer 8x8 LED Matrix erscheint und sich nach den Regeln des Spiels bewegt. </w:t>
      </w:r>
    </w:p>
    <w:p w:rsidR="006E4A26" w:rsidRPr="006E4A26" w:rsidRDefault="006E4A26" w:rsidP="006E4A26">
      <w:pPr>
        <w:pStyle w:val="berschrift1"/>
      </w:pPr>
      <w:bookmarkStart w:id="3" w:name="_Toc516130057"/>
      <w:r w:rsidRPr="006E4A26">
        <w:t>Grundlagen</w:t>
      </w:r>
      <w:bookmarkEnd w:id="3"/>
    </w:p>
    <w:p w:rsidR="006E4A26" w:rsidRDefault="006E4A26" w:rsidP="006E4A26">
      <w:pPr>
        <w:pStyle w:val="berschrift2"/>
      </w:pPr>
      <w:bookmarkStart w:id="4" w:name="_Toc516130058"/>
      <w:r w:rsidRPr="006E4A26">
        <w:t>Assembler</w:t>
      </w:r>
      <w:bookmarkEnd w:id="4"/>
    </w:p>
    <w:p w:rsidR="00C8323A" w:rsidRDefault="00C8323A" w:rsidP="00C8323A">
      <w:r>
        <w:t xml:space="preserve">Eine Assemblersprache ist eine Programmiersprache, die zur systemnahen Programmierung eines bestimmten Computers ausgerichtet ist. Die Assemblerbefehle werden direkt in Maschinensprache (also Bytecode) umgewandelt. Damit ist es die erste Stufe ab der Maschinensprache, die für Menschen lesbar ist. </w:t>
      </w:r>
    </w:p>
    <w:p w:rsidR="00C8323A" w:rsidRDefault="00C8323A" w:rsidP="00C8323A">
      <w:r>
        <w:t xml:space="preserve">Der Quellcode eines Assemblerprogramms wird mit Hilfe einer Übersetzungssoftware (einem Assembler) in Maschinensprache übersetzt. </w:t>
      </w:r>
    </w:p>
    <w:p w:rsidR="00CF70E4" w:rsidRDefault="00CF70E4" w:rsidP="00C8323A">
      <w:r>
        <w:t xml:space="preserve">Der Befehlssatz der Assemblersprache ist abhängig vom Zielcomputer und somit nicht einheitlich. </w:t>
      </w:r>
    </w:p>
    <w:p w:rsidR="00CF70E4" w:rsidRPr="00C8323A" w:rsidRDefault="00CF70E4" w:rsidP="00C8323A">
      <w:r w:rsidRPr="00CF70E4">
        <w:t>https://de.wikipedia.org/wiki/Assemblersprache</w:t>
      </w:r>
    </w:p>
    <w:p w:rsidR="006E4A26" w:rsidRDefault="006E4A26" w:rsidP="006E4A26">
      <w:pPr>
        <w:pStyle w:val="berschrift2"/>
      </w:pPr>
      <w:bookmarkStart w:id="5" w:name="_Toc516130059"/>
      <w:r>
        <w:t>Der 8051 Mikrocomputer</w:t>
      </w:r>
      <w:bookmarkEnd w:id="5"/>
    </w:p>
    <w:p w:rsidR="00CF70E4" w:rsidRDefault="00CF70E4" w:rsidP="00CF70E4">
      <w:r>
        <w:t xml:space="preserve">Der 8051 </w:t>
      </w:r>
      <w:proofErr w:type="gramStart"/>
      <w:r>
        <w:t>hat</w:t>
      </w:r>
      <w:proofErr w:type="gramEnd"/>
      <w:r>
        <w:t xml:space="preserve"> 2 getrennte Adressbereiche für </w:t>
      </w:r>
      <w:r w:rsidR="00FB0382">
        <w:t xml:space="preserve">den Programmspeicher und für den Arbeitsspeicher, welche zusätzlich noch in internen und externen Bereich unterteilt sind. </w:t>
      </w:r>
    </w:p>
    <w:p w:rsidR="00FB0382" w:rsidRDefault="00FB0382" w:rsidP="00CF70E4"/>
    <w:p w:rsidR="00FB0382" w:rsidRDefault="00FB0382" w:rsidP="00CF70E4">
      <w:r>
        <w:t xml:space="preserve">Hier </w:t>
      </w:r>
      <w:proofErr w:type="spellStart"/>
      <w:r>
        <w:t>evt</w:t>
      </w:r>
      <w:proofErr w:type="spellEnd"/>
      <w:r>
        <w:t>. Füllen</w:t>
      </w:r>
    </w:p>
    <w:p w:rsidR="00FB0382" w:rsidRPr="00CF70E4" w:rsidRDefault="00FB0382" w:rsidP="00CF70E4"/>
    <w:p w:rsidR="006E4A26" w:rsidRDefault="006E4A26" w:rsidP="006E4A26">
      <w:pPr>
        <w:pStyle w:val="berschrift2"/>
      </w:pPr>
      <w:bookmarkStart w:id="6" w:name="_Toc516130060"/>
      <w:r>
        <w:t xml:space="preserve">Entwicklungsumgebung MCU-8051 </w:t>
      </w:r>
      <w:bookmarkEnd w:id="6"/>
      <w:r w:rsidR="00FB0382">
        <w:t>DIE</w:t>
      </w:r>
    </w:p>
    <w:p w:rsidR="00FB0382" w:rsidRDefault="00FB0382" w:rsidP="00FB0382">
      <w:r>
        <w:t xml:space="preserve">Die IDE MCU-8051 ist kostenlos im Internet verfügbar und bietet Simulation des Programmablaufs inklusive der verschiedenen Speicherzustände während des Ablaufs. Dazu kann an Hardware simuliert werden: </w:t>
      </w:r>
    </w:p>
    <w:p w:rsidR="00FB0382" w:rsidRDefault="00FB0382" w:rsidP="00FB0382">
      <w:pPr>
        <w:pStyle w:val="Listenabsatz"/>
        <w:numPr>
          <w:ilvl w:val="0"/>
          <w:numId w:val="1"/>
        </w:numPr>
      </w:pPr>
      <w:r>
        <w:lastRenderedPageBreak/>
        <w:t>LED Panel</w:t>
      </w:r>
    </w:p>
    <w:p w:rsidR="00FB0382" w:rsidRDefault="00FB0382" w:rsidP="00FB0382">
      <w:pPr>
        <w:pStyle w:val="Listenabsatz"/>
        <w:numPr>
          <w:ilvl w:val="0"/>
          <w:numId w:val="1"/>
        </w:numPr>
      </w:pPr>
      <w:r>
        <w:t>LED Display</w:t>
      </w:r>
    </w:p>
    <w:p w:rsidR="00FB0382" w:rsidRDefault="00FB0382" w:rsidP="00FB0382">
      <w:pPr>
        <w:pStyle w:val="Listenabsatz"/>
        <w:numPr>
          <w:ilvl w:val="0"/>
          <w:numId w:val="1"/>
        </w:numPr>
      </w:pPr>
      <w:r>
        <w:t>LED Matrix</w:t>
      </w:r>
    </w:p>
    <w:p w:rsidR="00FB0382" w:rsidRDefault="00716042" w:rsidP="00FB0382">
      <w:pPr>
        <w:pStyle w:val="Listenabsatz"/>
        <w:numPr>
          <w:ilvl w:val="0"/>
          <w:numId w:val="1"/>
        </w:numPr>
      </w:pPr>
      <w:proofErr w:type="spellStart"/>
      <w:r>
        <w:t>Multiplexed</w:t>
      </w:r>
      <w:proofErr w:type="spellEnd"/>
      <w:r>
        <w:t xml:space="preserve"> LED Matrix </w:t>
      </w:r>
    </w:p>
    <w:p w:rsidR="00716042" w:rsidRDefault="00716042" w:rsidP="00FB0382">
      <w:pPr>
        <w:pStyle w:val="Listenabsatz"/>
        <w:numPr>
          <w:ilvl w:val="0"/>
          <w:numId w:val="1"/>
        </w:numPr>
      </w:pPr>
      <w:r>
        <w:t xml:space="preserve">Simple </w:t>
      </w:r>
      <w:proofErr w:type="spellStart"/>
      <w:r>
        <w:t>Keypad</w:t>
      </w:r>
      <w:proofErr w:type="spellEnd"/>
    </w:p>
    <w:p w:rsidR="00716042" w:rsidRDefault="00716042" w:rsidP="00FB0382">
      <w:pPr>
        <w:pStyle w:val="Listenabsatz"/>
        <w:numPr>
          <w:ilvl w:val="0"/>
          <w:numId w:val="1"/>
        </w:numPr>
      </w:pPr>
      <w:r>
        <w:t xml:space="preserve">Matrix </w:t>
      </w:r>
      <w:proofErr w:type="spellStart"/>
      <w:r>
        <w:t>Keypad</w:t>
      </w:r>
      <w:proofErr w:type="spellEnd"/>
    </w:p>
    <w:p w:rsidR="00716042" w:rsidRDefault="00716042" w:rsidP="00FB0382">
      <w:pPr>
        <w:pStyle w:val="Listenabsatz"/>
        <w:numPr>
          <w:ilvl w:val="0"/>
          <w:numId w:val="1"/>
        </w:numPr>
      </w:pPr>
      <w:r>
        <w:t>LCD Display</w:t>
      </w:r>
    </w:p>
    <w:p w:rsidR="00716042" w:rsidRDefault="00716042" w:rsidP="00FB0382">
      <w:pPr>
        <w:pStyle w:val="Listenabsatz"/>
        <w:numPr>
          <w:ilvl w:val="0"/>
          <w:numId w:val="1"/>
        </w:numPr>
      </w:pPr>
      <w:r>
        <w:t>Temperatursensor</w:t>
      </w:r>
    </w:p>
    <w:p w:rsidR="00716042" w:rsidRPr="00FB0382" w:rsidRDefault="00716042" w:rsidP="00716042">
      <w:pPr>
        <w:pStyle w:val="Listenabsatz"/>
        <w:numPr>
          <w:ilvl w:val="0"/>
          <w:numId w:val="1"/>
        </w:numPr>
      </w:pPr>
      <w:r>
        <w:t xml:space="preserve">Etc. </w:t>
      </w:r>
    </w:p>
    <w:p w:rsidR="006E4A26" w:rsidRDefault="006E4A26" w:rsidP="006E4A26">
      <w:pPr>
        <w:pStyle w:val="berschrift1"/>
      </w:pPr>
      <w:bookmarkStart w:id="7" w:name="_Toc516130061"/>
      <w:r>
        <w:t>Konzept</w:t>
      </w:r>
      <w:bookmarkEnd w:id="7"/>
    </w:p>
    <w:p w:rsidR="006E4A26" w:rsidRDefault="006E4A26" w:rsidP="006E4A26">
      <w:pPr>
        <w:pStyle w:val="berschrift2"/>
      </w:pPr>
      <w:bookmarkStart w:id="8" w:name="_Toc516130062"/>
      <w:r>
        <w:t>Analyse</w:t>
      </w:r>
      <w:bookmarkEnd w:id="8"/>
      <w:r w:rsidR="00716042">
        <w:t xml:space="preserve"> </w:t>
      </w:r>
    </w:p>
    <w:p w:rsidR="00325A13" w:rsidRDefault="00DF10AD" w:rsidP="00716042">
      <w:r>
        <w:t xml:space="preserve">Zunächst haben wir die vier Regeln des „Game </w:t>
      </w:r>
      <w:proofErr w:type="spellStart"/>
      <w:r>
        <w:t>of</w:t>
      </w:r>
      <w:proofErr w:type="spellEnd"/>
      <w:r>
        <w:t xml:space="preserve"> </w:t>
      </w:r>
      <w:proofErr w:type="spellStart"/>
      <w:r>
        <w:t>life</w:t>
      </w:r>
      <w:proofErr w:type="spellEnd"/>
      <w:r>
        <w:t>“ analysiert und überlegt, wie die</w:t>
      </w:r>
      <w:r w:rsidR="007A2C2B">
        <w:t>se umgeset</w:t>
      </w:r>
      <w:r w:rsidR="00325A13">
        <w:t xml:space="preserve">zt werden können. </w:t>
      </w:r>
    </w:p>
    <w:p w:rsidR="00325A13" w:rsidRDefault="00325A13" w:rsidP="00716042">
      <w:r>
        <w:t xml:space="preserve">Die Regeln lauten: </w:t>
      </w:r>
    </w:p>
    <w:p w:rsidR="00325A13" w:rsidRDefault="00325A13" w:rsidP="00325A13">
      <w:pPr>
        <w:pStyle w:val="Listenabsatz"/>
        <w:numPr>
          <w:ilvl w:val="0"/>
          <w:numId w:val="2"/>
        </w:numPr>
      </w:pPr>
      <w:r w:rsidRPr="00325A13">
        <w:t>Eine tote Zelle mit genau drei lebenden Nachbarn wird in der Folgegeneration neu geboren.</w:t>
      </w:r>
    </w:p>
    <w:p w:rsidR="00325A13" w:rsidRPr="00325A13" w:rsidRDefault="00325A13" w:rsidP="00325A13">
      <w:pPr>
        <w:pStyle w:val="Listenabsatz"/>
        <w:numPr>
          <w:ilvl w:val="0"/>
          <w:numId w:val="2"/>
        </w:numPr>
      </w:pPr>
      <w:r w:rsidRPr="00325A13">
        <w:t>Lebende Zellen mit weniger als zwei lebenden Nachbarn sterben in der Folgegeneration an Einsamkeit.</w:t>
      </w:r>
    </w:p>
    <w:p w:rsidR="00325A13" w:rsidRPr="00325A13" w:rsidRDefault="00325A13" w:rsidP="00325A13">
      <w:pPr>
        <w:pStyle w:val="Listenabsatz"/>
        <w:numPr>
          <w:ilvl w:val="0"/>
          <w:numId w:val="2"/>
        </w:numPr>
      </w:pPr>
      <w:r w:rsidRPr="00325A13">
        <w:t>Eine lebende Zelle mit zwei oder drei lebenden Nachbarn bleibt in der Folgegeneration am Leben.</w:t>
      </w:r>
    </w:p>
    <w:p w:rsidR="00325A13" w:rsidRDefault="00325A13" w:rsidP="00325A13">
      <w:pPr>
        <w:pStyle w:val="Listenabsatz"/>
        <w:numPr>
          <w:ilvl w:val="0"/>
          <w:numId w:val="2"/>
        </w:numPr>
      </w:pPr>
      <w:r w:rsidRPr="00325A13">
        <w:t>Lebende Zellen mit mehr als drei lebenden Nachbarn sterben in der Folgegeneration an Überbevölkerun</w:t>
      </w:r>
      <w:r>
        <w:t>g</w:t>
      </w:r>
    </w:p>
    <w:p w:rsidR="00325A13" w:rsidRDefault="00325A13" w:rsidP="00716042">
      <w:r>
        <w:t xml:space="preserve">Eine Zelle kann 8 Nachbarn haben (direkte Nachbarn links, rechts, oben und unten und die diagonalen Nachbarn). Es musste überlegt werden, wie diese herausgefunden und überprüft  bzw. angesprochen werden konnten. </w:t>
      </w:r>
      <w:r w:rsidR="00994FB2">
        <w:t xml:space="preserve">Dies lösten wir mit einer Maske. </w:t>
      </w:r>
    </w:p>
    <w:p w:rsidR="00325A13" w:rsidRDefault="00325A13" w:rsidP="00716042">
      <w:r>
        <w:t>Die nächste Überlegung war, wie wir die einzelnen LEDs der Matrix ansprechen können und wie neuberechnen und neuzeichnen implementiert werden soll</w:t>
      </w:r>
      <w:r w:rsidR="00994FB2">
        <w:t>te</w:t>
      </w:r>
      <w:r>
        <w:t xml:space="preserve">. Hier entschieden wir uns eine zweite Matrix zu berechnen, die Ergebnisse darauf anzuwenden und wenn alle Regeln angewandt wurden die angezeigte Matrix durch die neue zu ersetzen. </w:t>
      </w:r>
    </w:p>
    <w:p w:rsidR="00325A13" w:rsidRPr="00716042" w:rsidRDefault="00325A13" w:rsidP="00716042">
      <w:r>
        <w:t xml:space="preserve">Des Weiteren musste überlegt werden, was mit Zellen passiert, die über den Rand der LED Matrix „hinauslaufen“. Hier fiel schnell die Entscheidung einen Übergang zwischen den Rändern zu implementieren. Das heißt, dass die Zelle ganz rechts für unser Programm neben der Zelle ganz links liegen. Dasselbe Prinzip gilt für oben und unten. So gibt es für das Programm keine Ränder. </w:t>
      </w:r>
    </w:p>
    <w:p w:rsidR="006E4A26" w:rsidRDefault="006E4A26" w:rsidP="006E4A26">
      <w:pPr>
        <w:pStyle w:val="berschrift2"/>
      </w:pPr>
      <w:bookmarkStart w:id="9" w:name="_Toc516130063"/>
      <w:r>
        <w:lastRenderedPageBreak/>
        <w:t>Programmentwurf</w:t>
      </w:r>
      <w:bookmarkEnd w:id="9"/>
    </w:p>
    <w:p w:rsidR="006E4A26" w:rsidRDefault="006E4A26" w:rsidP="006E4A26">
      <w:pPr>
        <w:pStyle w:val="berschrift1"/>
      </w:pPr>
      <w:bookmarkStart w:id="10" w:name="_Toc516130064"/>
      <w:r>
        <w:t>Implementation</w:t>
      </w:r>
      <w:bookmarkEnd w:id="10"/>
    </w:p>
    <w:p w:rsidR="006E4A26" w:rsidRDefault="006E4A26" w:rsidP="006E4A26">
      <w:pPr>
        <w:pStyle w:val="berschrift1"/>
      </w:pPr>
      <w:bookmarkStart w:id="11" w:name="_Toc516130065"/>
      <w:r>
        <w:t>Zusammenfassung</w:t>
      </w:r>
      <w:bookmarkStart w:id="12" w:name="_GoBack"/>
      <w:bookmarkEnd w:id="11"/>
      <w:bookmarkEnd w:id="12"/>
    </w:p>
    <w:p w:rsidR="006E4A26" w:rsidRPr="006E4A26" w:rsidRDefault="006E4A26" w:rsidP="006E4A26">
      <w:pPr>
        <w:pStyle w:val="berschrift1"/>
      </w:pPr>
    </w:p>
    <w:sectPr w:rsidR="006E4A26" w:rsidRPr="006E4A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4310E"/>
    <w:multiLevelType w:val="hybridMultilevel"/>
    <w:tmpl w:val="3626C13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3C06029"/>
    <w:multiLevelType w:val="hybridMultilevel"/>
    <w:tmpl w:val="9490F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FF1"/>
    <w:rsid w:val="001B7FF1"/>
    <w:rsid w:val="00263C10"/>
    <w:rsid w:val="00325A13"/>
    <w:rsid w:val="004E5893"/>
    <w:rsid w:val="006E4A26"/>
    <w:rsid w:val="00716042"/>
    <w:rsid w:val="007A2C2B"/>
    <w:rsid w:val="00994FB2"/>
    <w:rsid w:val="00B05521"/>
    <w:rsid w:val="00BA7155"/>
    <w:rsid w:val="00C8323A"/>
    <w:rsid w:val="00C86E1B"/>
    <w:rsid w:val="00CF70E4"/>
    <w:rsid w:val="00DF10AD"/>
    <w:rsid w:val="00FB03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E4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E4A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E4A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E4A26"/>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E4A2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E4A26"/>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4E5893"/>
    <w:pPr>
      <w:outlineLvl w:val="9"/>
    </w:pPr>
    <w:rPr>
      <w:lang w:eastAsia="de-DE"/>
    </w:rPr>
  </w:style>
  <w:style w:type="paragraph" w:styleId="Verzeichnis1">
    <w:name w:val="toc 1"/>
    <w:basedOn w:val="Standard"/>
    <w:next w:val="Standard"/>
    <w:autoRedefine/>
    <w:uiPriority w:val="39"/>
    <w:unhideWhenUsed/>
    <w:rsid w:val="004E5893"/>
    <w:pPr>
      <w:spacing w:after="100"/>
    </w:pPr>
  </w:style>
  <w:style w:type="paragraph" w:styleId="Verzeichnis2">
    <w:name w:val="toc 2"/>
    <w:basedOn w:val="Standard"/>
    <w:next w:val="Standard"/>
    <w:autoRedefine/>
    <w:uiPriority w:val="39"/>
    <w:unhideWhenUsed/>
    <w:rsid w:val="004E5893"/>
    <w:pPr>
      <w:spacing w:after="100"/>
      <w:ind w:left="220"/>
    </w:pPr>
  </w:style>
  <w:style w:type="character" w:styleId="Hyperlink">
    <w:name w:val="Hyperlink"/>
    <w:basedOn w:val="Absatz-Standardschriftart"/>
    <w:uiPriority w:val="99"/>
    <w:unhideWhenUsed/>
    <w:rsid w:val="004E5893"/>
    <w:rPr>
      <w:color w:val="0000FF" w:themeColor="hyperlink"/>
      <w:u w:val="single"/>
    </w:rPr>
  </w:style>
  <w:style w:type="paragraph" w:styleId="Sprechblasentext">
    <w:name w:val="Balloon Text"/>
    <w:basedOn w:val="Standard"/>
    <w:link w:val="SprechblasentextZchn"/>
    <w:uiPriority w:val="99"/>
    <w:semiHidden/>
    <w:unhideWhenUsed/>
    <w:rsid w:val="004E58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E5893"/>
    <w:rPr>
      <w:rFonts w:ascii="Tahoma" w:hAnsi="Tahoma" w:cs="Tahoma"/>
      <w:sz w:val="16"/>
      <w:szCs w:val="16"/>
    </w:rPr>
  </w:style>
  <w:style w:type="paragraph" w:styleId="Listenabsatz">
    <w:name w:val="List Paragraph"/>
    <w:basedOn w:val="Standard"/>
    <w:uiPriority w:val="34"/>
    <w:qFormat/>
    <w:rsid w:val="00FB03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E4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E4A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E4A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E4A26"/>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E4A2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E4A26"/>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4E5893"/>
    <w:pPr>
      <w:outlineLvl w:val="9"/>
    </w:pPr>
    <w:rPr>
      <w:lang w:eastAsia="de-DE"/>
    </w:rPr>
  </w:style>
  <w:style w:type="paragraph" w:styleId="Verzeichnis1">
    <w:name w:val="toc 1"/>
    <w:basedOn w:val="Standard"/>
    <w:next w:val="Standard"/>
    <w:autoRedefine/>
    <w:uiPriority w:val="39"/>
    <w:unhideWhenUsed/>
    <w:rsid w:val="004E5893"/>
    <w:pPr>
      <w:spacing w:after="100"/>
    </w:pPr>
  </w:style>
  <w:style w:type="paragraph" w:styleId="Verzeichnis2">
    <w:name w:val="toc 2"/>
    <w:basedOn w:val="Standard"/>
    <w:next w:val="Standard"/>
    <w:autoRedefine/>
    <w:uiPriority w:val="39"/>
    <w:unhideWhenUsed/>
    <w:rsid w:val="004E5893"/>
    <w:pPr>
      <w:spacing w:after="100"/>
      <w:ind w:left="220"/>
    </w:pPr>
  </w:style>
  <w:style w:type="character" w:styleId="Hyperlink">
    <w:name w:val="Hyperlink"/>
    <w:basedOn w:val="Absatz-Standardschriftart"/>
    <w:uiPriority w:val="99"/>
    <w:unhideWhenUsed/>
    <w:rsid w:val="004E5893"/>
    <w:rPr>
      <w:color w:val="0000FF" w:themeColor="hyperlink"/>
      <w:u w:val="single"/>
    </w:rPr>
  </w:style>
  <w:style w:type="paragraph" w:styleId="Sprechblasentext">
    <w:name w:val="Balloon Text"/>
    <w:basedOn w:val="Standard"/>
    <w:link w:val="SprechblasentextZchn"/>
    <w:uiPriority w:val="99"/>
    <w:semiHidden/>
    <w:unhideWhenUsed/>
    <w:rsid w:val="004E58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E5893"/>
    <w:rPr>
      <w:rFonts w:ascii="Tahoma" w:hAnsi="Tahoma" w:cs="Tahoma"/>
      <w:sz w:val="16"/>
      <w:szCs w:val="16"/>
    </w:rPr>
  </w:style>
  <w:style w:type="paragraph" w:styleId="Listenabsatz">
    <w:name w:val="List Paragraph"/>
    <w:basedOn w:val="Standard"/>
    <w:uiPriority w:val="34"/>
    <w:qFormat/>
    <w:rsid w:val="00FB0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872377">
      <w:bodyDiv w:val="1"/>
      <w:marLeft w:val="0"/>
      <w:marRight w:val="0"/>
      <w:marTop w:val="0"/>
      <w:marBottom w:val="0"/>
      <w:divBdr>
        <w:top w:val="none" w:sz="0" w:space="0" w:color="auto"/>
        <w:left w:val="none" w:sz="0" w:space="0" w:color="auto"/>
        <w:bottom w:val="none" w:sz="0" w:space="0" w:color="auto"/>
        <w:right w:val="none" w:sz="0" w:space="0" w:color="auto"/>
      </w:divBdr>
    </w:div>
    <w:div w:id="749036906">
      <w:bodyDiv w:val="1"/>
      <w:marLeft w:val="0"/>
      <w:marRight w:val="0"/>
      <w:marTop w:val="0"/>
      <w:marBottom w:val="0"/>
      <w:divBdr>
        <w:top w:val="none" w:sz="0" w:space="0" w:color="auto"/>
        <w:left w:val="none" w:sz="0" w:space="0" w:color="auto"/>
        <w:bottom w:val="none" w:sz="0" w:space="0" w:color="auto"/>
        <w:right w:val="none" w:sz="0" w:space="0" w:color="auto"/>
      </w:divBdr>
    </w:div>
    <w:div w:id="124807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EF6DB-22C7-463D-AEE8-B9448805A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654</Words>
  <Characters>4124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Hauss</dc:creator>
  <cp:keywords/>
  <dc:description/>
  <cp:lastModifiedBy>Jennifer Hauss</cp:lastModifiedBy>
  <cp:revision>5</cp:revision>
  <dcterms:created xsi:type="dcterms:W3CDTF">2018-06-07T08:08:00Z</dcterms:created>
  <dcterms:modified xsi:type="dcterms:W3CDTF">2018-06-20T12:21:00Z</dcterms:modified>
</cp:coreProperties>
</file>