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5C17" w14:textId="77777777" w:rsidR="00791595" w:rsidRDefault="00791595" w:rsidP="00791595">
      <w:pPr>
        <w:jc w:val="center"/>
        <w:rPr>
          <w:b/>
          <w:sz w:val="52"/>
          <w:szCs w:val="52"/>
        </w:rPr>
      </w:pPr>
      <w:r w:rsidRPr="004A0701">
        <w:rPr>
          <w:b/>
          <w:sz w:val="52"/>
          <w:szCs w:val="52"/>
        </w:rPr>
        <w:t>Car Marketplace</w:t>
      </w:r>
    </w:p>
    <w:p w14:paraId="0D58CE14" w14:textId="77777777" w:rsidR="00791595" w:rsidRPr="004F692C" w:rsidRDefault="00791595" w:rsidP="00791595">
      <w:pPr>
        <w:jc w:val="center"/>
        <w:rPr>
          <w:sz w:val="32"/>
          <w:szCs w:val="32"/>
        </w:rPr>
      </w:pPr>
      <w:r w:rsidRPr="004F692C">
        <w:rPr>
          <w:sz w:val="32"/>
          <w:szCs w:val="32"/>
        </w:rPr>
        <w:t>-</w:t>
      </w:r>
      <w:proofErr w:type="spellStart"/>
      <w:r w:rsidRPr="004F692C">
        <w:rPr>
          <w:sz w:val="32"/>
          <w:szCs w:val="32"/>
        </w:rPr>
        <w:t>Proiect</w:t>
      </w:r>
      <w:proofErr w:type="spellEnd"/>
      <w:r w:rsidRPr="004F692C">
        <w:rPr>
          <w:sz w:val="32"/>
          <w:szCs w:val="32"/>
        </w:rPr>
        <w:t xml:space="preserve"> </w:t>
      </w:r>
      <w:r>
        <w:rPr>
          <w:sz w:val="32"/>
          <w:szCs w:val="32"/>
        </w:rPr>
        <w:t>POO</w:t>
      </w:r>
      <w:r w:rsidRPr="004F692C">
        <w:rPr>
          <w:sz w:val="32"/>
          <w:szCs w:val="32"/>
        </w:rPr>
        <w:t>-</w:t>
      </w:r>
    </w:p>
    <w:p w14:paraId="22E68213" w14:textId="77777777" w:rsidR="00791595" w:rsidRDefault="00791595" w:rsidP="00791595">
      <w:pPr>
        <w:jc w:val="center"/>
        <w:rPr>
          <w:sz w:val="36"/>
          <w:szCs w:val="36"/>
        </w:rPr>
      </w:pPr>
    </w:p>
    <w:p w14:paraId="0018DE36" w14:textId="77777777" w:rsidR="00791595" w:rsidRPr="004F692C" w:rsidRDefault="00791595" w:rsidP="00791595">
      <w:pPr>
        <w:jc w:val="center"/>
        <w:rPr>
          <w:sz w:val="32"/>
          <w:szCs w:val="32"/>
        </w:rPr>
      </w:pPr>
      <w:r w:rsidRPr="004F692C">
        <w:rPr>
          <w:noProof/>
          <w:sz w:val="32"/>
          <w:szCs w:val="32"/>
        </w:rPr>
        <w:drawing>
          <wp:inline distT="0" distB="0" distL="0" distR="0" wp14:anchorId="71FF3D27" wp14:editId="67D9EDE3">
            <wp:extent cx="4420726" cy="5126380"/>
            <wp:effectExtent l="0" t="0" r="0" b="0"/>
            <wp:docPr id="1043858472" name="Picture 104385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26" cy="51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5FC9" w14:textId="77777777" w:rsidR="00791595" w:rsidRPr="004F692C" w:rsidRDefault="00791595" w:rsidP="00791595">
      <w:pPr>
        <w:rPr>
          <w:b/>
          <w:sz w:val="32"/>
          <w:szCs w:val="32"/>
        </w:rPr>
      </w:pPr>
      <w:proofErr w:type="spellStart"/>
      <w:r w:rsidRPr="004F692C">
        <w:rPr>
          <w:b/>
          <w:sz w:val="32"/>
          <w:szCs w:val="32"/>
        </w:rPr>
        <w:t>Grupa</w:t>
      </w:r>
      <w:proofErr w:type="spellEnd"/>
      <w:r w:rsidRPr="004F692C">
        <w:rPr>
          <w:b/>
          <w:sz w:val="32"/>
          <w:szCs w:val="32"/>
        </w:rPr>
        <w:t xml:space="preserve"> C-112A</w:t>
      </w:r>
    </w:p>
    <w:p w14:paraId="16947545" w14:textId="77777777" w:rsidR="00791595" w:rsidRPr="004F692C" w:rsidRDefault="00791595" w:rsidP="00791595">
      <w:pPr>
        <w:rPr>
          <w:b/>
          <w:sz w:val="32"/>
          <w:szCs w:val="32"/>
        </w:rPr>
      </w:pPr>
      <w:r w:rsidRPr="004F692C">
        <w:rPr>
          <w:b/>
          <w:sz w:val="32"/>
          <w:szCs w:val="32"/>
        </w:rPr>
        <w:t>Victor Marian-Ionescu</w:t>
      </w:r>
    </w:p>
    <w:p w14:paraId="5863919C" w14:textId="77777777" w:rsidR="00791595" w:rsidRPr="004F692C" w:rsidRDefault="00791595" w:rsidP="00791595">
      <w:pPr>
        <w:rPr>
          <w:b/>
          <w:sz w:val="32"/>
          <w:szCs w:val="32"/>
        </w:rPr>
      </w:pPr>
      <w:r w:rsidRPr="004F692C">
        <w:rPr>
          <w:b/>
          <w:sz w:val="32"/>
          <w:szCs w:val="32"/>
        </w:rPr>
        <w:t>Buzatu Constantin-Mihai</w:t>
      </w:r>
    </w:p>
    <w:p w14:paraId="7ED5FAB0" w14:textId="77777777" w:rsidR="00791595" w:rsidRPr="004F692C" w:rsidRDefault="00791595" w:rsidP="00791595">
      <w:pPr>
        <w:rPr>
          <w:b/>
          <w:sz w:val="32"/>
          <w:szCs w:val="32"/>
        </w:rPr>
      </w:pPr>
      <w:proofErr w:type="spellStart"/>
      <w:r w:rsidRPr="004F692C">
        <w:rPr>
          <w:b/>
          <w:sz w:val="32"/>
          <w:szCs w:val="32"/>
        </w:rPr>
        <w:t>Chivereanu</w:t>
      </w:r>
      <w:proofErr w:type="spellEnd"/>
      <w:r w:rsidRPr="004F692C">
        <w:rPr>
          <w:b/>
          <w:sz w:val="32"/>
          <w:szCs w:val="32"/>
        </w:rPr>
        <w:t xml:space="preserve"> Robert </w:t>
      </w:r>
      <w:proofErr w:type="spellStart"/>
      <w:r w:rsidRPr="004F692C">
        <w:rPr>
          <w:b/>
          <w:sz w:val="32"/>
          <w:szCs w:val="32"/>
        </w:rPr>
        <w:t>Ioan</w:t>
      </w:r>
      <w:proofErr w:type="spellEnd"/>
      <w:r w:rsidRPr="004F692C">
        <w:rPr>
          <w:b/>
          <w:sz w:val="32"/>
          <w:szCs w:val="32"/>
        </w:rPr>
        <w:t xml:space="preserve"> </w:t>
      </w:r>
      <w:proofErr w:type="spellStart"/>
      <w:r w:rsidRPr="004F692C">
        <w:rPr>
          <w:b/>
          <w:sz w:val="32"/>
          <w:szCs w:val="32"/>
        </w:rPr>
        <w:t>Alexandru</w:t>
      </w:r>
      <w:proofErr w:type="spellEnd"/>
      <w:r w:rsidRPr="004F692C">
        <w:rPr>
          <w:b/>
          <w:sz w:val="32"/>
          <w:szCs w:val="32"/>
        </w:rPr>
        <w:t xml:space="preserve"> </w:t>
      </w:r>
    </w:p>
    <w:sdt>
      <w:sdtPr>
        <w:id w:val="2056191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2C1B66" w14:textId="524F0A36" w:rsidR="00791595" w:rsidRDefault="00791595">
          <w:pPr>
            <w:pStyle w:val="TOCHeading"/>
          </w:pPr>
          <w:r>
            <w:t>Contents</w:t>
          </w:r>
        </w:p>
        <w:p w14:paraId="47A3E470" w14:textId="73D6D5B6" w:rsidR="00BD5127" w:rsidRDefault="007915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8076" w:history="1">
            <w:r w:rsidR="00BD5127" w:rsidRPr="00A95F72">
              <w:rPr>
                <w:rStyle w:val="Hyperlink"/>
                <w:noProof/>
                <w:lang w:val="ro-RO"/>
              </w:rPr>
              <w:t>Tabel Versiuni</w:t>
            </w:r>
            <w:r w:rsidR="00BD5127">
              <w:rPr>
                <w:noProof/>
                <w:webHidden/>
              </w:rPr>
              <w:tab/>
            </w:r>
            <w:r w:rsidR="00BD5127">
              <w:rPr>
                <w:noProof/>
                <w:webHidden/>
              </w:rPr>
              <w:fldChar w:fldCharType="begin"/>
            </w:r>
            <w:r w:rsidR="00BD5127">
              <w:rPr>
                <w:noProof/>
                <w:webHidden/>
              </w:rPr>
              <w:instrText xml:space="preserve"> PAGEREF _Toc135848076 \h </w:instrText>
            </w:r>
            <w:r w:rsidR="00BD5127">
              <w:rPr>
                <w:noProof/>
                <w:webHidden/>
              </w:rPr>
            </w:r>
            <w:r w:rsidR="00BD5127">
              <w:rPr>
                <w:noProof/>
                <w:webHidden/>
              </w:rPr>
              <w:fldChar w:fldCharType="separate"/>
            </w:r>
            <w:r w:rsidR="00BD5127">
              <w:rPr>
                <w:noProof/>
                <w:webHidden/>
              </w:rPr>
              <w:t>3</w:t>
            </w:r>
            <w:r w:rsidR="00BD5127">
              <w:rPr>
                <w:noProof/>
                <w:webHidden/>
              </w:rPr>
              <w:fldChar w:fldCharType="end"/>
            </w:r>
          </w:hyperlink>
        </w:p>
        <w:p w14:paraId="757F64D7" w14:textId="4F4CF5FC" w:rsidR="00BD5127" w:rsidRDefault="00BD5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48077" w:history="1">
            <w:r w:rsidRPr="00A95F72">
              <w:rPr>
                <w:rStyle w:val="Hyperlink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893D" w14:textId="30D6F64B" w:rsidR="00BD5127" w:rsidRDefault="00BD5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48078" w:history="1">
            <w:r w:rsidRPr="00A95F72">
              <w:rPr>
                <w:rStyle w:val="Hyperlink"/>
                <w:noProof/>
              </w:rPr>
              <w:t>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A9D3" w14:textId="46756D89" w:rsidR="00BD5127" w:rsidRDefault="00BD5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48079" w:history="1">
            <w:r w:rsidRPr="00A95F72">
              <w:rPr>
                <w:rStyle w:val="Hyperlink"/>
                <w:noProof/>
              </w:rPr>
              <w:t>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DE6A" w14:textId="3134D420" w:rsidR="00791595" w:rsidRDefault="00791595">
          <w:r>
            <w:rPr>
              <w:b/>
              <w:bCs/>
              <w:noProof/>
            </w:rPr>
            <w:fldChar w:fldCharType="end"/>
          </w:r>
        </w:p>
      </w:sdtContent>
    </w:sdt>
    <w:p w14:paraId="1CB26738" w14:textId="77777777" w:rsidR="00B31BA4" w:rsidRDefault="00B31BA4" w:rsidP="001162CC">
      <w:pPr>
        <w:rPr>
          <w:rFonts w:cstheme="minorHAnsi"/>
          <w:sz w:val="28"/>
          <w:szCs w:val="28"/>
        </w:rPr>
      </w:pPr>
    </w:p>
    <w:p w14:paraId="4F49C871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54015895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4D3CCF47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6CA727AC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07F4D258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A573F1B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6EB71288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6A3C7312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18D4CE8C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4255D46D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66011F3B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3AA33DD2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1DFEC482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21142F44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4A831D77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6193EB9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200FD242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5A49163A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68FF2EB7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20774204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31677617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0DD31DAE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13F9E49F" w14:textId="51E7D194" w:rsidR="00791595" w:rsidRPr="00003FFE" w:rsidRDefault="00791595" w:rsidP="00791595">
      <w:pPr>
        <w:pStyle w:val="Heading1"/>
        <w:jc w:val="center"/>
        <w:rPr>
          <w:sz w:val="48"/>
          <w:szCs w:val="48"/>
          <w:lang w:val="ro-RO"/>
        </w:rPr>
      </w:pPr>
      <w:bookmarkStart w:id="0" w:name="_Toc135848076"/>
      <w:r w:rsidRPr="00003FFE">
        <w:rPr>
          <w:sz w:val="48"/>
          <w:szCs w:val="48"/>
          <w:lang w:val="ro-RO"/>
        </w:rPr>
        <w:t>Tabel Versiuni</w:t>
      </w:r>
      <w:bookmarkEnd w:id="0"/>
    </w:p>
    <w:p w14:paraId="485D09D4" w14:textId="77777777" w:rsidR="00791595" w:rsidRDefault="00791595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3350"/>
        <w:gridCol w:w="3351"/>
        <w:gridCol w:w="3351"/>
      </w:tblGrid>
      <w:tr w:rsidR="00003FFE" w:rsidRPr="004F692C" w14:paraId="57AA4944" w14:textId="77777777" w:rsidTr="00FD30F5">
        <w:trPr>
          <w:trHeight w:val="344"/>
        </w:trPr>
        <w:tc>
          <w:tcPr>
            <w:tcW w:w="3350" w:type="dxa"/>
          </w:tcPr>
          <w:p w14:paraId="15388ABB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r w:rsidRPr="004F692C">
              <w:rPr>
                <w:sz w:val="32"/>
                <w:szCs w:val="32"/>
                <w:lang w:val="ro-RO"/>
              </w:rPr>
              <w:t>Nr. versiune</w:t>
            </w:r>
          </w:p>
        </w:tc>
        <w:tc>
          <w:tcPr>
            <w:tcW w:w="3351" w:type="dxa"/>
          </w:tcPr>
          <w:p w14:paraId="352EF57C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r w:rsidRPr="004F692C">
              <w:rPr>
                <w:sz w:val="32"/>
                <w:szCs w:val="32"/>
                <w:lang w:val="ro-RO"/>
              </w:rPr>
              <w:t>Client</w:t>
            </w:r>
          </w:p>
        </w:tc>
        <w:tc>
          <w:tcPr>
            <w:tcW w:w="3351" w:type="dxa"/>
          </w:tcPr>
          <w:p w14:paraId="658C6FCF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r w:rsidRPr="004F692C">
              <w:rPr>
                <w:sz w:val="32"/>
                <w:szCs w:val="32"/>
                <w:lang w:val="ro-RO"/>
              </w:rPr>
              <w:t>Server</w:t>
            </w:r>
          </w:p>
        </w:tc>
      </w:tr>
      <w:tr w:rsidR="00003FFE" w:rsidRPr="004F692C" w14:paraId="4644F20A" w14:textId="77777777" w:rsidTr="00FD30F5">
        <w:trPr>
          <w:trHeight w:val="1416"/>
        </w:trPr>
        <w:tc>
          <w:tcPr>
            <w:tcW w:w="3350" w:type="dxa"/>
          </w:tcPr>
          <w:p w14:paraId="3AC99337" w14:textId="77777777" w:rsidR="00003FFE" w:rsidRPr="004F692C" w:rsidRDefault="00003FFE" w:rsidP="00FD30F5">
            <w:pPr>
              <w:spacing w:before="240"/>
              <w:rPr>
                <w:sz w:val="32"/>
                <w:szCs w:val="32"/>
                <w:lang w:val="ro-RO"/>
              </w:rPr>
            </w:pPr>
            <w:r w:rsidRPr="004F692C">
              <w:rPr>
                <w:sz w:val="32"/>
                <w:szCs w:val="32"/>
                <w:lang w:val="ro-RO"/>
              </w:rPr>
              <w:t>V</w:t>
            </w:r>
            <w:r>
              <w:rPr>
                <w:sz w:val="32"/>
                <w:szCs w:val="32"/>
                <w:lang w:val="ro-RO"/>
              </w:rPr>
              <w:t xml:space="preserve"> </w:t>
            </w:r>
            <w:r w:rsidRPr="004F692C">
              <w:rPr>
                <w:sz w:val="32"/>
                <w:szCs w:val="32"/>
                <w:lang w:val="ro-RO"/>
              </w:rPr>
              <w:t>1.0</w:t>
            </w:r>
          </w:p>
        </w:tc>
        <w:tc>
          <w:tcPr>
            <w:tcW w:w="3351" w:type="dxa"/>
            <w:shd w:val="clear" w:color="auto" w:fill="auto"/>
          </w:tcPr>
          <w:p w14:paraId="622172D4" w14:textId="77777777" w:rsidR="00003FFE" w:rsidRDefault="00003FFE" w:rsidP="00FD30F5">
            <w:proofErr w:type="spellStart"/>
            <w:r w:rsidRPr="4EE9F927">
              <w:t>Autentificarea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si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înregistrarea</w:t>
            </w:r>
            <w:proofErr w:type="spellEnd"/>
            <w:r w:rsidRPr="4EE9F927">
              <w:t xml:space="preserve"> au </w:t>
            </w:r>
            <w:proofErr w:type="spellStart"/>
            <w:r w:rsidRPr="4EE9F927">
              <w:t>fost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implementate</w:t>
            </w:r>
            <w:proofErr w:type="spellEnd"/>
            <w:r w:rsidRPr="4EE9F927">
              <w:t xml:space="preserve"> </w:t>
            </w:r>
          </w:p>
          <w:p w14:paraId="383F24A7" w14:textId="77777777" w:rsidR="00003FFE" w:rsidRDefault="00003FFE" w:rsidP="00FD30F5">
            <w:proofErr w:type="spellStart"/>
            <w:r w:rsidRPr="4EE9F927">
              <w:t>Programul</w:t>
            </w:r>
            <w:proofErr w:type="spellEnd"/>
            <w:r w:rsidRPr="4EE9F927">
              <w:t xml:space="preserve"> are o </w:t>
            </w:r>
            <w:proofErr w:type="spellStart"/>
            <w:r w:rsidRPr="4EE9F927">
              <w:t>interfață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grafica</w:t>
            </w:r>
            <w:proofErr w:type="spellEnd"/>
            <w:r w:rsidRPr="4EE9F927">
              <w:t xml:space="preserve"> de </w:t>
            </w:r>
            <w:proofErr w:type="spellStart"/>
            <w:r w:rsidRPr="4EE9F927">
              <w:t>bază</w:t>
            </w:r>
            <w:proofErr w:type="spellEnd"/>
          </w:p>
          <w:p w14:paraId="696DFB40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</w:p>
        </w:tc>
        <w:tc>
          <w:tcPr>
            <w:tcW w:w="3351" w:type="dxa"/>
          </w:tcPr>
          <w:p w14:paraId="3B4CA542" w14:textId="77777777" w:rsidR="00003FFE" w:rsidRDefault="00003FFE" w:rsidP="00FD30F5">
            <w:proofErr w:type="spellStart"/>
            <w:r w:rsidRPr="4EE9F927">
              <w:t>Conecțiunea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și</w:t>
            </w:r>
            <w:proofErr w:type="spellEnd"/>
          </w:p>
          <w:p w14:paraId="066CBB1C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proofErr w:type="spellStart"/>
            <w:r w:rsidRPr="4EE9F927">
              <w:t>Înregistrarea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și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extragerea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datelor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dintr</w:t>
            </w:r>
            <w:proofErr w:type="spellEnd"/>
            <w:r w:rsidRPr="4EE9F927">
              <w:t xml:space="preserve">-o </w:t>
            </w:r>
            <w:proofErr w:type="spellStart"/>
            <w:r w:rsidRPr="4EE9F927">
              <w:t>baza</w:t>
            </w:r>
            <w:proofErr w:type="spellEnd"/>
            <w:r w:rsidRPr="4EE9F927">
              <w:t xml:space="preserve"> de date </w:t>
            </w:r>
            <w:proofErr w:type="spellStart"/>
            <w:r w:rsidRPr="4EE9F927">
              <w:t>folosind</w:t>
            </w:r>
            <w:proofErr w:type="spellEnd"/>
            <w:r w:rsidRPr="4EE9F927">
              <w:t xml:space="preserve"> </w:t>
            </w:r>
            <w:proofErr w:type="spellStart"/>
            <w:r w:rsidRPr="4EE9F927">
              <w:t>MySql</w:t>
            </w:r>
            <w:proofErr w:type="spellEnd"/>
            <w:r w:rsidRPr="4EE9F927">
              <w:t xml:space="preserve"> Server</w:t>
            </w:r>
          </w:p>
          <w:p w14:paraId="1452C464" w14:textId="77777777" w:rsidR="00003FFE" w:rsidRPr="004F692C" w:rsidRDefault="00003FFE" w:rsidP="00FD30F5">
            <w:pPr>
              <w:spacing w:line="480" w:lineRule="auto"/>
              <w:rPr>
                <w:sz w:val="32"/>
                <w:szCs w:val="32"/>
                <w:lang w:val="ro-RO"/>
              </w:rPr>
            </w:pPr>
          </w:p>
        </w:tc>
      </w:tr>
      <w:tr w:rsidR="00003FFE" w:rsidRPr="004F692C" w14:paraId="6257CAF0" w14:textId="77777777" w:rsidTr="00FD30F5">
        <w:trPr>
          <w:trHeight w:val="1480"/>
        </w:trPr>
        <w:tc>
          <w:tcPr>
            <w:tcW w:w="3350" w:type="dxa"/>
          </w:tcPr>
          <w:p w14:paraId="5E064EEF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r>
              <w:rPr>
                <w:sz w:val="32"/>
                <w:szCs w:val="32"/>
                <w:lang w:val="ro-RO"/>
              </w:rPr>
              <w:t>V 1.1</w:t>
            </w:r>
          </w:p>
        </w:tc>
        <w:tc>
          <w:tcPr>
            <w:tcW w:w="3351" w:type="dxa"/>
          </w:tcPr>
          <w:p w14:paraId="330F16D8" w14:textId="77777777" w:rsidR="00003FFE" w:rsidRDefault="00003FFE" w:rsidP="00FD30F5">
            <w:r w:rsidRPr="4EE9F927">
              <w:rPr>
                <w:rFonts w:ascii="Segoe UI" w:eastAsia="Segoe UI" w:hAnsi="Segoe UI" w:cs="Segoe UI"/>
              </w:rPr>
              <w:t xml:space="preserve">Au </w:t>
            </w:r>
            <w:proofErr w:type="spellStart"/>
            <w:r w:rsidRPr="4EE9F927">
              <w:rPr>
                <w:rFonts w:ascii="Segoe UI" w:eastAsia="Segoe UI" w:hAnsi="Segoe UI" w:cs="Segoe UI"/>
              </w:rPr>
              <w:t>fost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 w:rsidRPr="4EE9F927">
              <w:rPr>
                <w:rFonts w:ascii="Segoe UI" w:eastAsia="Segoe UI" w:hAnsi="Segoe UI" w:cs="Segoe UI"/>
              </w:rPr>
              <w:t>implementate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 w:rsidRPr="4EE9F927">
              <w:rPr>
                <w:rFonts w:ascii="Segoe UI" w:eastAsia="Segoe UI" w:hAnsi="Segoe UI" w:cs="Segoe UI"/>
              </w:rPr>
              <w:t>meniul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gramStart"/>
            <w:r w:rsidRPr="4EE9F927">
              <w:rPr>
                <w:rFonts w:ascii="Segoe UI" w:eastAsia="Segoe UI" w:hAnsi="Segoe UI" w:cs="Segoe UI"/>
              </w:rPr>
              <w:t>principal ,</w:t>
            </w:r>
            <w:proofErr w:type="gram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pagina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principala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, </w:t>
            </w:r>
          </w:p>
          <w:p w14:paraId="64EC2526" w14:textId="77777777" w:rsidR="00003FFE" w:rsidRPr="004F692C" w:rsidRDefault="00003FFE" w:rsidP="00FD30F5">
            <w:pPr>
              <w:tabs>
                <w:tab w:val="left" w:pos="915"/>
              </w:tabs>
              <w:rPr>
                <w:sz w:val="32"/>
                <w:szCs w:val="32"/>
                <w:lang w:val="ro-RO"/>
              </w:rPr>
            </w:pPr>
            <w:proofErr w:type="spellStart"/>
            <w:r w:rsidRPr="4EE9F927">
              <w:rPr>
                <w:rFonts w:ascii="Segoe UI" w:eastAsia="Segoe UI" w:hAnsi="Segoe UI" w:cs="Segoe UI"/>
              </w:rPr>
              <w:t>funcționalități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 de </w:t>
            </w:r>
            <w:proofErr w:type="spellStart"/>
            <w:r w:rsidRPr="4EE9F927">
              <w:rPr>
                <w:rFonts w:ascii="Segoe UI" w:eastAsia="Segoe UI" w:hAnsi="Segoe UI" w:cs="Segoe UI"/>
              </w:rPr>
              <w:t>adăugare</w:t>
            </w:r>
            <w:proofErr w:type="spell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gramStart"/>
            <w:r w:rsidRPr="4EE9F927">
              <w:rPr>
                <w:rFonts w:ascii="Segoe UI" w:eastAsia="Segoe UI" w:hAnsi="Segoe UI" w:cs="Segoe UI"/>
              </w:rPr>
              <w:t>a</w:t>
            </w:r>
            <w:proofErr w:type="gramEnd"/>
            <w:r w:rsidRPr="4EE9F927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anunțurilor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si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adaugare</w:t>
            </w:r>
            <w:proofErr w:type="spellEnd"/>
            <w:r>
              <w:rPr>
                <w:rFonts w:ascii="Segoe UI" w:eastAsia="Segoe UI" w:hAnsi="Segoe UI" w:cs="Segoe UI"/>
              </w:rPr>
              <w:t xml:space="preserve"> a </w:t>
            </w:r>
            <w:proofErr w:type="spellStart"/>
            <w:r>
              <w:rPr>
                <w:rFonts w:ascii="Segoe UI" w:eastAsia="Segoe UI" w:hAnsi="Segoe UI" w:cs="Segoe UI"/>
              </w:rPr>
              <w:t>anunțurilor</w:t>
            </w:r>
            <w:proofErr w:type="spellEnd"/>
            <w:r>
              <w:rPr>
                <w:rFonts w:ascii="Segoe UI" w:eastAsia="Segoe UI" w:hAnsi="Segoe UI" w:cs="Segoe UI"/>
              </w:rPr>
              <w:t xml:space="preserve"> la favorite</w:t>
            </w:r>
          </w:p>
        </w:tc>
        <w:tc>
          <w:tcPr>
            <w:tcW w:w="3351" w:type="dxa"/>
          </w:tcPr>
          <w:p w14:paraId="525A03FC" w14:textId="77777777" w:rsidR="00003FFE" w:rsidRPr="004F692C" w:rsidRDefault="00003FFE" w:rsidP="00FD30F5">
            <w:pPr>
              <w:jc w:val="center"/>
              <w:rPr>
                <w:sz w:val="32"/>
                <w:szCs w:val="32"/>
                <w:lang w:val="ro-RO"/>
              </w:rPr>
            </w:pPr>
            <w:proofErr w:type="spellStart"/>
            <w:r w:rsidRPr="4EE9F927">
              <w:rPr>
                <w:sz w:val="24"/>
                <w:szCs w:val="24"/>
              </w:rPr>
              <w:t>Conectarea</w:t>
            </w:r>
            <w:proofErr w:type="spellEnd"/>
            <w:r w:rsidRPr="4EE9F927">
              <w:rPr>
                <w:sz w:val="24"/>
                <w:szCs w:val="24"/>
              </w:rPr>
              <w:t xml:space="preserve"> </w:t>
            </w:r>
            <w:proofErr w:type="spellStart"/>
            <w:r w:rsidRPr="4EE9F927">
              <w:rPr>
                <w:sz w:val="24"/>
                <w:szCs w:val="24"/>
              </w:rPr>
              <w:t>serverului</w:t>
            </w:r>
            <w:proofErr w:type="spellEnd"/>
            <w:r w:rsidRPr="4EE9F927">
              <w:rPr>
                <w:sz w:val="24"/>
                <w:szCs w:val="24"/>
              </w:rPr>
              <w:t xml:space="preserve"> cu </w:t>
            </w:r>
            <w:proofErr w:type="spellStart"/>
            <w:r w:rsidRPr="4EE9F927">
              <w:rPr>
                <w:sz w:val="24"/>
                <w:szCs w:val="24"/>
              </w:rPr>
              <w:t>clienții</w:t>
            </w:r>
            <w:proofErr w:type="spellEnd"/>
          </w:p>
        </w:tc>
      </w:tr>
      <w:tr w:rsidR="00003FFE" w:rsidRPr="004F692C" w14:paraId="2F903371" w14:textId="77777777" w:rsidTr="00FD30F5">
        <w:trPr>
          <w:trHeight w:val="1480"/>
        </w:trPr>
        <w:tc>
          <w:tcPr>
            <w:tcW w:w="3350" w:type="dxa"/>
          </w:tcPr>
          <w:p w14:paraId="5D1144B5" w14:textId="77777777" w:rsidR="00003FFE" w:rsidRPr="004F692C" w:rsidRDefault="00003FFE" w:rsidP="00FD30F5">
            <w:pPr>
              <w:rPr>
                <w:sz w:val="32"/>
                <w:szCs w:val="32"/>
                <w:lang w:val="ro-RO"/>
              </w:rPr>
            </w:pPr>
            <w:r>
              <w:rPr>
                <w:sz w:val="32"/>
                <w:szCs w:val="32"/>
                <w:lang w:val="ro-RO"/>
              </w:rPr>
              <w:t>V 1.2</w:t>
            </w:r>
          </w:p>
        </w:tc>
        <w:tc>
          <w:tcPr>
            <w:tcW w:w="3351" w:type="dxa"/>
          </w:tcPr>
          <w:p w14:paraId="7A85C6B1" w14:textId="77777777" w:rsidR="00003FFE" w:rsidRDefault="00003FFE" w:rsidP="00FD30F5">
            <w:pPr>
              <w:rPr>
                <w:rFonts w:ascii="Segoe UI" w:eastAsia="Segoe UI" w:hAnsi="Segoe UI" w:cs="Segoe UI"/>
              </w:rPr>
            </w:pPr>
            <w:proofErr w:type="spellStart"/>
            <w:r>
              <w:rPr>
                <w:rFonts w:ascii="Segoe UI" w:eastAsia="Segoe UI" w:hAnsi="Segoe UI" w:cs="Segoe UI"/>
              </w:rPr>
              <w:t>Implementarea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transmiterii</w:t>
            </w:r>
            <w:proofErr w:type="spellEnd"/>
            <w:r>
              <w:rPr>
                <w:rFonts w:ascii="Segoe UI" w:eastAsia="Segoe UI" w:hAnsi="Segoe UI" w:cs="Segoe UI"/>
              </w:rPr>
              <w:t xml:space="preserve"> de </w:t>
            </w:r>
            <w:proofErr w:type="spellStart"/>
            <w:r>
              <w:rPr>
                <w:rFonts w:ascii="Segoe UI" w:eastAsia="Segoe UI" w:hAnsi="Segoe UI" w:cs="Segoe UI"/>
              </w:rPr>
              <w:t>mesaje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între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clienti</w:t>
            </w:r>
            <w:proofErr w:type="spellEnd"/>
          </w:p>
          <w:p w14:paraId="79246690" w14:textId="77777777" w:rsidR="00003FFE" w:rsidRPr="00C837D9" w:rsidRDefault="00003FFE" w:rsidP="00FD30F5">
            <w:pPr>
              <w:jc w:val="center"/>
              <w:rPr>
                <w:rFonts w:ascii="Segoe UI" w:eastAsia="Segoe UI" w:hAnsi="Segoe UI" w:cs="Segoe UI"/>
              </w:rPr>
            </w:pPr>
          </w:p>
        </w:tc>
        <w:tc>
          <w:tcPr>
            <w:tcW w:w="3351" w:type="dxa"/>
          </w:tcPr>
          <w:p w14:paraId="047FA2AB" w14:textId="77777777" w:rsidR="00003FFE" w:rsidRPr="00C837D9" w:rsidRDefault="00003FFE" w:rsidP="00FD30F5">
            <w:proofErr w:type="spellStart"/>
            <w:r>
              <w:t>Stocarea</w:t>
            </w:r>
            <w:proofErr w:type="spellEnd"/>
            <w:r>
              <w:t xml:space="preserve"> </w:t>
            </w:r>
            <w:proofErr w:type="spellStart"/>
            <w:r>
              <w:t>conversatiilor</w:t>
            </w:r>
            <w:proofErr w:type="spellEnd"/>
            <w:r>
              <w:t xml:space="preserve">, </w:t>
            </w:r>
            <w:proofErr w:type="spellStart"/>
            <w:r>
              <w:t>transmiterea</w:t>
            </w:r>
            <w:proofErr w:type="spellEnd"/>
            <w:r>
              <w:t xml:space="preserve"> de </w:t>
            </w:r>
            <w:proofErr w:type="spellStart"/>
            <w:r>
              <w:t>mesaje</w:t>
            </w:r>
            <w:proofErr w:type="spellEnd"/>
          </w:p>
        </w:tc>
      </w:tr>
    </w:tbl>
    <w:p w14:paraId="4F4EF3D6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12C3583D" w14:textId="77777777" w:rsidR="00003FFE" w:rsidRDefault="00003FFE" w:rsidP="001162CC">
      <w:pPr>
        <w:rPr>
          <w:rFonts w:cstheme="minorHAnsi"/>
          <w:sz w:val="28"/>
          <w:szCs w:val="28"/>
        </w:rPr>
      </w:pPr>
    </w:p>
    <w:p w14:paraId="4BAF8DE1" w14:textId="77777777" w:rsidR="00003FFE" w:rsidRDefault="00003FFE" w:rsidP="001162CC">
      <w:pPr>
        <w:rPr>
          <w:rFonts w:cstheme="minorHAnsi"/>
          <w:sz w:val="28"/>
          <w:szCs w:val="28"/>
        </w:rPr>
      </w:pPr>
    </w:p>
    <w:p w14:paraId="1D8E37F1" w14:textId="77777777" w:rsidR="00003FFE" w:rsidRDefault="00003FFE" w:rsidP="001162CC">
      <w:pPr>
        <w:rPr>
          <w:rFonts w:cstheme="minorHAnsi"/>
          <w:sz w:val="28"/>
          <w:szCs w:val="28"/>
        </w:rPr>
      </w:pPr>
    </w:p>
    <w:p w14:paraId="7AFC4D35" w14:textId="25A804D5" w:rsidR="00003FFE" w:rsidRPr="00003FFE" w:rsidRDefault="00003FFE" w:rsidP="00003FFE">
      <w:pPr>
        <w:pStyle w:val="Heading1"/>
        <w:jc w:val="center"/>
        <w:rPr>
          <w:sz w:val="48"/>
          <w:szCs w:val="48"/>
        </w:rPr>
      </w:pPr>
      <w:bookmarkStart w:id="1" w:name="_Toc135848077"/>
      <w:proofErr w:type="spellStart"/>
      <w:r w:rsidRPr="00003FFE">
        <w:rPr>
          <w:sz w:val="48"/>
          <w:szCs w:val="48"/>
        </w:rPr>
        <w:t>Scopul</w:t>
      </w:r>
      <w:proofErr w:type="spellEnd"/>
      <w:r w:rsidRPr="00003FFE">
        <w:rPr>
          <w:sz w:val="48"/>
          <w:szCs w:val="48"/>
        </w:rPr>
        <w:t xml:space="preserve"> </w:t>
      </w:r>
      <w:proofErr w:type="spellStart"/>
      <w:r w:rsidRPr="00003FFE">
        <w:rPr>
          <w:sz w:val="48"/>
          <w:szCs w:val="48"/>
        </w:rPr>
        <w:t>proiectului</w:t>
      </w:r>
      <w:bookmarkEnd w:id="1"/>
      <w:proofErr w:type="spellEnd"/>
    </w:p>
    <w:p w14:paraId="32378769" w14:textId="77777777" w:rsidR="00003FFE" w:rsidRDefault="00003FFE" w:rsidP="00003FFE"/>
    <w:p w14:paraId="5CD0008A" w14:textId="77777777" w:rsidR="00003FFE" w:rsidRPr="004F692C" w:rsidRDefault="00003FFE" w:rsidP="00003FFE">
      <w:pPr>
        <w:spacing w:line="240" w:lineRule="auto"/>
        <w:ind w:firstLine="720"/>
        <w:rPr>
          <w:sz w:val="32"/>
          <w:szCs w:val="32"/>
          <w:lang w:val="ro-RO"/>
        </w:rPr>
      </w:pPr>
      <w:r w:rsidRPr="004F692C">
        <w:rPr>
          <w:sz w:val="32"/>
          <w:szCs w:val="32"/>
          <w:lang w:val="ro-RO"/>
        </w:rPr>
        <w:t xml:space="preserve">Proiectul constă în dezvoltarea unei aplicații de tipul Car Marketplace. Aceasta este o platformă de tranzacționare care permite utilizatorilor să cumpere și să vândă mașini. Serverul este responsabil pentru administrarea datelor vânzătorilor și cumpărătorilor, verificarea </w:t>
      </w:r>
      <w:r w:rsidRPr="004F692C">
        <w:rPr>
          <w:sz w:val="32"/>
          <w:szCs w:val="32"/>
          <w:lang w:val="ro-RO"/>
        </w:rPr>
        <w:lastRenderedPageBreak/>
        <w:t>tranzacțiilor și furnizarea unui mecanism de mesagerie între clienți și vânzători. Aplicația va avea o interfață grafică prin care utilizatorii pot accesa funcționalitățile serverului și pot valida datele introduse, de asemenea, va permite utilizatorilor să filtreze anunțurile de vânzare a mașinilor pe baza unor criterii specifice, iar utilizatorii pot seta alerte de preț pentru o anumită mașină sau un tip de mașini, care vor fi activate atunci când prețul scade sub nivelul specificat.</w:t>
      </w:r>
    </w:p>
    <w:p w14:paraId="58D9CB00" w14:textId="77777777" w:rsidR="00003FFE" w:rsidRPr="00003FFE" w:rsidRDefault="00003FFE" w:rsidP="00003FFE"/>
    <w:p w14:paraId="0235BEBC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347BFB47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28C2CE4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4C828EC" w14:textId="77777777" w:rsidR="00387B8C" w:rsidRDefault="00387B8C" w:rsidP="001162CC">
      <w:pPr>
        <w:rPr>
          <w:rFonts w:cstheme="minorHAnsi"/>
          <w:sz w:val="28"/>
          <w:szCs w:val="28"/>
        </w:rPr>
      </w:pPr>
    </w:p>
    <w:p w14:paraId="76C48B01" w14:textId="77777777" w:rsidR="00387B8C" w:rsidRDefault="00387B8C" w:rsidP="001162CC">
      <w:pPr>
        <w:rPr>
          <w:rFonts w:cstheme="minorHAnsi"/>
          <w:sz w:val="28"/>
          <w:szCs w:val="28"/>
        </w:rPr>
      </w:pPr>
    </w:p>
    <w:p w14:paraId="4C62E700" w14:textId="0944C3CB" w:rsidR="00003FFE" w:rsidRDefault="00003FFE" w:rsidP="00003FFE">
      <w:pPr>
        <w:pStyle w:val="Heading1"/>
        <w:jc w:val="center"/>
        <w:rPr>
          <w:sz w:val="48"/>
          <w:szCs w:val="48"/>
        </w:rPr>
      </w:pPr>
      <w:bookmarkStart w:id="2" w:name="_Toc135848078"/>
      <w:proofErr w:type="spellStart"/>
      <w:r w:rsidRPr="00003FFE">
        <w:rPr>
          <w:sz w:val="48"/>
          <w:szCs w:val="48"/>
        </w:rPr>
        <w:t>Descrierea</w:t>
      </w:r>
      <w:proofErr w:type="spellEnd"/>
      <w:r w:rsidRPr="00003FFE">
        <w:rPr>
          <w:sz w:val="48"/>
          <w:szCs w:val="48"/>
        </w:rPr>
        <w:t xml:space="preserve"> </w:t>
      </w:r>
      <w:proofErr w:type="spellStart"/>
      <w:r w:rsidRPr="00003FFE">
        <w:rPr>
          <w:sz w:val="48"/>
          <w:szCs w:val="48"/>
        </w:rPr>
        <w:t>resurselor</w:t>
      </w:r>
      <w:proofErr w:type="spellEnd"/>
      <w:r w:rsidRPr="00003FFE">
        <w:rPr>
          <w:sz w:val="48"/>
          <w:szCs w:val="48"/>
        </w:rPr>
        <w:t xml:space="preserve"> </w:t>
      </w:r>
      <w:proofErr w:type="spellStart"/>
      <w:r w:rsidRPr="00003FFE">
        <w:rPr>
          <w:sz w:val="48"/>
          <w:szCs w:val="48"/>
        </w:rPr>
        <w:t>necesare</w:t>
      </w:r>
      <w:proofErr w:type="spellEnd"/>
      <w:r w:rsidRPr="00003FFE">
        <w:rPr>
          <w:sz w:val="48"/>
          <w:szCs w:val="48"/>
        </w:rPr>
        <w:t xml:space="preserve"> </w:t>
      </w:r>
      <w:proofErr w:type="spellStart"/>
      <w:r w:rsidRPr="00003FFE">
        <w:rPr>
          <w:sz w:val="48"/>
          <w:szCs w:val="48"/>
        </w:rPr>
        <w:t>testării</w:t>
      </w:r>
      <w:bookmarkEnd w:id="2"/>
      <w:proofErr w:type="spellEnd"/>
    </w:p>
    <w:p w14:paraId="69B50A36" w14:textId="77777777" w:rsidR="00003FFE" w:rsidRPr="00003FFE" w:rsidRDefault="00003FFE" w:rsidP="00003FFE"/>
    <w:p w14:paraId="3A1AA6BA" w14:textId="643BFDB6" w:rsidR="00791595" w:rsidRDefault="00003FFE" w:rsidP="00003FFE">
      <w:pPr>
        <w:ind w:firstLine="720"/>
        <w:rPr>
          <w:rFonts w:cstheme="minorHAnsi"/>
          <w:sz w:val="28"/>
          <w:szCs w:val="28"/>
        </w:rPr>
      </w:pPr>
      <w:proofErr w:type="spellStart"/>
      <w:r w:rsidRPr="00003FFE">
        <w:rPr>
          <w:rFonts w:cstheme="minorHAnsi"/>
          <w:sz w:val="28"/>
          <w:szCs w:val="28"/>
        </w:rPr>
        <w:t>Pentru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testarea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aplicației</w:t>
      </w:r>
      <w:proofErr w:type="spellEnd"/>
      <w:r w:rsidRPr="00003FFE">
        <w:rPr>
          <w:rFonts w:cstheme="minorHAnsi"/>
          <w:sz w:val="28"/>
          <w:szCs w:val="28"/>
        </w:rPr>
        <w:t xml:space="preserve">, </w:t>
      </w:r>
      <w:proofErr w:type="spellStart"/>
      <w:r w:rsidRPr="00003FFE">
        <w:rPr>
          <w:rFonts w:cstheme="minorHAnsi"/>
          <w:sz w:val="28"/>
          <w:szCs w:val="28"/>
        </w:rPr>
        <w:t>atât</w:t>
      </w:r>
      <w:proofErr w:type="spellEnd"/>
      <w:r w:rsidRPr="00003FFE">
        <w:rPr>
          <w:rFonts w:cstheme="minorHAnsi"/>
          <w:sz w:val="28"/>
          <w:szCs w:val="28"/>
        </w:rPr>
        <w:t xml:space="preserve"> server </w:t>
      </w:r>
      <w:proofErr w:type="spellStart"/>
      <w:r w:rsidRPr="00003FFE">
        <w:rPr>
          <w:rFonts w:cstheme="minorHAnsi"/>
          <w:sz w:val="28"/>
          <w:szCs w:val="28"/>
        </w:rPr>
        <w:t>cât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și</w:t>
      </w:r>
      <w:proofErr w:type="spellEnd"/>
      <w:r w:rsidRPr="00003FFE">
        <w:rPr>
          <w:rFonts w:cstheme="minorHAnsi"/>
          <w:sz w:val="28"/>
          <w:szCs w:val="28"/>
        </w:rPr>
        <w:t xml:space="preserve"> client, </w:t>
      </w:r>
      <w:proofErr w:type="spellStart"/>
      <w:r w:rsidRPr="00003FFE">
        <w:rPr>
          <w:rFonts w:cstheme="minorHAnsi"/>
          <w:sz w:val="28"/>
          <w:szCs w:val="28"/>
        </w:rPr>
        <w:t>e</w:t>
      </w:r>
      <w:r w:rsidR="009D1465">
        <w:rPr>
          <w:rFonts w:cstheme="minorHAnsi"/>
          <w:sz w:val="28"/>
          <w:szCs w:val="28"/>
        </w:rPr>
        <w:t>ste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necesar</w:t>
      </w:r>
      <w:r w:rsidR="009D1465">
        <w:rPr>
          <w:rFonts w:cstheme="minorHAnsi"/>
          <w:sz w:val="28"/>
          <w:szCs w:val="28"/>
        </w:rPr>
        <w:t>ă</w:t>
      </w:r>
      <w:proofErr w:type="spellEnd"/>
      <w:r w:rsidRPr="00003FFE">
        <w:rPr>
          <w:rFonts w:cstheme="minorHAnsi"/>
          <w:sz w:val="28"/>
          <w:szCs w:val="28"/>
        </w:rPr>
        <w:t xml:space="preserve"> o </w:t>
      </w:r>
      <w:proofErr w:type="spellStart"/>
      <w:r w:rsidRPr="00003FFE">
        <w:rPr>
          <w:rFonts w:cstheme="minorHAnsi"/>
          <w:sz w:val="28"/>
          <w:szCs w:val="28"/>
        </w:rPr>
        <w:t>conexiune</w:t>
      </w:r>
      <w:proofErr w:type="spellEnd"/>
      <w:r w:rsidRPr="00003FFE">
        <w:rPr>
          <w:rFonts w:cstheme="minorHAnsi"/>
          <w:sz w:val="28"/>
          <w:szCs w:val="28"/>
        </w:rPr>
        <w:t xml:space="preserve"> la internet</w:t>
      </w:r>
      <w:r w:rsidR="009D1465">
        <w:rPr>
          <w:rFonts w:cstheme="minorHAnsi"/>
          <w:sz w:val="28"/>
          <w:szCs w:val="28"/>
        </w:rPr>
        <w:t xml:space="preserve">, Visual Studio </w:t>
      </w:r>
      <w:proofErr w:type="spellStart"/>
      <w:r w:rsidR="009D1465">
        <w:rPr>
          <w:rFonts w:cstheme="minorHAnsi"/>
          <w:sz w:val="28"/>
          <w:szCs w:val="28"/>
        </w:rPr>
        <w:t>varianta</w:t>
      </w:r>
      <w:proofErr w:type="spellEnd"/>
      <w:r w:rsidR="009D1465">
        <w:rPr>
          <w:rFonts w:cstheme="minorHAnsi"/>
          <w:sz w:val="28"/>
          <w:szCs w:val="28"/>
        </w:rPr>
        <w:t xml:space="preserve"> 2021 </w:t>
      </w:r>
      <w:proofErr w:type="spellStart"/>
      <w:r w:rsidRPr="00003FFE">
        <w:rPr>
          <w:rFonts w:cstheme="minorHAnsi"/>
          <w:sz w:val="28"/>
          <w:szCs w:val="28"/>
        </w:rPr>
        <w:t>și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acestea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să</w:t>
      </w:r>
      <w:proofErr w:type="spellEnd"/>
      <w:r w:rsidRPr="00003FFE">
        <w:rPr>
          <w:rFonts w:cstheme="minorHAnsi"/>
          <w:sz w:val="28"/>
          <w:szCs w:val="28"/>
        </w:rPr>
        <w:t xml:space="preserve"> fie </w:t>
      </w:r>
      <w:proofErr w:type="spellStart"/>
      <w:r w:rsidRPr="00003FFE">
        <w:rPr>
          <w:rFonts w:cstheme="minorHAnsi"/>
          <w:sz w:val="28"/>
          <w:szCs w:val="28"/>
        </w:rPr>
        <w:t>rulate</w:t>
      </w:r>
      <w:proofErr w:type="spellEnd"/>
      <w:r w:rsidRPr="00003FFE">
        <w:rPr>
          <w:rFonts w:cstheme="minorHAnsi"/>
          <w:sz w:val="28"/>
          <w:szCs w:val="28"/>
        </w:rPr>
        <w:t xml:space="preserve"> pe </w:t>
      </w:r>
      <w:proofErr w:type="spellStart"/>
      <w:r w:rsidRPr="00003FFE">
        <w:rPr>
          <w:rFonts w:cstheme="minorHAnsi"/>
          <w:sz w:val="28"/>
          <w:szCs w:val="28"/>
        </w:rPr>
        <w:t>doua</w:t>
      </w:r>
      <w:proofErr w:type="spellEnd"/>
      <w:r w:rsidRPr="00003FFE">
        <w:rPr>
          <w:rFonts w:cstheme="minorHAnsi"/>
          <w:sz w:val="28"/>
          <w:szCs w:val="28"/>
        </w:rPr>
        <w:t xml:space="preserve"> </w:t>
      </w:r>
      <w:proofErr w:type="spellStart"/>
      <w:r w:rsidRPr="00003FFE">
        <w:rPr>
          <w:rFonts w:cstheme="minorHAnsi"/>
          <w:sz w:val="28"/>
          <w:szCs w:val="28"/>
        </w:rPr>
        <w:t>platforme</w:t>
      </w:r>
      <w:proofErr w:type="spellEnd"/>
      <w:r w:rsidRPr="00003FFE">
        <w:rPr>
          <w:rFonts w:cstheme="minorHAnsi"/>
          <w:sz w:val="28"/>
          <w:szCs w:val="28"/>
        </w:rPr>
        <w:t xml:space="preserve"> cu Windows</w:t>
      </w:r>
      <w:r w:rsidR="009D1465">
        <w:rPr>
          <w:rFonts w:cstheme="minorHAnsi"/>
          <w:sz w:val="28"/>
          <w:szCs w:val="28"/>
        </w:rPr>
        <w:t xml:space="preserve">. </w:t>
      </w:r>
      <w:proofErr w:type="spellStart"/>
      <w:r w:rsidR="009D1465">
        <w:rPr>
          <w:rFonts w:cstheme="minorHAnsi"/>
          <w:sz w:val="28"/>
          <w:szCs w:val="28"/>
        </w:rPr>
        <w:t>Spațiul</w:t>
      </w:r>
      <w:proofErr w:type="spellEnd"/>
      <w:r w:rsidR="009D1465">
        <w:rPr>
          <w:rFonts w:cstheme="minorHAnsi"/>
          <w:sz w:val="28"/>
          <w:szCs w:val="28"/>
        </w:rPr>
        <w:t xml:space="preserve"> minim </w:t>
      </w:r>
      <w:proofErr w:type="spellStart"/>
      <w:r w:rsidR="009D1465">
        <w:rPr>
          <w:rFonts w:cstheme="minorHAnsi"/>
          <w:sz w:val="28"/>
          <w:szCs w:val="28"/>
        </w:rPr>
        <w:t>necesar</w:t>
      </w:r>
      <w:proofErr w:type="spellEnd"/>
      <w:r w:rsidR="009D1465">
        <w:rPr>
          <w:rFonts w:cstheme="minorHAnsi"/>
          <w:sz w:val="28"/>
          <w:szCs w:val="28"/>
        </w:rPr>
        <w:t xml:space="preserve"> </w:t>
      </w:r>
      <w:proofErr w:type="spellStart"/>
      <w:r w:rsidR="009D1465">
        <w:rPr>
          <w:rFonts w:cstheme="minorHAnsi"/>
          <w:sz w:val="28"/>
          <w:szCs w:val="28"/>
        </w:rPr>
        <w:t>este</w:t>
      </w:r>
      <w:proofErr w:type="spellEnd"/>
      <w:r w:rsidR="009D1465">
        <w:rPr>
          <w:rFonts w:cstheme="minorHAnsi"/>
          <w:sz w:val="28"/>
          <w:szCs w:val="28"/>
        </w:rPr>
        <w:t xml:space="preserve"> de 200MB </w:t>
      </w:r>
      <w:proofErr w:type="spellStart"/>
      <w:r w:rsidR="009D1465">
        <w:rPr>
          <w:rFonts w:cstheme="minorHAnsi"/>
          <w:sz w:val="28"/>
          <w:szCs w:val="28"/>
        </w:rPr>
        <w:t>și</w:t>
      </w:r>
      <w:proofErr w:type="spellEnd"/>
      <w:r w:rsidR="009D1465">
        <w:rPr>
          <w:rFonts w:cstheme="minorHAnsi"/>
          <w:sz w:val="28"/>
          <w:szCs w:val="28"/>
        </w:rPr>
        <w:t xml:space="preserve"> </w:t>
      </w:r>
      <w:proofErr w:type="spellStart"/>
      <w:r w:rsidR="009D1465">
        <w:rPr>
          <w:rFonts w:cstheme="minorHAnsi"/>
          <w:sz w:val="28"/>
          <w:szCs w:val="28"/>
        </w:rPr>
        <w:t>este</w:t>
      </w:r>
      <w:proofErr w:type="spellEnd"/>
      <w:r w:rsidR="009D1465">
        <w:rPr>
          <w:rFonts w:cstheme="minorHAnsi"/>
          <w:sz w:val="28"/>
          <w:szCs w:val="28"/>
        </w:rPr>
        <w:t xml:space="preserve"> </w:t>
      </w:r>
      <w:proofErr w:type="spellStart"/>
      <w:r w:rsidR="009D1465">
        <w:rPr>
          <w:rFonts w:cstheme="minorHAnsi"/>
          <w:sz w:val="28"/>
          <w:szCs w:val="28"/>
        </w:rPr>
        <w:t>recomandat</w:t>
      </w:r>
      <w:proofErr w:type="spellEnd"/>
      <w:r w:rsidR="009D1465">
        <w:rPr>
          <w:rFonts w:cstheme="minorHAnsi"/>
          <w:sz w:val="28"/>
          <w:szCs w:val="28"/>
        </w:rPr>
        <w:t xml:space="preserve"> un minim de 4GB RAM.</w:t>
      </w:r>
    </w:p>
    <w:p w14:paraId="35369B93" w14:textId="6CC7C335" w:rsidR="009D1465" w:rsidRPr="009D1465" w:rsidRDefault="009D1465" w:rsidP="00003FFE">
      <w:pPr>
        <w:ind w:firstLine="720"/>
        <w:rPr>
          <w:rFonts w:cstheme="minorHAnsi"/>
          <w:sz w:val="28"/>
          <w:szCs w:val="28"/>
          <w:lang w:val="ro-RO"/>
        </w:rPr>
      </w:pPr>
    </w:p>
    <w:p w14:paraId="2B172A76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43002F28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0E67EFD4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3A00A5A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467443FE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3119CF8B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710D58C6" w14:textId="77777777" w:rsidR="00791595" w:rsidRDefault="00791595" w:rsidP="001162CC">
      <w:pPr>
        <w:rPr>
          <w:rFonts w:cstheme="minorHAnsi"/>
          <w:sz w:val="28"/>
          <w:szCs w:val="28"/>
        </w:rPr>
      </w:pPr>
    </w:p>
    <w:p w14:paraId="161EE9D7" w14:textId="3C252C64" w:rsidR="00791595" w:rsidRDefault="00387B8C" w:rsidP="00387B8C">
      <w:pPr>
        <w:pStyle w:val="Heading1"/>
        <w:jc w:val="center"/>
        <w:rPr>
          <w:sz w:val="48"/>
          <w:szCs w:val="48"/>
        </w:rPr>
      </w:pPr>
      <w:bookmarkStart w:id="3" w:name="_Toc135848079"/>
      <w:proofErr w:type="spellStart"/>
      <w:r w:rsidRPr="00387B8C">
        <w:rPr>
          <w:sz w:val="48"/>
          <w:szCs w:val="48"/>
        </w:rPr>
        <w:lastRenderedPageBreak/>
        <w:t>Descrierea</w:t>
      </w:r>
      <w:proofErr w:type="spellEnd"/>
      <w:r w:rsidRPr="00387B8C">
        <w:rPr>
          <w:sz w:val="48"/>
          <w:szCs w:val="48"/>
        </w:rPr>
        <w:t xml:space="preserve"> </w:t>
      </w:r>
      <w:proofErr w:type="spellStart"/>
      <w:r w:rsidRPr="00387B8C">
        <w:rPr>
          <w:sz w:val="48"/>
          <w:szCs w:val="48"/>
        </w:rPr>
        <w:t>testelor</w:t>
      </w:r>
      <w:bookmarkEnd w:id="3"/>
      <w:proofErr w:type="spellEnd"/>
    </w:p>
    <w:p w14:paraId="34C50F97" w14:textId="77777777" w:rsidR="009817E1" w:rsidRPr="009817E1" w:rsidRDefault="009817E1" w:rsidP="009817E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A71D3E" w:rsidRPr="00440437" w14:paraId="605BE77F" w14:textId="77777777" w:rsidTr="00A50386">
        <w:tc>
          <w:tcPr>
            <w:tcW w:w="4513" w:type="dxa"/>
          </w:tcPr>
          <w:p w14:paraId="66F06B80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3058F92C" w14:textId="71B5EDE7" w:rsidR="00A71D3E" w:rsidRPr="00440437" w:rsidRDefault="00F41AD5" w:rsidP="00A50386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1.</w:t>
            </w:r>
            <w:r w:rsidR="00BE7654" w:rsidRPr="00440437">
              <w:rPr>
                <w:rFonts w:eastAsia="Calibri" w:cstheme="minorHAnsi"/>
                <w:sz w:val="28"/>
                <w:szCs w:val="28"/>
                <w:lang w:val="ro"/>
              </w:rPr>
              <w:t>Autentificare</w:t>
            </w:r>
          </w:p>
        </w:tc>
      </w:tr>
      <w:tr w:rsidR="00A71D3E" w:rsidRPr="00440437" w14:paraId="45E5678C" w14:textId="77777777" w:rsidTr="00A50386">
        <w:tc>
          <w:tcPr>
            <w:tcW w:w="4513" w:type="dxa"/>
          </w:tcPr>
          <w:p w14:paraId="40CCDD29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0E4D4890" w14:textId="3580A799" w:rsidR="00A71D3E" w:rsidRPr="00440437" w:rsidRDefault="00BE7654" w:rsidP="00A50386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 xml:space="preserve">DCS - </w:t>
            </w:r>
            <w:r w:rsidR="00A71D3E" w:rsidRPr="00440437">
              <w:rPr>
                <w:rFonts w:cstheme="minorHAnsi"/>
                <w:sz w:val="28"/>
                <w:szCs w:val="28"/>
                <w:lang w:val="ro"/>
              </w:rPr>
              <w:t>3.1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  <w:r w:rsidR="0090742C" w:rsidRPr="00440437">
              <w:rPr>
                <w:rFonts w:cstheme="minorHAnsi"/>
                <w:sz w:val="28"/>
                <w:szCs w:val="28"/>
                <w:lang w:val="ro"/>
              </w:rPr>
              <w:t>1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 xml:space="preserve">. </w:t>
            </w:r>
          </w:p>
        </w:tc>
      </w:tr>
      <w:tr w:rsidR="00A71D3E" w:rsidRPr="00440437" w14:paraId="75C24E05" w14:textId="77777777" w:rsidTr="00A50386">
        <w:tc>
          <w:tcPr>
            <w:tcW w:w="4513" w:type="dxa"/>
          </w:tcPr>
          <w:p w14:paraId="0CC23849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23B1C43E" w14:textId="3106F22D" w:rsidR="00A71D3E" w:rsidRPr="00440437" w:rsidRDefault="00764FA2" w:rsidP="00A50386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apasă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Register, 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A71D3E" w:rsidRPr="00440437" w14:paraId="54F7C4B4" w14:textId="77777777" w:rsidTr="00A50386">
        <w:tc>
          <w:tcPr>
            <w:tcW w:w="4513" w:type="dxa"/>
          </w:tcPr>
          <w:p w14:paraId="3A380B4E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6185616F" w14:textId="49C8F640" w:rsidR="00A71D3E" w:rsidRPr="00440437" w:rsidRDefault="00764FA2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mesajului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Autentificare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reușită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redirecționarea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A71D3E" w:rsidRPr="00440437" w14:paraId="1932E8A6" w14:textId="77777777" w:rsidTr="00A50386">
        <w:tc>
          <w:tcPr>
            <w:tcW w:w="4513" w:type="dxa"/>
          </w:tcPr>
          <w:p w14:paraId="4041FE04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3EBAA403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1D3E" w:rsidRPr="00440437" w14:paraId="73C3D521" w14:textId="77777777" w:rsidTr="00A50386">
        <w:tc>
          <w:tcPr>
            <w:tcW w:w="4513" w:type="dxa"/>
          </w:tcPr>
          <w:p w14:paraId="5113EED0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04BD787C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1D3E" w:rsidRPr="00440437" w14:paraId="01916F24" w14:textId="77777777" w:rsidTr="00A50386">
        <w:tc>
          <w:tcPr>
            <w:tcW w:w="4513" w:type="dxa"/>
          </w:tcPr>
          <w:p w14:paraId="3AD45A02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7F8DE4DA" w14:textId="77777777" w:rsidR="00A71D3E" w:rsidRPr="00440437" w:rsidRDefault="00A71D3E" w:rsidP="00A5038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FEBDFAB" w14:textId="77777777" w:rsidR="00A71D3E" w:rsidRPr="00440437" w:rsidRDefault="00A71D3E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0742C" w:rsidRPr="00440437" w14:paraId="70FDCE5B" w14:textId="77777777" w:rsidTr="007538EB">
        <w:tc>
          <w:tcPr>
            <w:tcW w:w="4513" w:type="dxa"/>
          </w:tcPr>
          <w:p w14:paraId="623DCC06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7C8E4C8" w14:textId="74633775" w:rsidR="0090742C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2.</w:t>
            </w:r>
            <w:r w:rsidR="0090742C" w:rsidRPr="00440437">
              <w:rPr>
                <w:rFonts w:eastAsia="Calibri" w:cstheme="minorHAnsi"/>
                <w:sz w:val="28"/>
                <w:szCs w:val="28"/>
                <w:lang w:val="ro"/>
              </w:rPr>
              <w:t>Logare</w:t>
            </w:r>
          </w:p>
        </w:tc>
      </w:tr>
      <w:tr w:rsidR="0090742C" w:rsidRPr="00440437" w14:paraId="2CC1A9B7" w14:textId="77777777" w:rsidTr="007538EB">
        <w:tc>
          <w:tcPr>
            <w:tcW w:w="4513" w:type="dxa"/>
          </w:tcPr>
          <w:p w14:paraId="53E2631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EFFF75E" w14:textId="16F3D4DF" w:rsidR="0090742C" w:rsidRPr="00440437" w:rsidRDefault="0090742C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- 3.1.2.</w:t>
            </w:r>
          </w:p>
        </w:tc>
      </w:tr>
      <w:tr w:rsidR="0090742C" w:rsidRPr="00440437" w14:paraId="1600E719" w14:textId="77777777" w:rsidTr="007538EB">
        <w:tc>
          <w:tcPr>
            <w:tcW w:w="4513" w:type="dxa"/>
          </w:tcPr>
          <w:p w14:paraId="1C989FC8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26368E61" w14:textId="758FCD28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, 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apasă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Login.</w:t>
            </w:r>
          </w:p>
        </w:tc>
      </w:tr>
      <w:tr w:rsidR="0090742C" w:rsidRPr="00440437" w14:paraId="2ABA8854" w14:textId="77777777" w:rsidTr="007538EB">
        <w:tc>
          <w:tcPr>
            <w:tcW w:w="4513" w:type="dxa"/>
          </w:tcPr>
          <w:p w14:paraId="3BAE64FA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2C649BD2" w14:textId="20EC8D28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Redirecționarea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0742C" w:rsidRPr="00440437" w14:paraId="103B7622" w14:textId="77777777" w:rsidTr="007538EB">
        <w:tc>
          <w:tcPr>
            <w:tcW w:w="4513" w:type="dxa"/>
          </w:tcPr>
          <w:p w14:paraId="510CCB77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72E682F9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0742C" w:rsidRPr="00440437" w14:paraId="478E8B3C" w14:textId="77777777" w:rsidTr="007538EB">
        <w:tc>
          <w:tcPr>
            <w:tcW w:w="4513" w:type="dxa"/>
          </w:tcPr>
          <w:p w14:paraId="542FAA93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43AFBA6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0742C" w:rsidRPr="00440437" w14:paraId="644A7B55" w14:textId="77777777" w:rsidTr="007538EB">
        <w:tc>
          <w:tcPr>
            <w:tcW w:w="4513" w:type="dxa"/>
          </w:tcPr>
          <w:p w14:paraId="42804EC5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4F5AAA77" w14:textId="77777777" w:rsidR="0090742C" w:rsidRPr="00440437" w:rsidRDefault="0090742C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6400CF5" w14:textId="77777777" w:rsidR="0090742C" w:rsidRPr="00440437" w:rsidRDefault="0090742C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F1AD8" w:rsidRPr="00440437" w14:paraId="518A869E" w14:textId="77777777" w:rsidTr="007538EB">
        <w:tc>
          <w:tcPr>
            <w:tcW w:w="4513" w:type="dxa"/>
          </w:tcPr>
          <w:p w14:paraId="536CB561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C77231B" w14:textId="247B3056" w:rsidR="004F1AD8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3.</w:t>
            </w:r>
            <w:r w:rsidR="004F1AD8" w:rsidRPr="00440437">
              <w:rPr>
                <w:rFonts w:eastAsia="Calibri" w:cstheme="minorHAnsi"/>
                <w:sz w:val="28"/>
                <w:szCs w:val="28"/>
                <w:lang w:val="ro"/>
              </w:rPr>
              <w:t>Modalitate de filtrare</w:t>
            </w:r>
          </w:p>
        </w:tc>
      </w:tr>
      <w:tr w:rsidR="004F1AD8" w:rsidRPr="00440437" w14:paraId="5371DF3A" w14:textId="77777777" w:rsidTr="007538EB">
        <w:tc>
          <w:tcPr>
            <w:tcW w:w="4513" w:type="dxa"/>
          </w:tcPr>
          <w:p w14:paraId="4A5B43F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A4C7D5B" w14:textId="79200062" w:rsidR="004F1AD8" w:rsidRPr="00440437" w:rsidRDefault="004F1AD8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- 3.1.3.</w:t>
            </w:r>
          </w:p>
        </w:tc>
      </w:tr>
      <w:tr w:rsidR="004F1AD8" w:rsidRPr="00440437" w14:paraId="120C870D" w14:textId="77777777" w:rsidTr="007538EB">
        <w:tc>
          <w:tcPr>
            <w:tcW w:w="4513" w:type="dxa"/>
          </w:tcPr>
          <w:p w14:paraId="528DA5BC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F1C0C31" w14:textId="78D297EC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bifează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opțiunile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filtrare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prezente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4B048DF6" w14:textId="77777777" w:rsidTr="007538EB">
        <w:tc>
          <w:tcPr>
            <w:tcW w:w="4513" w:type="dxa"/>
          </w:tcPr>
          <w:p w14:paraId="05A5A9A2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3F697043" w14:textId="2BB14801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mașinilor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funcție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filtrele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alese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19340FAC" w14:textId="77777777" w:rsidTr="007538EB">
        <w:tc>
          <w:tcPr>
            <w:tcW w:w="4513" w:type="dxa"/>
          </w:tcPr>
          <w:p w14:paraId="08C6E51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51508611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73D693FD" w14:textId="77777777" w:rsidTr="007538EB">
        <w:tc>
          <w:tcPr>
            <w:tcW w:w="4513" w:type="dxa"/>
          </w:tcPr>
          <w:p w14:paraId="7D49F69F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9873A5C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28DEC3A0" w14:textId="77777777" w:rsidTr="007538EB">
        <w:tc>
          <w:tcPr>
            <w:tcW w:w="4513" w:type="dxa"/>
          </w:tcPr>
          <w:p w14:paraId="09F85670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1718AE2D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4796B1" w14:textId="77777777" w:rsidR="004F1AD8" w:rsidRDefault="004F1AD8" w:rsidP="001162CC">
      <w:pPr>
        <w:rPr>
          <w:rFonts w:cstheme="minorHAnsi"/>
          <w:sz w:val="28"/>
          <w:szCs w:val="28"/>
        </w:rPr>
      </w:pPr>
    </w:p>
    <w:p w14:paraId="1ACA0695" w14:textId="77777777" w:rsidR="006F2143" w:rsidRPr="00440437" w:rsidRDefault="006F2143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F1AD8" w:rsidRPr="00440437" w14:paraId="582AA1BC" w14:textId="77777777" w:rsidTr="007538EB">
        <w:tc>
          <w:tcPr>
            <w:tcW w:w="4513" w:type="dxa"/>
          </w:tcPr>
          <w:p w14:paraId="43A5F503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lastRenderedPageBreak/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50B5592B" w14:textId="28592193" w:rsidR="004F1AD8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4.</w:t>
            </w:r>
            <w:r w:rsidR="004F1AD8" w:rsidRPr="00440437">
              <w:rPr>
                <w:rFonts w:eastAsia="Calibri" w:cstheme="minorHAnsi"/>
                <w:sz w:val="28"/>
                <w:szCs w:val="28"/>
                <w:lang w:val="ro"/>
              </w:rPr>
              <w:t>Adăugarea la favorite a unei mașini</w:t>
            </w:r>
          </w:p>
        </w:tc>
      </w:tr>
      <w:tr w:rsidR="004F1AD8" w:rsidRPr="00440437" w14:paraId="5DB1E180" w14:textId="77777777" w:rsidTr="007538EB">
        <w:tc>
          <w:tcPr>
            <w:tcW w:w="4513" w:type="dxa"/>
          </w:tcPr>
          <w:p w14:paraId="768B7E56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607AAFA9" w14:textId="3E0427C2" w:rsidR="004F1AD8" w:rsidRPr="00440437" w:rsidRDefault="004F1AD8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</w:t>
            </w:r>
            <w:r w:rsidR="00F41AD5" w:rsidRPr="00440437">
              <w:rPr>
                <w:rFonts w:cstheme="minorHAnsi"/>
                <w:sz w:val="28"/>
                <w:szCs w:val="28"/>
                <w:lang w:val="ro"/>
              </w:rPr>
              <w:t>4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</w:p>
        </w:tc>
      </w:tr>
      <w:tr w:rsidR="004F1AD8" w:rsidRPr="00440437" w14:paraId="02A3F6CE" w14:textId="77777777" w:rsidTr="007538EB">
        <w:tc>
          <w:tcPr>
            <w:tcW w:w="4513" w:type="dxa"/>
          </w:tcPr>
          <w:p w14:paraId="0C24D60D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7C346F6F" w14:textId="433798C1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Adaugare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favorite din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dreptul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fiecărei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,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pentru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a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primi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o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alertă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preț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viitor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cazul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înregistrării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77484B" w:rsidRPr="00440437">
              <w:rPr>
                <w:rFonts w:eastAsia="Segoe UI" w:cstheme="minorHAnsi"/>
                <w:sz w:val="28"/>
                <w:szCs w:val="28"/>
              </w:rPr>
              <w:t>unui</w:t>
            </w:r>
            <w:proofErr w:type="spellEnd"/>
            <w:r w:rsidR="0077484B" w:rsidRPr="00440437">
              <w:rPr>
                <w:rFonts w:eastAsia="Segoe UI" w:cstheme="minorHAnsi"/>
                <w:sz w:val="28"/>
                <w:szCs w:val="28"/>
              </w:rPr>
              <w:t xml:space="preserve"> discount.</w:t>
            </w:r>
          </w:p>
        </w:tc>
      </w:tr>
      <w:tr w:rsidR="004F1AD8" w:rsidRPr="00440437" w14:paraId="6588E9AF" w14:textId="77777777" w:rsidTr="007538EB">
        <w:tc>
          <w:tcPr>
            <w:tcW w:w="4513" w:type="dxa"/>
          </w:tcPr>
          <w:p w14:paraId="673FEB84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1A3B0704" w14:textId="27FFC17F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Adăugarea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în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lista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favorite</w:t>
            </w:r>
            <w:r w:rsidR="0077484B"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F1AD8" w:rsidRPr="00440437" w14:paraId="695BA34D" w14:textId="77777777" w:rsidTr="007538EB">
        <w:tc>
          <w:tcPr>
            <w:tcW w:w="4513" w:type="dxa"/>
          </w:tcPr>
          <w:p w14:paraId="5079D87B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6D72D4D3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7CC3CCFB" w14:textId="77777777" w:rsidTr="007538EB">
        <w:tc>
          <w:tcPr>
            <w:tcW w:w="4513" w:type="dxa"/>
          </w:tcPr>
          <w:p w14:paraId="7B94BC87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411750A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F1AD8" w:rsidRPr="00440437" w14:paraId="34C76348" w14:textId="77777777" w:rsidTr="007538EB">
        <w:tc>
          <w:tcPr>
            <w:tcW w:w="4513" w:type="dxa"/>
          </w:tcPr>
          <w:p w14:paraId="7E9BBCE7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37AAF6B6" w14:textId="77777777" w:rsidR="004F1AD8" w:rsidRPr="00440437" w:rsidRDefault="004F1AD8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4016BEE4" w14:textId="77777777" w:rsidR="004F1AD8" w:rsidRPr="00440437" w:rsidRDefault="004F1AD8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7484B" w:rsidRPr="00440437" w14:paraId="78993CD3" w14:textId="77777777" w:rsidTr="007538EB">
        <w:tc>
          <w:tcPr>
            <w:tcW w:w="4513" w:type="dxa"/>
          </w:tcPr>
          <w:p w14:paraId="3F826B8C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964BC52" w14:textId="7BC47436" w:rsidR="0077484B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5.</w:t>
            </w:r>
            <w:r w:rsidR="0077484B" w:rsidRPr="00440437">
              <w:rPr>
                <w:rFonts w:eastAsia="Calibri" w:cstheme="minorHAnsi"/>
                <w:sz w:val="28"/>
                <w:szCs w:val="28"/>
                <w:lang w:val="ro"/>
              </w:rPr>
              <w:t>Vizualizarea mașinilor salvate la favorite</w:t>
            </w:r>
          </w:p>
        </w:tc>
      </w:tr>
      <w:tr w:rsidR="0077484B" w:rsidRPr="00440437" w14:paraId="61F8C844" w14:textId="77777777" w:rsidTr="007538EB">
        <w:tc>
          <w:tcPr>
            <w:tcW w:w="4513" w:type="dxa"/>
          </w:tcPr>
          <w:p w14:paraId="29BF5CD8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D599D6A" w14:textId="0B2A69F7" w:rsidR="0077484B" w:rsidRPr="00440437" w:rsidRDefault="0077484B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</w:t>
            </w:r>
            <w:r w:rsidR="00F41AD5" w:rsidRPr="00440437">
              <w:rPr>
                <w:rFonts w:cstheme="minorHAnsi"/>
                <w:sz w:val="28"/>
                <w:szCs w:val="28"/>
                <w:lang w:val="ro"/>
              </w:rPr>
              <w:t>5</w:t>
            </w:r>
            <w:r w:rsidRPr="00440437">
              <w:rPr>
                <w:rFonts w:cstheme="minorHAnsi"/>
                <w:sz w:val="28"/>
                <w:szCs w:val="28"/>
                <w:lang w:val="ro"/>
              </w:rPr>
              <w:t>.</w:t>
            </w:r>
          </w:p>
        </w:tc>
      </w:tr>
      <w:tr w:rsidR="0077484B" w:rsidRPr="00440437" w14:paraId="6F31D63E" w14:textId="77777777" w:rsidTr="007538EB">
        <w:tc>
          <w:tcPr>
            <w:tcW w:w="4513" w:type="dxa"/>
          </w:tcPr>
          <w:p w14:paraId="2027D3F6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32FB567D" w14:textId="531AA0BD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Selectarea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tabului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Favorite.</w:t>
            </w:r>
          </w:p>
        </w:tc>
      </w:tr>
      <w:tr w:rsidR="0077484B" w:rsidRPr="00440437" w14:paraId="10E2A3B5" w14:textId="77777777" w:rsidTr="007538EB">
        <w:tc>
          <w:tcPr>
            <w:tcW w:w="4513" w:type="dxa"/>
          </w:tcPr>
          <w:p w14:paraId="65F50ABF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04AA35E7" w14:textId="4E316539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unei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conțin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salvate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77484B" w:rsidRPr="00440437" w14:paraId="0C145E6A" w14:textId="77777777" w:rsidTr="007538EB">
        <w:tc>
          <w:tcPr>
            <w:tcW w:w="4513" w:type="dxa"/>
          </w:tcPr>
          <w:p w14:paraId="61AF007D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11B29BEC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7484B" w:rsidRPr="00440437" w14:paraId="0317C7CB" w14:textId="77777777" w:rsidTr="007538EB">
        <w:tc>
          <w:tcPr>
            <w:tcW w:w="4513" w:type="dxa"/>
          </w:tcPr>
          <w:p w14:paraId="0476CC66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5C8C07E5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7484B" w:rsidRPr="00440437" w14:paraId="621860D0" w14:textId="77777777" w:rsidTr="007538EB">
        <w:tc>
          <w:tcPr>
            <w:tcW w:w="4513" w:type="dxa"/>
          </w:tcPr>
          <w:p w14:paraId="425863EE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53FE693E" w14:textId="77777777" w:rsidR="0077484B" w:rsidRPr="00440437" w:rsidRDefault="0077484B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7158454" w14:textId="77777777" w:rsidR="0077484B" w:rsidRPr="00440437" w:rsidRDefault="0077484B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F41AD5" w:rsidRPr="00440437" w14:paraId="36326350" w14:textId="77777777" w:rsidTr="007538EB">
        <w:tc>
          <w:tcPr>
            <w:tcW w:w="4513" w:type="dxa"/>
          </w:tcPr>
          <w:p w14:paraId="05059FFD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43D7505A" w14:textId="09E04533" w:rsidR="00F41AD5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6.Adăugarea unui anunț.</w:t>
            </w:r>
          </w:p>
        </w:tc>
      </w:tr>
      <w:tr w:rsidR="00F41AD5" w:rsidRPr="00440437" w14:paraId="265DCB8F" w14:textId="77777777" w:rsidTr="007538EB">
        <w:tc>
          <w:tcPr>
            <w:tcW w:w="4513" w:type="dxa"/>
          </w:tcPr>
          <w:p w14:paraId="4618CD01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407D6A24" w14:textId="2FAE771F" w:rsidR="00F41AD5" w:rsidRPr="00440437" w:rsidRDefault="00F41AD5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- 3.1.6 &amp; 3.2.2</w:t>
            </w:r>
          </w:p>
        </w:tc>
      </w:tr>
      <w:tr w:rsidR="00F41AD5" w:rsidRPr="00440437" w14:paraId="2EBF150F" w14:textId="77777777" w:rsidTr="007538EB">
        <w:tc>
          <w:tcPr>
            <w:tcW w:w="4513" w:type="dxa"/>
          </w:tcPr>
          <w:p w14:paraId="7756F6AD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5E4240DC" w14:textId="0AD3672A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adăugare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anunț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necesare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5E9FB567" w14:textId="77777777" w:rsidTr="007538EB">
        <w:tc>
          <w:tcPr>
            <w:tcW w:w="4513" w:type="dxa"/>
          </w:tcPr>
          <w:p w14:paraId="7397B1D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1D8DA92C" w14:textId="0FB43C89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anunțului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pe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44168B4A" w14:textId="77777777" w:rsidTr="007538EB">
        <w:tc>
          <w:tcPr>
            <w:tcW w:w="4513" w:type="dxa"/>
          </w:tcPr>
          <w:p w14:paraId="2FFF2801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6AAE844E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1972ADF7" w14:textId="77777777" w:rsidTr="007538EB">
        <w:tc>
          <w:tcPr>
            <w:tcW w:w="4513" w:type="dxa"/>
          </w:tcPr>
          <w:p w14:paraId="2FEA5F64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4D5A3A1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251A45AC" w14:textId="77777777" w:rsidTr="007538EB">
        <w:tc>
          <w:tcPr>
            <w:tcW w:w="4513" w:type="dxa"/>
          </w:tcPr>
          <w:p w14:paraId="5F88A60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18558D4B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774C064" w14:textId="77777777" w:rsidR="00F41AD5" w:rsidRDefault="00F41AD5" w:rsidP="001162CC">
      <w:pPr>
        <w:rPr>
          <w:rFonts w:cstheme="minorHAnsi"/>
          <w:sz w:val="28"/>
          <w:szCs w:val="28"/>
        </w:rPr>
      </w:pPr>
    </w:p>
    <w:p w14:paraId="03E4260D" w14:textId="77777777" w:rsidR="001E4535" w:rsidRPr="00440437" w:rsidRDefault="001E4535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F41AD5" w:rsidRPr="00440437" w14:paraId="17A885A3" w14:textId="77777777" w:rsidTr="007538EB">
        <w:tc>
          <w:tcPr>
            <w:tcW w:w="4513" w:type="dxa"/>
          </w:tcPr>
          <w:p w14:paraId="51369E65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lastRenderedPageBreak/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37677962" w14:textId="1343F2F3" w:rsidR="00F41AD5" w:rsidRPr="00440437" w:rsidRDefault="00F41AD5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7.Vizualizarea mașinilor puse la vânzare a utilizatorului.</w:t>
            </w:r>
          </w:p>
        </w:tc>
      </w:tr>
      <w:tr w:rsidR="00F41AD5" w:rsidRPr="00440437" w14:paraId="2F010F46" w14:textId="77777777" w:rsidTr="007538EB">
        <w:tc>
          <w:tcPr>
            <w:tcW w:w="4513" w:type="dxa"/>
          </w:tcPr>
          <w:p w14:paraId="371B7A4F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342FF61A" w14:textId="25A35AF6" w:rsidR="00F41AD5" w:rsidRPr="00440437" w:rsidRDefault="00F41AD5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- 3.1.7.</w:t>
            </w:r>
          </w:p>
        </w:tc>
      </w:tr>
      <w:tr w:rsidR="00F41AD5" w:rsidRPr="00440437" w14:paraId="4680401C" w14:textId="77777777" w:rsidTr="007538EB">
        <w:tc>
          <w:tcPr>
            <w:tcW w:w="4513" w:type="dxa"/>
          </w:tcPr>
          <w:p w14:paraId="56B3C360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495B16A3" w14:textId="122182E4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Anunturi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listate</w:t>
            </w:r>
            <w:proofErr w:type="spellEnd"/>
          </w:p>
        </w:tc>
      </w:tr>
      <w:tr w:rsidR="00F41AD5" w:rsidRPr="00440437" w14:paraId="257ED77E" w14:textId="77777777" w:rsidTr="007538EB">
        <w:tc>
          <w:tcPr>
            <w:tcW w:w="4513" w:type="dxa"/>
          </w:tcPr>
          <w:p w14:paraId="4128444B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40D0CE15" w14:textId="1A7833FF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Afișarea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unei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conține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mașinile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puse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vânzare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F41AD5" w:rsidRPr="00440437" w14:paraId="13619C6C" w14:textId="77777777" w:rsidTr="007538EB">
        <w:tc>
          <w:tcPr>
            <w:tcW w:w="4513" w:type="dxa"/>
          </w:tcPr>
          <w:p w14:paraId="0E1DCAC7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27F8EB24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652FA522" w14:textId="77777777" w:rsidTr="007538EB">
        <w:tc>
          <w:tcPr>
            <w:tcW w:w="4513" w:type="dxa"/>
          </w:tcPr>
          <w:p w14:paraId="22BA94A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6AE4C392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41AD5" w:rsidRPr="00440437" w14:paraId="12226142" w14:textId="77777777" w:rsidTr="007538EB">
        <w:tc>
          <w:tcPr>
            <w:tcW w:w="4513" w:type="dxa"/>
          </w:tcPr>
          <w:p w14:paraId="6FDEF52C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5770816F" w14:textId="77777777" w:rsidR="00F41AD5" w:rsidRPr="00440437" w:rsidRDefault="00F41AD5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D495460" w14:textId="77777777" w:rsidR="00F41AD5" w:rsidRPr="00440437" w:rsidRDefault="00F41AD5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70022" w:rsidRPr="00440437" w14:paraId="7A8C8914" w14:textId="77777777" w:rsidTr="007538EB">
        <w:tc>
          <w:tcPr>
            <w:tcW w:w="4513" w:type="dxa"/>
          </w:tcPr>
          <w:p w14:paraId="342EEAB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06EE2EF8" w14:textId="7DFD1545" w:rsidR="00970022" w:rsidRPr="00440437" w:rsidRDefault="00970022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8.Adăugarea banilor in cont</w:t>
            </w:r>
          </w:p>
        </w:tc>
      </w:tr>
      <w:tr w:rsidR="00970022" w:rsidRPr="00440437" w14:paraId="39D610E2" w14:textId="77777777" w:rsidTr="007538EB">
        <w:tc>
          <w:tcPr>
            <w:tcW w:w="4513" w:type="dxa"/>
          </w:tcPr>
          <w:p w14:paraId="7C73ABD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7C934BF6" w14:textId="5875E39A" w:rsidR="00970022" w:rsidRPr="00440437" w:rsidRDefault="00970022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- 3.1.8.</w:t>
            </w:r>
          </w:p>
        </w:tc>
      </w:tr>
      <w:tr w:rsidR="00970022" w:rsidRPr="00440437" w14:paraId="0DC964B7" w14:textId="77777777" w:rsidTr="007538EB">
        <w:tc>
          <w:tcPr>
            <w:tcW w:w="4513" w:type="dxa"/>
          </w:tcPr>
          <w:p w14:paraId="645272F5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4A111E6F" w14:textId="24E6B8CF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Adaugă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sold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introducerea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sumei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70022" w:rsidRPr="00440437" w14:paraId="408D9D51" w14:textId="77777777" w:rsidTr="007538EB">
        <w:tc>
          <w:tcPr>
            <w:tcW w:w="4513" w:type="dxa"/>
          </w:tcPr>
          <w:p w14:paraId="02297289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0B1BB223" w14:textId="2F150196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Creșterea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soldului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="00A167FE"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="00A167FE"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970022" w:rsidRPr="00440437" w14:paraId="257A5ED9" w14:textId="77777777" w:rsidTr="007538EB">
        <w:tc>
          <w:tcPr>
            <w:tcW w:w="4513" w:type="dxa"/>
          </w:tcPr>
          <w:p w14:paraId="13D90A88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0875ACFF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70022" w:rsidRPr="00440437" w14:paraId="77547E7F" w14:textId="77777777" w:rsidTr="007538EB">
        <w:tc>
          <w:tcPr>
            <w:tcW w:w="4513" w:type="dxa"/>
          </w:tcPr>
          <w:p w14:paraId="629564C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8470340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70022" w:rsidRPr="00440437" w14:paraId="4DF881E9" w14:textId="77777777" w:rsidTr="007538EB">
        <w:tc>
          <w:tcPr>
            <w:tcW w:w="4513" w:type="dxa"/>
          </w:tcPr>
          <w:p w14:paraId="7F85BC94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48A07014" w14:textId="77777777" w:rsidR="00970022" w:rsidRPr="00440437" w:rsidRDefault="00970022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BB61ACD" w14:textId="77777777" w:rsidR="00970022" w:rsidRPr="00440437" w:rsidRDefault="00970022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40437" w:rsidRPr="00440437" w14:paraId="3E426CD5" w14:textId="77777777" w:rsidTr="007538EB">
        <w:tc>
          <w:tcPr>
            <w:tcW w:w="4513" w:type="dxa"/>
          </w:tcPr>
          <w:p w14:paraId="10F0B41B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D3A3CFB" w14:textId="61CD53D7" w:rsidR="00440437" w:rsidRPr="00440437" w:rsidRDefault="00440437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9.Retragerea banilor din cont</w:t>
            </w:r>
          </w:p>
        </w:tc>
      </w:tr>
      <w:tr w:rsidR="00440437" w:rsidRPr="00440437" w14:paraId="766475C0" w14:textId="77777777" w:rsidTr="007538EB">
        <w:tc>
          <w:tcPr>
            <w:tcW w:w="4513" w:type="dxa"/>
          </w:tcPr>
          <w:p w14:paraId="155606C4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204E4973" w14:textId="7B6AACDD" w:rsidR="00440437" w:rsidRPr="00440437" w:rsidRDefault="00440437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- 3.1.9.</w:t>
            </w:r>
          </w:p>
        </w:tc>
      </w:tr>
      <w:tr w:rsidR="00440437" w:rsidRPr="00440437" w14:paraId="40854CAB" w14:textId="77777777" w:rsidTr="007538EB">
        <w:tc>
          <w:tcPr>
            <w:tcW w:w="4513" w:type="dxa"/>
          </w:tcPr>
          <w:p w14:paraId="070630B4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138716E0" w14:textId="50F0B045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Apăsarea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Retragere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introducerea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sumei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40437" w:rsidRPr="00440437" w14:paraId="36BCE46C" w14:textId="77777777" w:rsidTr="007538EB">
        <w:tc>
          <w:tcPr>
            <w:tcW w:w="4513" w:type="dxa"/>
          </w:tcPr>
          <w:p w14:paraId="54DB05ED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717F2BB6" w14:textId="18CF6DBD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Reducerea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soldului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utilizatorului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40437" w:rsidRPr="00440437" w14:paraId="1C4E6DA9" w14:textId="77777777" w:rsidTr="007538EB">
        <w:tc>
          <w:tcPr>
            <w:tcW w:w="4513" w:type="dxa"/>
          </w:tcPr>
          <w:p w14:paraId="0793CE17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4C560D70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7D9F4E4E" w14:textId="77777777" w:rsidTr="007538EB">
        <w:tc>
          <w:tcPr>
            <w:tcW w:w="4513" w:type="dxa"/>
          </w:tcPr>
          <w:p w14:paraId="07D1BC6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14362E6A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149B2DAE" w14:textId="77777777" w:rsidTr="007538EB">
        <w:tc>
          <w:tcPr>
            <w:tcW w:w="4513" w:type="dxa"/>
          </w:tcPr>
          <w:p w14:paraId="638BF035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0A8B146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A6C1F12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6601E586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368DCE39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581D53AB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7040D11B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p w14:paraId="628E4CFA" w14:textId="77777777" w:rsidR="00440437" w:rsidRDefault="00440437" w:rsidP="001162CC">
      <w:pPr>
        <w:rPr>
          <w:rFonts w:cstheme="minorHAnsi"/>
          <w:sz w:val="28"/>
          <w:szCs w:val="28"/>
        </w:rPr>
      </w:pPr>
    </w:p>
    <w:p w14:paraId="40664FB3" w14:textId="77777777" w:rsidR="003B7C6D" w:rsidRPr="00440437" w:rsidRDefault="003B7C6D" w:rsidP="001162C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40437" w:rsidRPr="00440437" w14:paraId="6A84DA5A" w14:textId="77777777" w:rsidTr="007538EB">
        <w:tc>
          <w:tcPr>
            <w:tcW w:w="4513" w:type="dxa"/>
          </w:tcPr>
          <w:p w14:paraId="3ECDF48D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Numărul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și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textul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4513" w:type="dxa"/>
          </w:tcPr>
          <w:p w14:paraId="7E2B9F22" w14:textId="77777777" w:rsidR="00440437" w:rsidRPr="00440437" w:rsidRDefault="00440437" w:rsidP="007538EB">
            <w:pPr>
              <w:rPr>
                <w:rFonts w:eastAsia="Calibri" w:cstheme="minorHAnsi"/>
                <w:sz w:val="28"/>
                <w:szCs w:val="28"/>
                <w:lang w:val="ro"/>
              </w:rPr>
            </w:pPr>
            <w:r w:rsidRPr="00440437">
              <w:rPr>
                <w:rFonts w:eastAsia="Calibri" w:cstheme="minorHAnsi"/>
                <w:sz w:val="28"/>
                <w:szCs w:val="28"/>
                <w:lang w:val="ro"/>
              </w:rPr>
              <w:t>Logare</w:t>
            </w:r>
          </w:p>
        </w:tc>
      </w:tr>
      <w:tr w:rsidR="00440437" w:rsidRPr="00440437" w14:paraId="0DD7DC06" w14:textId="77777777" w:rsidTr="007538EB">
        <w:tc>
          <w:tcPr>
            <w:tcW w:w="4513" w:type="dxa"/>
          </w:tcPr>
          <w:p w14:paraId="05B9AA68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4513" w:type="dxa"/>
          </w:tcPr>
          <w:p w14:paraId="3ECB06FD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  <w:lang w:val="ro"/>
              </w:rPr>
            </w:pPr>
            <w:r w:rsidRPr="00440437">
              <w:rPr>
                <w:rFonts w:cstheme="minorHAnsi"/>
                <w:sz w:val="28"/>
                <w:szCs w:val="28"/>
                <w:lang w:val="ro"/>
              </w:rPr>
              <w:t>DCS - 3.1.2.</w:t>
            </w:r>
          </w:p>
        </w:tc>
      </w:tr>
      <w:tr w:rsidR="00440437" w:rsidRPr="00440437" w14:paraId="5510198C" w14:textId="77777777" w:rsidTr="007538EB">
        <w:tc>
          <w:tcPr>
            <w:tcW w:w="4513" w:type="dxa"/>
          </w:tcPr>
          <w:p w14:paraId="2D2089EE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Modalitate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4513" w:type="dxa"/>
          </w:tcPr>
          <w:p w14:paraId="54582855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r w:rsidRPr="00440437">
              <w:rPr>
                <w:rFonts w:eastAsia="Segoe UI" w:cstheme="minorHAnsi"/>
                <w:sz w:val="28"/>
                <w:szCs w:val="28"/>
              </w:rPr>
              <w:t xml:space="preserve">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completează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cu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datele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de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utilizator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, se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apasă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butonul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Login.</w:t>
            </w:r>
          </w:p>
        </w:tc>
      </w:tr>
      <w:tr w:rsidR="00440437" w:rsidRPr="00440437" w14:paraId="2593F734" w14:textId="77777777" w:rsidTr="007538EB">
        <w:tc>
          <w:tcPr>
            <w:tcW w:w="4513" w:type="dxa"/>
          </w:tcPr>
          <w:p w14:paraId="65B0F370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4513" w:type="dxa"/>
          </w:tcPr>
          <w:p w14:paraId="5077F8E3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Redirecționarea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la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pagina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principală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gramStart"/>
            <w:r w:rsidRPr="00440437">
              <w:rPr>
                <w:rFonts w:eastAsia="Segoe UI" w:cstheme="minorHAnsi"/>
                <w:sz w:val="28"/>
                <w:szCs w:val="28"/>
              </w:rPr>
              <w:t>a</w:t>
            </w:r>
            <w:proofErr w:type="gramEnd"/>
            <w:r w:rsidRPr="00440437">
              <w:rPr>
                <w:rFonts w:eastAsia="Segoe UI"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eastAsia="Segoe UI" w:cstheme="minorHAnsi"/>
                <w:sz w:val="28"/>
                <w:szCs w:val="28"/>
              </w:rPr>
              <w:t>aplicației</w:t>
            </w:r>
            <w:proofErr w:type="spellEnd"/>
            <w:r w:rsidRPr="00440437">
              <w:rPr>
                <w:rFonts w:eastAsia="Segoe UI" w:cstheme="minorHAnsi"/>
                <w:sz w:val="28"/>
                <w:szCs w:val="28"/>
              </w:rPr>
              <w:t>.</w:t>
            </w:r>
          </w:p>
        </w:tc>
      </w:tr>
      <w:tr w:rsidR="00440437" w:rsidRPr="00440437" w14:paraId="7C5BBD8E" w14:textId="77777777" w:rsidTr="007538EB">
        <w:tc>
          <w:tcPr>
            <w:tcW w:w="4513" w:type="dxa"/>
          </w:tcPr>
          <w:p w14:paraId="387F5E75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40437">
              <w:rPr>
                <w:rFonts w:cstheme="minorHAnsi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4513" w:type="dxa"/>
          </w:tcPr>
          <w:p w14:paraId="09577CCF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72E75796" w14:textId="77777777" w:rsidTr="007538EB">
        <w:tc>
          <w:tcPr>
            <w:tcW w:w="4513" w:type="dxa"/>
          </w:tcPr>
          <w:p w14:paraId="6683DECE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4513" w:type="dxa"/>
          </w:tcPr>
          <w:p w14:paraId="6C07662A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437" w:rsidRPr="00440437" w14:paraId="20F4097D" w14:textId="77777777" w:rsidTr="007538EB">
        <w:tc>
          <w:tcPr>
            <w:tcW w:w="4513" w:type="dxa"/>
          </w:tcPr>
          <w:p w14:paraId="3017F8EC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40437">
              <w:rPr>
                <w:rFonts w:cstheme="minorHAnsi"/>
                <w:sz w:val="28"/>
                <w:szCs w:val="28"/>
              </w:rPr>
              <w:t>Calificativ</w:t>
            </w:r>
            <w:proofErr w:type="spellEnd"/>
            <w:r w:rsidRPr="00440437">
              <w:rPr>
                <w:rFonts w:cstheme="minorHAnsi"/>
                <w:sz w:val="28"/>
                <w:szCs w:val="28"/>
              </w:rPr>
              <w:t xml:space="preserve"> test</w:t>
            </w:r>
          </w:p>
        </w:tc>
        <w:tc>
          <w:tcPr>
            <w:tcW w:w="4513" w:type="dxa"/>
          </w:tcPr>
          <w:p w14:paraId="22B55113" w14:textId="77777777" w:rsidR="00440437" w:rsidRPr="00440437" w:rsidRDefault="00440437" w:rsidP="007538E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3D934DF" w14:textId="77777777" w:rsidR="00440437" w:rsidRPr="00440437" w:rsidRDefault="00440437" w:rsidP="001162CC">
      <w:pPr>
        <w:rPr>
          <w:rFonts w:cstheme="minorHAnsi"/>
          <w:sz w:val="28"/>
          <w:szCs w:val="28"/>
        </w:rPr>
      </w:pPr>
    </w:p>
    <w:sectPr w:rsidR="00440437" w:rsidRPr="0044043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9559" w14:textId="77777777" w:rsidR="00245A63" w:rsidRDefault="00245A63" w:rsidP="00791595">
      <w:pPr>
        <w:spacing w:after="0" w:line="240" w:lineRule="auto"/>
      </w:pPr>
      <w:r>
        <w:separator/>
      </w:r>
    </w:p>
  </w:endnote>
  <w:endnote w:type="continuationSeparator" w:id="0">
    <w:p w14:paraId="6E46D9C2" w14:textId="77777777" w:rsidR="00245A63" w:rsidRDefault="00245A63" w:rsidP="0079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693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06D00" w14:textId="4D3AD788" w:rsidR="00791595" w:rsidRDefault="007915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A4441" w14:textId="77777777" w:rsidR="00791595" w:rsidRDefault="00791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F443" w14:textId="77777777" w:rsidR="00245A63" w:rsidRDefault="00245A63" w:rsidP="00791595">
      <w:pPr>
        <w:spacing w:after="0" w:line="240" w:lineRule="auto"/>
      </w:pPr>
      <w:r>
        <w:separator/>
      </w:r>
    </w:p>
  </w:footnote>
  <w:footnote w:type="continuationSeparator" w:id="0">
    <w:p w14:paraId="707C724C" w14:textId="77777777" w:rsidR="00245A63" w:rsidRDefault="00245A63" w:rsidP="00791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D"/>
    <w:rsid w:val="00003FFE"/>
    <w:rsid w:val="001162CC"/>
    <w:rsid w:val="001E4535"/>
    <w:rsid w:val="00245A63"/>
    <w:rsid w:val="00387B8C"/>
    <w:rsid w:val="003B7C6D"/>
    <w:rsid w:val="00440437"/>
    <w:rsid w:val="004F1AD8"/>
    <w:rsid w:val="00564AAB"/>
    <w:rsid w:val="006F2143"/>
    <w:rsid w:val="00764FA2"/>
    <w:rsid w:val="0077484B"/>
    <w:rsid w:val="00791595"/>
    <w:rsid w:val="0090742C"/>
    <w:rsid w:val="00970022"/>
    <w:rsid w:val="009817E1"/>
    <w:rsid w:val="009D1465"/>
    <w:rsid w:val="00A167FE"/>
    <w:rsid w:val="00A71D3E"/>
    <w:rsid w:val="00AC3022"/>
    <w:rsid w:val="00B31BA4"/>
    <w:rsid w:val="00B3594D"/>
    <w:rsid w:val="00BD5127"/>
    <w:rsid w:val="00BE7654"/>
    <w:rsid w:val="00D92A14"/>
    <w:rsid w:val="00DD1946"/>
    <w:rsid w:val="00F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447"/>
  <w15:chartTrackingRefBased/>
  <w15:docId w15:val="{473A7411-AE5A-471D-959D-9E2F53D6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31BA4"/>
  </w:style>
  <w:style w:type="character" w:customStyle="1" w:styleId="eop">
    <w:name w:val="eop"/>
    <w:basedOn w:val="DefaultParagraphFont"/>
    <w:rsid w:val="00B31BA4"/>
  </w:style>
  <w:style w:type="table" w:styleId="TableGrid">
    <w:name w:val="Table Grid"/>
    <w:basedOn w:val="TableNormal"/>
    <w:uiPriority w:val="39"/>
    <w:rsid w:val="00A7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595"/>
  </w:style>
  <w:style w:type="paragraph" w:styleId="Footer">
    <w:name w:val="footer"/>
    <w:basedOn w:val="Normal"/>
    <w:link w:val="FooterChar"/>
    <w:uiPriority w:val="99"/>
    <w:unhideWhenUsed/>
    <w:rsid w:val="0079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595"/>
  </w:style>
  <w:style w:type="character" w:customStyle="1" w:styleId="Heading1Char">
    <w:name w:val="Heading 1 Char"/>
    <w:basedOn w:val="DefaultParagraphFont"/>
    <w:link w:val="Heading1"/>
    <w:uiPriority w:val="9"/>
    <w:rsid w:val="00791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3F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3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4944-B6E2-4CA8-9779-39CBC743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Buzatu Mihai</dc:creator>
  <cp:keywords/>
  <dc:description/>
  <cp:lastModifiedBy>Buzatu Mihai</cp:lastModifiedBy>
  <cp:revision>24</cp:revision>
  <dcterms:created xsi:type="dcterms:W3CDTF">2023-04-11T13:27:00Z</dcterms:created>
  <dcterms:modified xsi:type="dcterms:W3CDTF">2023-05-24T16:14:00Z</dcterms:modified>
</cp:coreProperties>
</file>