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D64" w:rsidRDefault="00264D64" w:rsidP="00264D64">
      <w:pPr>
        <w:spacing w:line="300" w:lineRule="auto"/>
        <w:ind w:firstLine="567"/>
        <w:jc w:val="center"/>
        <w:rPr>
          <w:rFonts w:asciiTheme="minorHAnsi" w:eastAsiaTheme="majorEastAsia" w:hAnsiTheme="minorHAnsi" w:cstheme="minorHAnsi"/>
          <w:sz w:val="48"/>
          <w:szCs w:val="48"/>
          <w:lang w:val="en-US"/>
        </w:rPr>
      </w:pPr>
      <w:bookmarkStart w:id="0" w:name="_GoBack"/>
      <w:bookmarkEnd w:id="0"/>
    </w:p>
    <w:p w:rsidR="002F28B4" w:rsidRDefault="002F28B4" w:rsidP="00264D64">
      <w:pPr>
        <w:spacing w:line="300" w:lineRule="auto"/>
        <w:ind w:firstLine="567"/>
        <w:jc w:val="center"/>
        <w:rPr>
          <w:rFonts w:asciiTheme="minorHAnsi" w:eastAsiaTheme="majorEastAsia" w:hAnsiTheme="minorHAnsi" w:cstheme="minorHAnsi"/>
          <w:sz w:val="48"/>
          <w:szCs w:val="48"/>
          <w:lang w:val="en-US"/>
        </w:rPr>
      </w:pPr>
    </w:p>
    <w:p w:rsidR="002F28B4" w:rsidRDefault="002F28B4" w:rsidP="00264D64">
      <w:pPr>
        <w:spacing w:line="300" w:lineRule="auto"/>
        <w:ind w:firstLine="567"/>
        <w:jc w:val="center"/>
        <w:rPr>
          <w:rFonts w:asciiTheme="minorHAnsi" w:eastAsiaTheme="majorEastAsia" w:hAnsiTheme="minorHAnsi" w:cstheme="minorHAnsi"/>
          <w:sz w:val="48"/>
          <w:szCs w:val="48"/>
          <w:lang w:val="en-US"/>
        </w:rPr>
      </w:pPr>
    </w:p>
    <w:p w:rsidR="002F28B4" w:rsidRPr="00FA4D4D" w:rsidRDefault="002F28B4"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264D64" w:rsidRPr="00FA4D4D" w:rsidRDefault="00264D64" w:rsidP="00264D64">
      <w:pPr>
        <w:spacing w:line="300" w:lineRule="auto"/>
        <w:ind w:firstLine="567"/>
        <w:jc w:val="center"/>
        <w:rPr>
          <w:rFonts w:asciiTheme="minorHAnsi" w:eastAsiaTheme="majorEastAsia" w:hAnsiTheme="minorHAnsi" w:cstheme="minorHAnsi"/>
          <w:sz w:val="48"/>
          <w:szCs w:val="48"/>
          <w:lang w:val="en-US"/>
        </w:rPr>
      </w:pPr>
    </w:p>
    <w:p w:rsidR="002F28B4" w:rsidRPr="002F28B4" w:rsidRDefault="002F28B4" w:rsidP="002F28B4">
      <w:pPr>
        <w:jc w:val="center"/>
        <w:rPr>
          <w:b/>
          <w:sz w:val="48"/>
          <w:szCs w:val="48"/>
        </w:rPr>
      </w:pPr>
      <w:r w:rsidRPr="002F28B4">
        <w:rPr>
          <w:b/>
          <w:sz w:val="48"/>
          <w:szCs w:val="48"/>
        </w:rPr>
        <w:t>Developer's guide</w:t>
      </w:r>
    </w:p>
    <w:p w:rsidR="00264D64" w:rsidRDefault="002F28B4" w:rsidP="002F28B4">
      <w:pPr>
        <w:jc w:val="center"/>
        <w:rPr>
          <w:b/>
          <w:sz w:val="48"/>
          <w:szCs w:val="48"/>
        </w:rPr>
      </w:pPr>
      <w:r w:rsidRPr="002F28B4">
        <w:rPr>
          <w:b/>
          <w:sz w:val="48"/>
          <w:szCs w:val="48"/>
        </w:rPr>
        <w:t>for software</w:t>
      </w:r>
    </w:p>
    <w:p w:rsidR="00264D64" w:rsidRPr="00DF489B" w:rsidRDefault="00264D64" w:rsidP="00264D64">
      <w:pPr>
        <w:jc w:val="center"/>
        <w:rPr>
          <w:sz w:val="48"/>
          <w:szCs w:val="48"/>
        </w:rPr>
      </w:pPr>
      <w:r>
        <w:rPr>
          <w:b/>
          <w:sz w:val="48"/>
          <w:szCs w:val="48"/>
        </w:rPr>
        <w:t xml:space="preserve"> </w:t>
      </w:r>
      <w:r w:rsidRPr="00336B2D">
        <w:rPr>
          <w:rFonts w:cstheme="minorHAnsi"/>
          <w:b/>
          <w:sz w:val="48"/>
          <w:szCs w:val="48"/>
        </w:rPr>
        <w:t>«</w:t>
      </w:r>
      <w:r w:rsidR="00447BC5">
        <w:rPr>
          <w:rFonts w:cstheme="minorHAnsi"/>
          <w:b/>
          <w:sz w:val="48"/>
          <w:szCs w:val="48"/>
          <w:lang w:val="en-US"/>
        </w:rPr>
        <w:t>L</w:t>
      </w:r>
      <w:r w:rsidR="00447BC5" w:rsidRPr="00447BC5">
        <w:rPr>
          <w:rFonts w:cstheme="minorHAnsi"/>
          <w:b/>
          <w:sz w:val="48"/>
          <w:szCs w:val="48"/>
        </w:rPr>
        <w:t>_</w:t>
      </w:r>
      <w:r w:rsidR="00447BC5">
        <w:rPr>
          <w:rFonts w:cstheme="minorHAnsi"/>
          <w:b/>
          <w:sz w:val="48"/>
          <w:szCs w:val="48"/>
          <w:lang w:val="en-US"/>
        </w:rPr>
        <w:t>PLAN</w:t>
      </w:r>
      <w:r w:rsidRPr="00336B2D">
        <w:rPr>
          <w:rFonts w:cstheme="minorHAnsi"/>
          <w:b/>
          <w:sz w:val="48"/>
          <w:szCs w:val="48"/>
        </w:rPr>
        <w:t>»</w:t>
      </w:r>
    </w:p>
    <w:p w:rsidR="00264D64" w:rsidRPr="00CA60BE" w:rsidRDefault="00264D64" w:rsidP="00264D64">
      <w:pPr>
        <w:jc w:val="center"/>
        <w:rPr>
          <w:b/>
          <w:sz w:val="48"/>
          <w:szCs w:val="48"/>
        </w:rPr>
      </w:pPr>
    </w:p>
    <w:p w:rsidR="00264D64" w:rsidRPr="00264D64" w:rsidRDefault="002F28B4" w:rsidP="00264D64">
      <w:pPr>
        <w:spacing w:line="300" w:lineRule="auto"/>
        <w:jc w:val="center"/>
        <w:rPr>
          <w:rFonts w:asciiTheme="minorHAnsi" w:eastAsiaTheme="majorEastAsia" w:hAnsiTheme="minorHAnsi" w:cstheme="minorHAnsi"/>
          <w:sz w:val="48"/>
          <w:szCs w:val="48"/>
          <w:lang w:val="en-US"/>
        </w:rPr>
      </w:pPr>
      <w:r>
        <w:rPr>
          <w:b/>
          <w:sz w:val="32"/>
          <w:szCs w:val="32"/>
          <w:lang w:val="en-US"/>
        </w:rPr>
        <w:t>Version</w:t>
      </w:r>
      <w:r w:rsidR="00264D64" w:rsidRPr="00336B2D">
        <w:rPr>
          <w:b/>
          <w:sz w:val="32"/>
          <w:szCs w:val="32"/>
        </w:rPr>
        <w:t xml:space="preserve"> </w:t>
      </w:r>
      <w:r w:rsidR="00264D64" w:rsidRPr="00AD187C">
        <w:rPr>
          <w:b/>
          <w:sz w:val="32"/>
          <w:szCs w:val="32"/>
        </w:rPr>
        <w:t>0.</w:t>
      </w:r>
      <w:r w:rsidR="00264D64">
        <w:rPr>
          <w:b/>
          <w:sz w:val="32"/>
          <w:szCs w:val="32"/>
          <w:lang w:val="en-US"/>
        </w:rPr>
        <w:t>1</w:t>
      </w: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jc w:val="center"/>
        <w:rPr>
          <w:rFonts w:asciiTheme="minorHAnsi" w:hAnsiTheme="minorHAnsi" w:cstheme="minorHAnsi"/>
          <w:sz w:val="48"/>
          <w:szCs w:val="48"/>
        </w:rPr>
      </w:pPr>
    </w:p>
    <w:p w:rsidR="00264D64" w:rsidRPr="00FA4D4D" w:rsidRDefault="00264D64" w:rsidP="00264D64">
      <w:pPr>
        <w:spacing w:line="300" w:lineRule="auto"/>
        <w:rPr>
          <w:rFonts w:asciiTheme="minorHAnsi" w:hAnsiTheme="minorHAnsi" w:cstheme="minorHAnsi"/>
        </w:rPr>
      </w:pPr>
      <w:r w:rsidRPr="00FA4D4D">
        <w:rPr>
          <w:rFonts w:asciiTheme="minorHAnsi" w:hAnsiTheme="minorHAnsi" w:cstheme="minorHAnsi"/>
        </w:rPr>
        <w:t xml:space="preserve">                                                       </w:t>
      </w:r>
    </w:p>
    <w:p w:rsidR="00264D64" w:rsidRPr="00FA4D4D" w:rsidRDefault="00264D64" w:rsidP="00264D64">
      <w:pPr>
        <w:spacing w:after="160" w:line="259" w:lineRule="auto"/>
        <w:rPr>
          <w:rFonts w:asciiTheme="minorHAnsi" w:hAnsiTheme="minorHAnsi" w:cstheme="minorHAnsi"/>
          <w:lang w:val="en-US"/>
        </w:rPr>
      </w:pPr>
      <w:r w:rsidRPr="00FA4D4D">
        <w:rPr>
          <w:rFonts w:asciiTheme="minorHAnsi" w:hAnsiTheme="minorHAnsi" w:cstheme="minorHAnsi"/>
          <w:lang w:val="en-US"/>
        </w:rPr>
        <w:br w:type="page"/>
      </w:r>
    </w:p>
    <w:sdt>
      <w:sdtPr>
        <w:rPr>
          <w:rFonts w:ascii="Times New Roman" w:eastAsia="Times New Roman" w:hAnsi="Times New Roman" w:cs="Times New Roman"/>
          <w:color w:val="auto"/>
          <w:sz w:val="24"/>
          <w:szCs w:val="24"/>
        </w:rPr>
        <w:id w:val="819696037"/>
        <w:docPartObj>
          <w:docPartGallery w:val="Table of Contents"/>
          <w:docPartUnique/>
        </w:docPartObj>
      </w:sdtPr>
      <w:sdtEndPr>
        <w:rPr>
          <w:b/>
          <w:bCs/>
        </w:rPr>
      </w:sdtEndPr>
      <w:sdtContent>
        <w:p w:rsidR="0049388F" w:rsidRPr="00F76B8E" w:rsidRDefault="00F76B8E">
          <w:pPr>
            <w:pStyle w:val="a7"/>
            <w:rPr>
              <w:rFonts w:asciiTheme="minorHAnsi" w:hAnsiTheme="minorHAnsi"/>
              <w:lang w:val="en-US"/>
            </w:rPr>
          </w:pPr>
          <w:r>
            <w:rPr>
              <w:rFonts w:asciiTheme="minorHAnsi" w:hAnsiTheme="minorHAnsi"/>
              <w:lang w:val="en-US"/>
            </w:rPr>
            <w:t>Content</w:t>
          </w:r>
        </w:p>
        <w:p w:rsidR="00F76B8E" w:rsidRPr="00F76B8E" w:rsidRDefault="0049388F">
          <w:pPr>
            <w:pStyle w:val="11"/>
            <w:tabs>
              <w:tab w:val="left" w:pos="440"/>
              <w:tab w:val="right" w:leader="dot" w:pos="9345"/>
            </w:tabs>
            <w:rPr>
              <w:rFonts w:asciiTheme="minorHAnsi" w:eastAsiaTheme="minorEastAsia" w:hAnsiTheme="minorHAnsi" w:cstheme="minorBidi"/>
              <w:noProof/>
              <w:sz w:val="22"/>
              <w:szCs w:val="22"/>
            </w:rPr>
          </w:pPr>
          <w:r w:rsidRPr="00F76B8E">
            <w:rPr>
              <w:rFonts w:asciiTheme="minorHAnsi" w:hAnsiTheme="minorHAnsi"/>
            </w:rPr>
            <w:fldChar w:fldCharType="begin"/>
          </w:r>
          <w:r w:rsidRPr="00F76B8E">
            <w:rPr>
              <w:rFonts w:asciiTheme="minorHAnsi" w:hAnsiTheme="minorHAnsi"/>
            </w:rPr>
            <w:instrText xml:space="preserve"> TOC \o "1-3" \h \z \u </w:instrText>
          </w:r>
          <w:r w:rsidRPr="00F76B8E">
            <w:rPr>
              <w:rFonts w:asciiTheme="minorHAnsi" w:hAnsiTheme="minorHAnsi"/>
            </w:rPr>
            <w:fldChar w:fldCharType="separate"/>
          </w:r>
          <w:hyperlink w:anchor="_Toc515907014" w:history="1">
            <w:r w:rsidR="00F76B8E" w:rsidRPr="00F76B8E">
              <w:rPr>
                <w:rStyle w:val="a9"/>
                <w:rFonts w:asciiTheme="minorHAnsi" w:hAnsiTheme="minorHAnsi"/>
                <w:noProof/>
              </w:rPr>
              <w:t>1.</w:t>
            </w:r>
            <w:r w:rsidR="00F76B8E" w:rsidRPr="00F76B8E">
              <w:rPr>
                <w:rFonts w:asciiTheme="minorHAnsi" w:eastAsiaTheme="minorEastAsia" w:hAnsiTheme="minorHAnsi" w:cstheme="minorBidi"/>
                <w:noProof/>
                <w:sz w:val="22"/>
                <w:szCs w:val="22"/>
              </w:rPr>
              <w:tab/>
            </w:r>
            <w:r w:rsidR="00F76B8E" w:rsidRPr="00F76B8E">
              <w:rPr>
                <w:rStyle w:val="a9"/>
                <w:rFonts w:asciiTheme="minorHAnsi" w:hAnsiTheme="minorHAnsi"/>
                <w:noProof/>
                <w:lang w:val="en-US"/>
              </w:rPr>
              <w:t>History of changes</w:t>
            </w:r>
            <w:r w:rsidR="00F76B8E" w:rsidRPr="00F76B8E">
              <w:rPr>
                <w:rFonts w:asciiTheme="minorHAnsi" w:hAnsiTheme="minorHAnsi"/>
                <w:noProof/>
                <w:webHidden/>
              </w:rPr>
              <w:tab/>
            </w:r>
            <w:r w:rsidR="00F76B8E" w:rsidRPr="00F76B8E">
              <w:rPr>
                <w:rFonts w:asciiTheme="minorHAnsi" w:hAnsiTheme="minorHAnsi"/>
                <w:noProof/>
                <w:webHidden/>
              </w:rPr>
              <w:fldChar w:fldCharType="begin"/>
            </w:r>
            <w:r w:rsidR="00F76B8E" w:rsidRPr="00F76B8E">
              <w:rPr>
                <w:rFonts w:asciiTheme="minorHAnsi" w:hAnsiTheme="minorHAnsi"/>
                <w:noProof/>
                <w:webHidden/>
              </w:rPr>
              <w:instrText xml:space="preserve"> PAGEREF _Toc515907014 \h </w:instrText>
            </w:r>
            <w:r w:rsidR="00F76B8E" w:rsidRPr="00F76B8E">
              <w:rPr>
                <w:rFonts w:asciiTheme="minorHAnsi" w:hAnsiTheme="minorHAnsi"/>
                <w:noProof/>
                <w:webHidden/>
              </w:rPr>
            </w:r>
            <w:r w:rsidR="00F76B8E" w:rsidRPr="00F76B8E">
              <w:rPr>
                <w:rFonts w:asciiTheme="minorHAnsi" w:hAnsiTheme="minorHAnsi"/>
                <w:noProof/>
                <w:webHidden/>
              </w:rPr>
              <w:fldChar w:fldCharType="separate"/>
            </w:r>
            <w:r w:rsidR="00F76B8E" w:rsidRPr="00F76B8E">
              <w:rPr>
                <w:rFonts w:asciiTheme="minorHAnsi" w:hAnsiTheme="minorHAnsi"/>
                <w:noProof/>
                <w:webHidden/>
              </w:rPr>
              <w:t>3</w:t>
            </w:r>
            <w:r w:rsidR="00F76B8E" w:rsidRPr="00F76B8E">
              <w:rPr>
                <w:rFonts w:asciiTheme="minorHAnsi" w:hAnsiTheme="minorHAnsi"/>
                <w:noProof/>
                <w:webHidden/>
              </w:rPr>
              <w:fldChar w:fldCharType="end"/>
            </w:r>
          </w:hyperlink>
        </w:p>
        <w:p w:rsidR="00F76B8E" w:rsidRPr="00F76B8E" w:rsidRDefault="00F76B8E">
          <w:pPr>
            <w:pStyle w:val="11"/>
            <w:tabs>
              <w:tab w:val="left" w:pos="440"/>
              <w:tab w:val="right" w:leader="dot" w:pos="9345"/>
            </w:tabs>
            <w:rPr>
              <w:rFonts w:asciiTheme="minorHAnsi" w:eastAsiaTheme="minorEastAsia" w:hAnsiTheme="minorHAnsi" w:cstheme="minorBidi"/>
              <w:noProof/>
              <w:sz w:val="22"/>
              <w:szCs w:val="22"/>
            </w:rPr>
          </w:pPr>
          <w:hyperlink w:anchor="_Toc515907015" w:history="1">
            <w:r w:rsidRPr="00F76B8E">
              <w:rPr>
                <w:rStyle w:val="a9"/>
                <w:rFonts w:asciiTheme="minorHAnsi" w:hAnsiTheme="minorHAnsi"/>
                <w:noProof/>
              </w:rPr>
              <w:t>2.</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Introduction</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_Toc515907015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11"/>
            <w:tabs>
              <w:tab w:val="left" w:pos="440"/>
              <w:tab w:val="right" w:leader="dot" w:pos="9345"/>
            </w:tabs>
            <w:rPr>
              <w:rFonts w:asciiTheme="minorHAnsi" w:eastAsiaTheme="minorEastAsia" w:hAnsiTheme="minorHAnsi" w:cstheme="minorBidi"/>
              <w:noProof/>
              <w:sz w:val="22"/>
              <w:szCs w:val="22"/>
            </w:rPr>
          </w:pPr>
          <w:hyperlink w:anchor="_Toc515907016" w:history="1">
            <w:r w:rsidRPr="00F76B8E">
              <w:rPr>
                <w:rStyle w:val="a9"/>
                <w:rFonts w:asciiTheme="minorHAnsi" w:hAnsiTheme="minorHAnsi"/>
                <w:noProof/>
                <w:lang w:val="en-US"/>
              </w:rPr>
              <w:t>3.</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Structure of the software package, applications</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_Toc515907016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17" w:history="1">
            <w:r w:rsidRPr="00F76B8E">
              <w:rPr>
                <w:rStyle w:val="a9"/>
                <w:rFonts w:asciiTheme="minorHAnsi" w:hAnsiTheme="minorHAnsi"/>
                <w:noProof/>
              </w:rPr>
              <w:t>3.1</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L_Plan</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_Toc515907017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11"/>
            <w:tabs>
              <w:tab w:val="left" w:pos="440"/>
              <w:tab w:val="right" w:leader="dot" w:pos="9345"/>
            </w:tabs>
            <w:rPr>
              <w:rFonts w:asciiTheme="minorHAnsi" w:eastAsiaTheme="minorEastAsia" w:hAnsiTheme="minorHAnsi" w:cstheme="minorBidi"/>
              <w:noProof/>
              <w:sz w:val="22"/>
              <w:szCs w:val="22"/>
            </w:rPr>
          </w:pPr>
          <w:hyperlink w:anchor="_Toc515907018" w:history="1">
            <w:r w:rsidRPr="00F76B8E">
              <w:rPr>
                <w:rStyle w:val="a9"/>
                <w:rFonts w:asciiTheme="minorHAnsi" w:hAnsiTheme="minorHAnsi"/>
                <w:noProof/>
                <w:lang w:val="en-US"/>
              </w:rPr>
              <w:t>4.</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Authentication and authorization in the system</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_Toc515907018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11"/>
            <w:tabs>
              <w:tab w:val="left" w:pos="440"/>
              <w:tab w:val="right" w:leader="dot" w:pos="9345"/>
            </w:tabs>
            <w:rPr>
              <w:rFonts w:asciiTheme="minorHAnsi" w:eastAsiaTheme="minorEastAsia" w:hAnsiTheme="minorHAnsi" w:cstheme="minorBidi"/>
              <w:noProof/>
              <w:sz w:val="22"/>
              <w:szCs w:val="22"/>
            </w:rPr>
          </w:pPr>
          <w:hyperlink w:anchor="_Toc515907019" w:history="1">
            <w:r w:rsidRPr="00F76B8E">
              <w:rPr>
                <w:rStyle w:val="a9"/>
                <w:rFonts w:asciiTheme="minorHAnsi" w:hAnsiTheme="minorHAnsi"/>
                <w:noProof/>
              </w:rPr>
              <w:t>5.</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Plugins</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_Toc515907019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20" w:history="1">
            <w:r w:rsidRPr="00F76B8E">
              <w:rPr>
                <w:rStyle w:val="a9"/>
                <w:rFonts w:asciiTheme="minorHAnsi" w:hAnsiTheme="minorHAnsi"/>
                <w:noProof/>
              </w:rPr>
              <w:t>5.1</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Timer</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_Toc515907020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11"/>
            <w:tabs>
              <w:tab w:val="left" w:pos="440"/>
              <w:tab w:val="right" w:leader="dot" w:pos="9345"/>
            </w:tabs>
            <w:rPr>
              <w:rFonts w:asciiTheme="minorHAnsi" w:eastAsiaTheme="minorEastAsia" w:hAnsiTheme="minorHAnsi" w:cstheme="minorBidi"/>
              <w:noProof/>
              <w:sz w:val="22"/>
              <w:szCs w:val="22"/>
            </w:rPr>
          </w:pPr>
          <w:hyperlink w:anchor="_Toc515907021" w:history="1">
            <w:r w:rsidRPr="00F76B8E">
              <w:rPr>
                <w:rStyle w:val="a9"/>
                <w:rFonts w:asciiTheme="minorHAnsi" w:hAnsiTheme="minorHAnsi"/>
                <w:noProof/>
                <w:lang w:val="en-US"/>
              </w:rPr>
              <w:t>6.</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Environments in which the application is implemented</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_Toc515907021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4</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22" w:history="1">
            <w:r w:rsidRPr="00F76B8E">
              <w:rPr>
                <w:rStyle w:val="a9"/>
                <w:rFonts w:asciiTheme="minorHAnsi" w:hAnsiTheme="minorHAnsi"/>
                <w:noProof/>
                <w:lang w:val="en-US"/>
              </w:rPr>
              <w:t>6.1</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Linux OS</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_Toc515907022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5</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23" w:history="1">
            <w:r w:rsidRPr="00F76B8E">
              <w:rPr>
                <w:rStyle w:val="a9"/>
                <w:rFonts w:asciiTheme="minorHAnsi" w:hAnsiTheme="minorHAnsi"/>
                <w:noProof/>
                <w:lang w:val="en-US"/>
              </w:rPr>
              <w:t>6.2</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Informatica PowerCenter</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_Toc515907023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5</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24" w:history="1">
            <w:r w:rsidRPr="00F76B8E">
              <w:rPr>
                <w:rStyle w:val="a9"/>
                <w:rFonts w:asciiTheme="minorHAnsi" w:hAnsiTheme="minorHAnsi"/>
                <w:noProof/>
                <w:lang w:val="en-US"/>
              </w:rPr>
              <w:t>6.3</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Oracle DBMS</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_Toc515907024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5</w:t>
            </w:r>
            <w:r w:rsidRPr="00F76B8E">
              <w:rPr>
                <w:rFonts w:asciiTheme="minorHAnsi" w:hAnsiTheme="minorHAnsi"/>
                <w:noProof/>
                <w:webHidden/>
              </w:rPr>
              <w:fldChar w:fldCharType="end"/>
            </w:r>
          </w:hyperlink>
        </w:p>
        <w:p w:rsidR="00F76B8E" w:rsidRPr="00F76B8E" w:rsidRDefault="00F76B8E">
          <w:pPr>
            <w:pStyle w:val="21"/>
            <w:tabs>
              <w:tab w:val="left" w:pos="880"/>
              <w:tab w:val="right" w:leader="dot" w:pos="9345"/>
            </w:tabs>
            <w:rPr>
              <w:rFonts w:asciiTheme="minorHAnsi" w:eastAsiaTheme="minorEastAsia" w:hAnsiTheme="minorHAnsi" w:cstheme="minorBidi"/>
              <w:noProof/>
              <w:sz w:val="22"/>
              <w:szCs w:val="22"/>
            </w:rPr>
          </w:pPr>
          <w:hyperlink w:anchor="_Toc515907025" w:history="1">
            <w:r w:rsidRPr="00F76B8E">
              <w:rPr>
                <w:rStyle w:val="a9"/>
                <w:rFonts w:asciiTheme="minorHAnsi" w:hAnsiTheme="minorHAnsi"/>
                <w:noProof/>
                <w:lang w:val="en-US"/>
              </w:rPr>
              <w:t>6.4</w:t>
            </w:r>
            <w:r w:rsidRPr="00F76B8E">
              <w:rPr>
                <w:rFonts w:asciiTheme="minorHAnsi" w:eastAsiaTheme="minorEastAsia" w:hAnsiTheme="minorHAnsi" w:cstheme="minorBidi"/>
                <w:noProof/>
                <w:sz w:val="22"/>
                <w:szCs w:val="22"/>
              </w:rPr>
              <w:tab/>
            </w:r>
            <w:r w:rsidRPr="00F76B8E">
              <w:rPr>
                <w:rStyle w:val="a9"/>
                <w:rFonts w:asciiTheme="minorHAnsi" w:hAnsiTheme="minorHAnsi"/>
                <w:noProof/>
                <w:lang w:val="en-US"/>
              </w:rPr>
              <w:t>Oracle</w:t>
            </w:r>
            <w:r w:rsidRPr="00F76B8E">
              <w:rPr>
                <w:rStyle w:val="a9"/>
                <w:rFonts w:asciiTheme="minorHAnsi" w:hAnsiTheme="minorHAnsi"/>
                <w:noProof/>
              </w:rPr>
              <w:t xml:space="preserve"> </w:t>
            </w:r>
            <w:r w:rsidRPr="00F76B8E">
              <w:rPr>
                <w:rStyle w:val="a9"/>
                <w:rFonts w:asciiTheme="minorHAnsi" w:hAnsiTheme="minorHAnsi"/>
                <w:noProof/>
                <w:lang w:val="en-US"/>
              </w:rPr>
              <w:t>APEX</w:t>
            </w:r>
            <w:r w:rsidRPr="00F76B8E">
              <w:rPr>
                <w:rFonts w:asciiTheme="minorHAnsi" w:hAnsiTheme="minorHAnsi"/>
                <w:noProof/>
                <w:webHidden/>
              </w:rPr>
              <w:tab/>
            </w:r>
            <w:r w:rsidRPr="00F76B8E">
              <w:rPr>
                <w:rFonts w:asciiTheme="minorHAnsi" w:hAnsiTheme="minorHAnsi"/>
                <w:noProof/>
                <w:webHidden/>
              </w:rPr>
              <w:fldChar w:fldCharType="begin"/>
            </w:r>
            <w:r w:rsidRPr="00F76B8E">
              <w:rPr>
                <w:rFonts w:asciiTheme="minorHAnsi" w:hAnsiTheme="minorHAnsi"/>
                <w:noProof/>
                <w:webHidden/>
              </w:rPr>
              <w:instrText xml:space="preserve"> PAGEREF _Toc515907025 \h </w:instrText>
            </w:r>
            <w:r w:rsidRPr="00F76B8E">
              <w:rPr>
                <w:rFonts w:asciiTheme="minorHAnsi" w:hAnsiTheme="minorHAnsi"/>
                <w:noProof/>
                <w:webHidden/>
              </w:rPr>
            </w:r>
            <w:r w:rsidRPr="00F76B8E">
              <w:rPr>
                <w:rFonts w:asciiTheme="minorHAnsi" w:hAnsiTheme="minorHAnsi"/>
                <w:noProof/>
                <w:webHidden/>
              </w:rPr>
              <w:fldChar w:fldCharType="separate"/>
            </w:r>
            <w:r w:rsidRPr="00F76B8E">
              <w:rPr>
                <w:rFonts w:asciiTheme="minorHAnsi" w:hAnsiTheme="minorHAnsi"/>
                <w:noProof/>
                <w:webHidden/>
              </w:rPr>
              <w:t>5</w:t>
            </w:r>
            <w:r w:rsidRPr="00F76B8E">
              <w:rPr>
                <w:rFonts w:asciiTheme="minorHAnsi" w:hAnsiTheme="minorHAnsi"/>
                <w:noProof/>
                <w:webHidden/>
              </w:rPr>
              <w:fldChar w:fldCharType="end"/>
            </w:r>
          </w:hyperlink>
        </w:p>
        <w:p w:rsidR="0049388F" w:rsidRDefault="0049388F">
          <w:r w:rsidRPr="00F76B8E">
            <w:rPr>
              <w:rFonts w:asciiTheme="minorHAnsi" w:hAnsiTheme="minorHAnsi"/>
              <w:b/>
              <w:bCs/>
            </w:rPr>
            <w:fldChar w:fldCharType="end"/>
          </w:r>
        </w:p>
      </w:sdtContent>
    </w:sdt>
    <w:p w:rsidR="0049388F" w:rsidRDefault="0049388F">
      <w:pPr>
        <w:spacing w:after="160" w:line="259" w:lineRule="auto"/>
      </w:pPr>
      <w:r>
        <w:br w:type="page"/>
      </w:r>
    </w:p>
    <w:p w:rsidR="00A97770" w:rsidRPr="007E795A" w:rsidRDefault="00A97770">
      <w:pPr>
        <w:spacing w:after="160" w:line="259" w:lineRule="auto"/>
      </w:pPr>
    </w:p>
    <w:p w:rsidR="00A97770" w:rsidRPr="0044466A" w:rsidRDefault="00DB1FD3" w:rsidP="00DB1FD3">
      <w:pPr>
        <w:pStyle w:val="1"/>
        <w:numPr>
          <w:ilvl w:val="0"/>
          <w:numId w:val="1"/>
        </w:numPr>
        <w:spacing w:before="480" w:line="276" w:lineRule="auto"/>
      </w:pPr>
      <w:bookmarkStart w:id="1" w:name="_Toc515907014"/>
      <w:r>
        <w:rPr>
          <w:lang w:val="en-US"/>
        </w:rPr>
        <w:t>History of changes</w:t>
      </w:r>
      <w:bookmarkEnd w:id="1"/>
    </w:p>
    <w:tbl>
      <w:tblPr>
        <w:tblStyle w:val="a8"/>
        <w:tblW w:w="0" w:type="auto"/>
        <w:tblLook w:val="0000" w:firstRow="0" w:lastRow="0" w:firstColumn="0" w:lastColumn="0" w:noHBand="0" w:noVBand="0"/>
      </w:tblPr>
      <w:tblGrid>
        <w:gridCol w:w="1311"/>
        <w:gridCol w:w="989"/>
        <w:gridCol w:w="2047"/>
        <w:gridCol w:w="5008"/>
      </w:tblGrid>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Pr="00984F37" w:rsidRDefault="00DB1FD3" w:rsidP="00EB427A">
            <w:pPr>
              <w:tabs>
                <w:tab w:val="left" w:pos="9781"/>
              </w:tabs>
              <w:rPr>
                <w:rFonts w:asciiTheme="minorHAnsi" w:hAnsiTheme="minorHAnsi" w:cs="Arial"/>
                <w:b/>
              </w:rPr>
            </w:pPr>
            <w:r>
              <w:rPr>
                <w:rFonts w:asciiTheme="minorHAnsi" w:hAnsiTheme="minorHAnsi" w:cs="Arial"/>
                <w:b/>
                <w:lang w:val="en-US"/>
              </w:rPr>
              <w:t>Date</w:t>
            </w:r>
            <w:r w:rsidR="00A97770" w:rsidRPr="00160C6F">
              <w:rPr>
                <w:rFonts w:asciiTheme="minorHAnsi" w:hAnsiTheme="minorHAnsi" w:cs="Arial"/>
                <w:b/>
              </w:rPr>
              <w:t xml:space="preserve"> </w:t>
            </w:r>
          </w:p>
        </w:tc>
        <w:tc>
          <w:tcPr>
            <w:tcW w:w="989" w:type="dxa"/>
          </w:tcPr>
          <w:p w:rsidR="00A97770" w:rsidRPr="00DB1FD3" w:rsidRDefault="00DB1FD3" w:rsidP="00EB427A">
            <w:pPr>
              <w:tabs>
                <w:tab w:val="left" w:pos="9781"/>
              </w:tabs>
              <w:rPr>
                <w:rFonts w:asciiTheme="minorHAnsi" w:hAnsiTheme="minorHAnsi" w:cs="Arial"/>
                <w:b/>
                <w:lang w:val="en-US"/>
              </w:rPr>
            </w:pPr>
            <w:r>
              <w:rPr>
                <w:rFonts w:asciiTheme="minorHAnsi" w:hAnsiTheme="minorHAnsi" w:cs="Arial"/>
                <w:b/>
                <w:lang w:val="en-US"/>
              </w:rPr>
              <w:t>Version</w:t>
            </w:r>
          </w:p>
        </w:tc>
        <w:tc>
          <w:tcPr>
            <w:tcW w:w="2047" w:type="dxa"/>
          </w:tcPr>
          <w:p w:rsidR="00A97770" w:rsidRPr="00DB1FD3" w:rsidRDefault="00DB1FD3" w:rsidP="00EB427A">
            <w:pPr>
              <w:tabs>
                <w:tab w:val="left" w:pos="9781"/>
              </w:tabs>
              <w:rPr>
                <w:rFonts w:asciiTheme="minorHAnsi" w:hAnsiTheme="minorHAnsi" w:cs="Arial"/>
                <w:b/>
                <w:lang w:val="en-US"/>
              </w:rPr>
            </w:pPr>
            <w:r>
              <w:rPr>
                <w:rFonts w:asciiTheme="minorHAnsi" w:hAnsiTheme="minorHAnsi" w:cs="Arial"/>
                <w:b/>
                <w:lang w:val="en-US"/>
              </w:rPr>
              <w:t>Author</w:t>
            </w:r>
          </w:p>
        </w:tc>
        <w:tc>
          <w:tcPr>
            <w:tcW w:w="5008" w:type="dxa"/>
          </w:tcPr>
          <w:p w:rsidR="00A97770" w:rsidRPr="00DB1FD3" w:rsidRDefault="00DB1FD3" w:rsidP="00EB427A">
            <w:pPr>
              <w:tabs>
                <w:tab w:val="left" w:pos="9781"/>
              </w:tabs>
              <w:rPr>
                <w:rFonts w:asciiTheme="minorHAnsi" w:hAnsiTheme="minorHAnsi" w:cs="Arial"/>
                <w:b/>
                <w:lang w:val="en-US"/>
              </w:rPr>
            </w:pPr>
            <w:r>
              <w:rPr>
                <w:rFonts w:asciiTheme="minorHAnsi" w:hAnsiTheme="minorHAnsi" w:cs="Arial"/>
                <w:b/>
                <w:lang w:val="en-US"/>
              </w:rPr>
              <w:t>Description</w:t>
            </w: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Pr="00ED5998" w:rsidRDefault="0024528B" w:rsidP="0024528B">
            <w:pPr>
              <w:tabs>
                <w:tab w:val="left" w:pos="9781"/>
              </w:tabs>
              <w:rPr>
                <w:rFonts w:asciiTheme="minorHAnsi" w:hAnsiTheme="minorHAnsi" w:cs="Arial"/>
                <w:lang w:val="en-US"/>
              </w:rPr>
            </w:pPr>
            <w:r>
              <w:rPr>
                <w:rFonts w:asciiTheme="minorHAnsi" w:hAnsiTheme="minorHAnsi" w:cs="Arial"/>
                <w:lang w:val="en-US"/>
              </w:rPr>
              <w:t>05</w:t>
            </w:r>
            <w:r w:rsidR="00A97770">
              <w:rPr>
                <w:rFonts w:asciiTheme="minorHAnsi" w:hAnsiTheme="minorHAnsi" w:cs="Arial"/>
                <w:lang w:val="en-US"/>
              </w:rPr>
              <w:t>.0</w:t>
            </w:r>
            <w:r>
              <w:rPr>
                <w:rFonts w:asciiTheme="minorHAnsi" w:hAnsiTheme="minorHAnsi" w:cs="Arial"/>
                <w:lang w:val="en-US"/>
              </w:rPr>
              <w:t>6</w:t>
            </w:r>
            <w:r w:rsidR="00A97770">
              <w:rPr>
                <w:rFonts w:asciiTheme="minorHAnsi" w:hAnsiTheme="minorHAnsi" w:cs="Arial"/>
                <w:lang w:val="en-US"/>
              </w:rPr>
              <w:t>.2018</w:t>
            </w:r>
          </w:p>
        </w:tc>
        <w:tc>
          <w:tcPr>
            <w:tcW w:w="989" w:type="dxa"/>
          </w:tcPr>
          <w:p w:rsidR="00A97770" w:rsidRPr="00ED5998" w:rsidRDefault="00A97770" w:rsidP="00EB427A">
            <w:pPr>
              <w:tabs>
                <w:tab w:val="left" w:pos="9781"/>
              </w:tabs>
              <w:rPr>
                <w:rFonts w:asciiTheme="minorHAnsi" w:hAnsiTheme="minorHAnsi" w:cs="Arial"/>
                <w:lang w:val="en-US"/>
              </w:rPr>
            </w:pPr>
            <w:r>
              <w:rPr>
                <w:rFonts w:asciiTheme="minorHAnsi" w:hAnsiTheme="minorHAnsi" w:cs="Arial"/>
                <w:lang w:val="en-US"/>
              </w:rPr>
              <w:t>0.1</w:t>
            </w:r>
          </w:p>
        </w:tc>
        <w:tc>
          <w:tcPr>
            <w:tcW w:w="2047" w:type="dxa"/>
          </w:tcPr>
          <w:p w:rsidR="00A97770" w:rsidRPr="00DB1FD3" w:rsidRDefault="00DB1FD3" w:rsidP="00A97770">
            <w:pPr>
              <w:pStyle w:val="a5"/>
              <w:tabs>
                <w:tab w:val="left" w:pos="9781"/>
              </w:tabs>
              <w:rPr>
                <w:rFonts w:asciiTheme="minorHAnsi" w:hAnsiTheme="minorHAnsi" w:cs="Arial"/>
                <w:lang w:val="en-US"/>
              </w:rPr>
            </w:pPr>
            <w:r>
              <w:rPr>
                <w:rFonts w:asciiTheme="minorHAnsi" w:hAnsiTheme="minorHAnsi" w:cs="Arial"/>
                <w:lang w:val="en-US"/>
              </w:rPr>
              <w:t>Klein A.M.</w:t>
            </w:r>
          </w:p>
        </w:tc>
        <w:tc>
          <w:tcPr>
            <w:tcW w:w="5008" w:type="dxa"/>
          </w:tcPr>
          <w:p w:rsidR="00A97770" w:rsidRPr="00DB1FD3" w:rsidRDefault="00DB1FD3" w:rsidP="00EB427A">
            <w:pPr>
              <w:tabs>
                <w:tab w:val="left" w:pos="9781"/>
              </w:tabs>
              <w:rPr>
                <w:rFonts w:asciiTheme="minorHAnsi" w:hAnsiTheme="minorHAnsi" w:cs="Arial"/>
                <w:lang w:val="en-US"/>
              </w:rPr>
            </w:pPr>
            <w:r>
              <w:rPr>
                <w:rFonts w:asciiTheme="minorHAnsi" w:hAnsiTheme="minorHAnsi" w:cs="Arial"/>
                <w:lang w:val="en-US"/>
              </w:rPr>
              <w:t>Document created</w:t>
            </w:r>
            <w:r w:rsidR="00126D1B">
              <w:rPr>
                <w:rFonts w:asciiTheme="minorHAnsi" w:hAnsiTheme="minorHAnsi" w:cs="Arial"/>
                <w:lang w:val="en-US"/>
              </w:rPr>
              <w:t>.</w:t>
            </w: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010000" w:firstRow="0" w:lastRow="0" w:firstColumn="0" w:lastColumn="0" w:oddVBand="0" w:evenVBand="0" w:oddHBand="0" w:evenHBand="1"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bl>
    <w:p w:rsidR="00A97770" w:rsidRDefault="00A97770">
      <w:r>
        <w:br w:type="page"/>
      </w:r>
    </w:p>
    <w:tbl>
      <w:tblPr>
        <w:tblStyle w:val="a8"/>
        <w:tblW w:w="0" w:type="auto"/>
        <w:tblLook w:val="0000" w:firstRow="0" w:lastRow="0" w:firstColumn="0" w:lastColumn="0" w:noHBand="0" w:noVBand="0"/>
      </w:tblPr>
      <w:tblGrid>
        <w:gridCol w:w="1311"/>
        <w:gridCol w:w="989"/>
        <w:gridCol w:w="2047"/>
        <w:gridCol w:w="5008"/>
      </w:tblGrid>
      <w:tr w:rsidR="00A97770" w:rsidRPr="0065458C" w:rsidTr="00A97770">
        <w:trPr>
          <w:cnfStyle w:val="000000100000" w:firstRow="0" w:lastRow="0" w:firstColumn="0" w:lastColumn="0" w:oddVBand="0" w:evenVBand="0" w:oddHBand="1" w:evenHBand="0" w:firstRowFirstColumn="0" w:firstRowLastColumn="0" w:lastRowFirstColumn="0" w:lastRowLastColumn="0"/>
        </w:trPr>
        <w:tc>
          <w:tcPr>
            <w:tcW w:w="1311" w:type="dxa"/>
          </w:tcPr>
          <w:p w:rsidR="00A97770" w:rsidRDefault="00A97770" w:rsidP="00A97770">
            <w:pPr>
              <w:tabs>
                <w:tab w:val="left" w:pos="9781"/>
              </w:tabs>
              <w:rPr>
                <w:rFonts w:asciiTheme="minorHAnsi" w:hAnsiTheme="minorHAnsi" w:cs="Arial"/>
                <w:lang w:val="en-US"/>
              </w:rPr>
            </w:pPr>
          </w:p>
        </w:tc>
        <w:tc>
          <w:tcPr>
            <w:tcW w:w="989" w:type="dxa"/>
          </w:tcPr>
          <w:p w:rsidR="00A97770" w:rsidRDefault="00A97770" w:rsidP="00EB427A">
            <w:pPr>
              <w:tabs>
                <w:tab w:val="left" w:pos="9781"/>
              </w:tabs>
              <w:rPr>
                <w:rFonts w:asciiTheme="minorHAnsi" w:hAnsiTheme="minorHAnsi" w:cs="Arial"/>
                <w:lang w:val="en-US"/>
              </w:rPr>
            </w:pPr>
          </w:p>
        </w:tc>
        <w:tc>
          <w:tcPr>
            <w:tcW w:w="2047" w:type="dxa"/>
          </w:tcPr>
          <w:p w:rsidR="00A97770" w:rsidRDefault="00A97770" w:rsidP="00A97770">
            <w:pPr>
              <w:pStyle w:val="a5"/>
              <w:tabs>
                <w:tab w:val="left" w:pos="9781"/>
              </w:tabs>
              <w:rPr>
                <w:rFonts w:asciiTheme="minorHAnsi" w:hAnsiTheme="minorHAnsi" w:cs="Arial"/>
              </w:rPr>
            </w:pPr>
          </w:p>
        </w:tc>
        <w:tc>
          <w:tcPr>
            <w:tcW w:w="5008" w:type="dxa"/>
          </w:tcPr>
          <w:p w:rsidR="00A97770" w:rsidRDefault="00A97770" w:rsidP="00EB427A">
            <w:pPr>
              <w:tabs>
                <w:tab w:val="left" w:pos="9781"/>
              </w:tabs>
              <w:rPr>
                <w:rFonts w:asciiTheme="minorHAnsi" w:hAnsiTheme="minorHAnsi" w:cs="Arial"/>
              </w:rPr>
            </w:pPr>
          </w:p>
        </w:tc>
      </w:tr>
    </w:tbl>
    <w:p w:rsidR="00A97770" w:rsidRDefault="00FF7021" w:rsidP="00A97770">
      <w:pPr>
        <w:pStyle w:val="1"/>
        <w:numPr>
          <w:ilvl w:val="0"/>
          <w:numId w:val="1"/>
        </w:numPr>
        <w:spacing w:before="480" w:line="276" w:lineRule="auto"/>
      </w:pPr>
      <w:bookmarkStart w:id="2" w:name="_Toc515907015"/>
      <w:r>
        <w:rPr>
          <w:lang w:val="en-US"/>
        </w:rPr>
        <w:t>Introduction</w:t>
      </w:r>
      <w:bookmarkEnd w:id="2"/>
    </w:p>
    <w:p w:rsidR="00FF7021" w:rsidRPr="00FF7021" w:rsidRDefault="00FF7021" w:rsidP="00FF7021">
      <w:pPr>
        <w:pStyle w:val="Copyright"/>
        <w:rPr>
          <w:rFonts w:asciiTheme="minorHAnsi" w:hAnsiTheme="minorHAnsi"/>
          <w:sz w:val="24"/>
          <w:szCs w:val="24"/>
          <w:lang w:val="en-US"/>
        </w:rPr>
      </w:pPr>
      <w:r w:rsidRPr="00FF7021">
        <w:rPr>
          <w:rFonts w:asciiTheme="minorHAnsi" w:hAnsiTheme="minorHAnsi"/>
          <w:sz w:val="24"/>
          <w:szCs w:val="24"/>
          <w:lang w:val="en-US"/>
        </w:rPr>
        <w:t>This document contains general information about the L_Plan system, used environments, user authorization, metadata structure, describes manipulations in the administrative part of the system and is intended for system administrators.</w:t>
      </w:r>
    </w:p>
    <w:p w:rsidR="00A53531" w:rsidRPr="00FF7021" w:rsidRDefault="00FF7021" w:rsidP="00FF7021">
      <w:pPr>
        <w:pStyle w:val="Copyright"/>
        <w:rPr>
          <w:rFonts w:asciiTheme="minorHAnsi" w:hAnsiTheme="minorHAnsi"/>
          <w:sz w:val="24"/>
          <w:szCs w:val="24"/>
          <w:lang w:val="en-US"/>
        </w:rPr>
      </w:pPr>
      <w:r w:rsidRPr="00FF7021">
        <w:rPr>
          <w:rFonts w:asciiTheme="minorHAnsi" w:hAnsiTheme="minorHAnsi"/>
          <w:sz w:val="24"/>
          <w:szCs w:val="24"/>
          <w:lang w:val="en-US"/>
        </w:rPr>
        <w:t>This document may not reflect all the capabilities of the system at any particular time. This document may also contain references to functions not available on your computer system. Such references should not be interpreted in the sense that these capabilities should necessarily be available on all types of computer systems or in all places of installation of the system.</w:t>
      </w:r>
    </w:p>
    <w:p w:rsidR="00776EFC" w:rsidRPr="00FF7021" w:rsidRDefault="00FF7021" w:rsidP="00FF7021">
      <w:pPr>
        <w:pStyle w:val="1"/>
        <w:numPr>
          <w:ilvl w:val="0"/>
          <w:numId w:val="1"/>
        </w:numPr>
        <w:spacing w:before="480" w:line="276" w:lineRule="auto"/>
        <w:rPr>
          <w:lang w:val="en-US"/>
        </w:rPr>
      </w:pPr>
      <w:bookmarkStart w:id="3" w:name="_Toc515907016"/>
      <w:r w:rsidRPr="00FF7021">
        <w:rPr>
          <w:lang w:val="en-US"/>
        </w:rPr>
        <w:t>Structure of the software package, applications</w:t>
      </w:r>
      <w:bookmarkEnd w:id="3"/>
    </w:p>
    <w:p w:rsidR="00786C13" w:rsidRPr="00FF7021" w:rsidRDefault="00FF7021" w:rsidP="00786C13">
      <w:pPr>
        <w:pStyle w:val="Copyright"/>
        <w:rPr>
          <w:rFonts w:asciiTheme="minorHAnsi" w:hAnsiTheme="minorHAnsi"/>
          <w:sz w:val="24"/>
          <w:szCs w:val="24"/>
          <w:lang w:val="en-US"/>
        </w:rPr>
      </w:pPr>
      <w:bookmarkStart w:id="4" w:name="_Toc468459340"/>
      <w:r w:rsidRPr="00FF7021">
        <w:rPr>
          <w:rFonts w:asciiTheme="minorHAnsi" w:hAnsiTheme="minorHAnsi"/>
          <w:sz w:val="24"/>
          <w:szCs w:val="24"/>
          <w:lang w:val="en-US"/>
        </w:rPr>
        <w:t>The program complex consists of the APEX applicatio</w:t>
      </w:r>
      <w:r>
        <w:rPr>
          <w:rFonts w:asciiTheme="minorHAnsi" w:hAnsiTheme="minorHAnsi"/>
          <w:sz w:val="24"/>
          <w:szCs w:val="24"/>
          <w:lang w:val="en-US"/>
        </w:rPr>
        <w:t>n L_Plan (Application ID = 117), DBMS Oracle and Informatica PowerCenter objects.</w:t>
      </w:r>
    </w:p>
    <w:p w:rsidR="00786C13" w:rsidRPr="004856C9" w:rsidRDefault="00946E6B" w:rsidP="00786C13">
      <w:pPr>
        <w:pStyle w:val="2"/>
        <w:numPr>
          <w:ilvl w:val="1"/>
          <w:numId w:val="1"/>
        </w:numPr>
        <w:spacing w:before="200" w:line="276" w:lineRule="auto"/>
      </w:pPr>
      <w:bookmarkStart w:id="5" w:name="_Toc515907017"/>
      <w:r>
        <w:rPr>
          <w:rFonts w:asciiTheme="minorHAnsi" w:hAnsiTheme="minorHAnsi"/>
          <w:sz w:val="24"/>
          <w:szCs w:val="24"/>
          <w:lang w:val="en-US"/>
        </w:rPr>
        <w:t>L_Plan</w:t>
      </w:r>
      <w:bookmarkEnd w:id="5"/>
    </w:p>
    <w:p w:rsidR="00786C13" w:rsidRPr="00FF7021" w:rsidRDefault="00FF7021" w:rsidP="00786C13">
      <w:pPr>
        <w:pStyle w:val="Copyright"/>
        <w:rPr>
          <w:rFonts w:asciiTheme="minorHAnsi" w:hAnsiTheme="minorHAnsi"/>
          <w:sz w:val="24"/>
          <w:szCs w:val="24"/>
          <w:lang w:val="en-US"/>
        </w:rPr>
      </w:pPr>
      <w:r w:rsidRPr="00FF7021">
        <w:rPr>
          <w:rFonts w:asciiTheme="minorHAnsi" w:hAnsiTheme="minorHAnsi"/>
          <w:sz w:val="24"/>
          <w:szCs w:val="24"/>
          <w:lang w:val="en-US"/>
        </w:rPr>
        <w:t xml:space="preserve">The main application L_Plan performs the functions of displaying, editing </w:t>
      </w:r>
      <w:r>
        <w:rPr>
          <w:rFonts w:asciiTheme="minorHAnsi" w:hAnsiTheme="minorHAnsi"/>
          <w:sz w:val="24"/>
          <w:szCs w:val="24"/>
          <w:lang w:val="en-US"/>
        </w:rPr>
        <w:t>dictionries</w:t>
      </w:r>
      <w:r w:rsidRPr="00FF7021">
        <w:rPr>
          <w:rFonts w:asciiTheme="minorHAnsi" w:hAnsiTheme="minorHAnsi"/>
          <w:sz w:val="24"/>
          <w:szCs w:val="24"/>
          <w:lang w:val="en-US"/>
        </w:rPr>
        <w:t xml:space="preserve"> data, assembling plans with their components, monitoring the work. The L_Plan application consists of </w:t>
      </w:r>
      <w:r>
        <w:rPr>
          <w:rFonts w:asciiTheme="minorHAnsi" w:hAnsiTheme="minorHAnsi"/>
          <w:sz w:val="24"/>
          <w:szCs w:val="24"/>
          <w:lang w:val="en-US"/>
        </w:rPr>
        <w:t>six</w:t>
      </w:r>
      <w:r w:rsidRPr="00FF7021">
        <w:rPr>
          <w:rFonts w:asciiTheme="minorHAnsi" w:hAnsiTheme="minorHAnsi"/>
          <w:sz w:val="24"/>
          <w:szCs w:val="24"/>
          <w:lang w:val="en-US"/>
        </w:rPr>
        <w:t xml:space="preserve"> kinds of pages</w:t>
      </w:r>
      <w:r w:rsidR="00786C13" w:rsidRPr="00FF7021">
        <w:rPr>
          <w:rFonts w:asciiTheme="minorHAnsi" w:hAnsiTheme="minorHAnsi"/>
          <w:sz w:val="24"/>
          <w:szCs w:val="24"/>
          <w:lang w:val="en-US"/>
        </w:rPr>
        <w:t>:</w:t>
      </w:r>
    </w:p>
    <w:p w:rsidR="00786C13" w:rsidRPr="00FF7021" w:rsidRDefault="00FF7021" w:rsidP="00FF7021">
      <w:pPr>
        <w:pStyle w:val="Copyright"/>
        <w:numPr>
          <w:ilvl w:val="0"/>
          <w:numId w:val="22"/>
        </w:numPr>
        <w:rPr>
          <w:rFonts w:asciiTheme="minorHAnsi" w:hAnsiTheme="minorHAnsi"/>
          <w:sz w:val="24"/>
          <w:szCs w:val="24"/>
          <w:lang w:val="en-US"/>
        </w:rPr>
      </w:pPr>
      <w:r w:rsidRPr="00FF7021">
        <w:rPr>
          <w:rFonts w:asciiTheme="minorHAnsi" w:hAnsiTheme="minorHAnsi"/>
          <w:sz w:val="24"/>
          <w:szCs w:val="24"/>
          <w:lang w:val="en-US"/>
        </w:rPr>
        <w:t>Work on launching the plan</w:t>
      </w:r>
      <w:r w:rsidR="00946E6B" w:rsidRPr="00FF7021">
        <w:rPr>
          <w:rFonts w:asciiTheme="minorHAnsi" w:hAnsiTheme="minorHAnsi"/>
          <w:sz w:val="24"/>
          <w:szCs w:val="24"/>
          <w:lang w:val="en-US"/>
        </w:rPr>
        <w:t>.</w:t>
      </w:r>
    </w:p>
    <w:p w:rsidR="00786C13" w:rsidRDefault="00FF7021" w:rsidP="00FF7021">
      <w:pPr>
        <w:pStyle w:val="Copyright"/>
        <w:numPr>
          <w:ilvl w:val="0"/>
          <w:numId w:val="22"/>
        </w:numPr>
        <w:rPr>
          <w:rFonts w:asciiTheme="minorHAnsi" w:hAnsiTheme="minorHAnsi"/>
          <w:sz w:val="24"/>
          <w:szCs w:val="24"/>
        </w:rPr>
      </w:pPr>
      <w:r>
        <w:rPr>
          <w:rFonts w:asciiTheme="minorHAnsi" w:hAnsiTheme="minorHAnsi"/>
          <w:sz w:val="24"/>
          <w:szCs w:val="24"/>
          <w:lang w:val="en-US"/>
        </w:rPr>
        <w:t>Editing of</w:t>
      </w:r>
      <w:r w:rsidRPr="00FF7021">
        <w:rPr>
          <w:rFonts w:asciiTheme="minorHAnsi" w:hAnsiTheme="minorHAnsi"/>
          <w:sz w:val="24"/>
          <w:szCs w:val="24"/>
        </w:rPr>
        <w:t xml:space="preserve"> </w:t>
      </w:r>
      <w:r>
        <w:rPr>
          <w:rFonts w:asciiTheme="minorHAnsi" w:hAnsiTheme="minorHAnsi"/>
          <w:sz w:val="24"/>
          <w:szCs w:val="24"/>
          <w:lang w:val="en-US"/>
        </w:rPr>
        <w:t>dictionaries</w:t>
      </w:r>
      <w:r w:rsidR="00946E6B">
        <w:rPr>
          <w:rFonts w:asciiTheme="minorHAnsi" w:hAnsiTheme="minorHAnsi"/>
          <w:sz w:val="24"/>
          <w:szCs w:val="24"/>
        </w:rPr>
        <w:t>.</w:t>
      </w:r>
    </w:p>
    <w:p w:rsidR="00946E6B" w:rsidRPr="00FF7021" w:rsidRDefault="00FF7021" w:rsidP="00FF7021">
      <w:pPr>
        <w:pStyle w:val="Copyright"/>
        <w:numPr>
          <w:ilvl w:val="0"/>
          <w:numId w:val="22"/>
        </w:numPr>
        <w:rPr>
          <w:rFonts w:asciiTheme="minorHAnsi" w:hAnsiTheme="minorHAnsi"/>
          <w:sz w:val="24"/>
          <w:szCs w:val="24"/>
          <w:lang w:val="en-US"/>
        </w:rPr>
      </w:pPr>
      <w:r w:rsidRPr="00FF7021">
        <w:rPr>
          <w:rFonts w:asciiTheme="minorHAnsi" w:hAnsiTheme="minorHAnsi"/>
          <w:sz w:val="24"/>
          <w:szCs w:val="24"/>
          <w:lang w:val="en-US"/>
        </w:rPr>
        <w:t>Viewing logs and editing some</w:t>
      </w:r>
      <w:r>
        <w:rPr>
          <w:rFonts w:asciiTheme="minorHAnsi" w:hAnsiTheme="minorHAnsi"/>
          <w:sz w:val="24"/>
          <w:szCs w:val="24"/>
          <w:lang w:val="en-US"/>
        </w:rPr>
        <w:t xml:space="preserve"> special</w:t>
      </w:r>
      <w:r w:rsidRPr="00FF7021">
        <w:rPr>
          <w:rFonts w:asciiTheme="minorHAnsi" w:hAnsiTheme="minorHAnsi"/>
          <w:sz w:val="24"/>
          <w:szCs w:val="24"/>
          <w:lang w:val="en-US"/>
        </w:rPr>
        <w:t xml:space="preserve"> lines</w:t>
      </w:r>
      <w:r w:rsidR="00946E6B" w:rsidRPr="00FF7021">
        <w:rPr>
          <w:rFonts w:asciiTheme="minorHAnsi" w:hAnsiTheme="minorHAnsi"/>
          <w:sz w:val="24"/>
          <w:szCs w:val="24"/>
          <w:lang w:val="en-US"/>
        </w:rPr>
        <w:t>.</w:t>
      </w:r>
    </w:p>
    <w:p w:rsidR="00946E6B" w:rsidRDefault="00FF7021" w:rsidP="00FF7021">
      <w:pPr>
        <w:pStyle w:val="Copyright"/>
        <w:numPr>
          <w:ilvl w:val="0"/>
          <w:numId w:val="22"/>
        </w:numPr>
        <w:rPr>
          <w:rFonts w:asciiTheme="minorHAnsi" w:hAnsiTheme="minorHAnsi"/>
          <w:sz w:val="24"/>
          <w:szCs w:val="24"/>
        </w:rPr>
      </w:pPr>
      <w:r>
        <w:rPr>
          <w:rFonts w:asciiTheme="minorHAnsi" w:hAnsiTheme="minorHAnsi"/>
          <w:sz w:val="24"/>
          <w:szCs w:val="24"/>
          <w:lang w:val="en-US"/>
        </w:rPr>
        <w:t>Changing the dependences</w:t>
      </w:r>
      <w:r w:rsidR="00946E6B">
        <w:rPr>
          <w:rFonts w:asciiTheme="minorHAnsi" w:hAnsiTheme="minorHAnsi"/>
          <w:sz w:val="24"/>
          <w:szCs w:val="24"/>
        </w:rPr>
        <w:t>.</w:t>
      </w:r>
    </w:p>
    <w:p w:rsidR="00946E6B" w:rsidRPr="00FF7021" w:rsidRDefault="00FF7021" w:rsidP="00FF7021">
      <w:pPr>
        <w:pStyle w:val="Copyright"/>
        <w:numPr>
          <w:ilvl w:val="0"/>
          <w:numId w:val="22"/>
        </w:numPr>
        <w:rPr>
          <w:rFonts w:asciiTheme="minorHAnsi" w:hAnsiTheme="minorHAnsi"/>
          <w:sz w:val="24"/>
          <w:szCs w:val="24"/>
          <w:lang w:val="en-US"/>
        </w:rPr>
      </w:pPr>
      <w:r w:rsidRPr="00FF7021">
        <w:rPr>
          <w:rFonts w:asciiTheme="minorHAnsi" w:hAnsiTheme="minorHAnsi"/>
          <w:sz w:val="24"/>
          <w:szCs w:val="24"/>
          <w:lang w:val="en-US"/>
        </w:rPr>
        <w:t>Creating variables that are bound to the environment</w:t>
      </w:r>
      <w:r w:rsidR="00946E6B" w:rsidRPr="00FF7021">
        <w:rPr>
          <w:rFonts w:asciiTheme="minorHAnsi" w:hAnsiTheme="minorHAnsi"/>
          <w:sz w:val="24"/>
          <w:szCs w:val="24"/>
          <w:lang w:val="en-US"/>
        </w:rPr>
        <w:t>.</w:t>
      </w:r>
    </w:p>
    <w:p w:rsidR="00946E6B" w:rsidRPr="0089665A" w:rsidRDefault="00FF7021" w:rsidP="00FF7021">
      <w:pPr>
        <w:pStyle w:val="Copyright"/>
        <w:numPr>
          <w:ilvl w:val="0"/>
          <w:numId w:val="22"/>
        </w:numPr>
        <w:rPr>
          <w:rFonts w:asciiTheme="minorHAnsi" w:hAnsiTheme="minorHAnsi"/>
          <w:sz w:val="24"/>
          <w:szCs w:val="24"/>
        </w:rPr>
      </w:pPr>
      <w:r>
        <w:rPr>
          <w:rFonts w:asciiTheme="minorHAnsi" w:hAnsiTheme="minorHAnsi"/>
          <w:sz w:val="24"/>
          <w:szCs w:val="24"/>
          <w:lang w:val="en-US"/>
        </w:rPr>
        <w:t>Monitoring of current plans</w:t>
      </w:r>
      <w:r w:rsidR="00946E6B">
        <w:rPr>
          <w:rFonts w:asciiTheme="minorHAnsi" w:hAnsiTheme="minorHAnsi"/>
          <w:sz w:val="24"/>
          <w:szCs w:val="24"/>
        </w:rPr>
        <w:t>.</w:t>
      </w:r>
    </w:p>
    <w:p w:rsidR="0034471F" w:rsidRPr="00FF7021" w:rsidRDefault="00FF7021" w:rsidP="00FF7021">
      <w:pPr>
        <w:pStyle w:val="1"/>
        <w:numPr>
          <w:ilvl w:val="0"/>
          <w:numId w:val="1"/>
        </w:numPr>
        <w:spacing w:before="480" w:line="276" w:lineRule="auto"/>
        <w:rPr>
          <w:lang w:val="en-US"/>
        </w:rPr>
      </w:pPr>
      <w:bookmarkStart w:id="6" w:name="_Toc515907018"/>
      <w:bookmarkEnd w:id="4"/>
      <w:r w:rsidRPr="00FF7021">
        <w:rPr>
          <w:lang w:val="en-US"/>
        </w:rPr>
        <w:t>Authentication and authorization in the system</w:t>
      </w:r>
      <w:bookmarkEnd w:id="6"/>
    </w:p>
    <w:p w:rsidR="007C42EC" w:rsidRPr="00FF7021" w:rsidRDefault="00FF7021" w:rsidP="0048184D">
      <w:pPr>
        <w:pStyle w:val="Copyright"/>
        <w:rPr>
          <w:rFonts w:asciiTheme="minorHAnsi" w:hAnsiTheme="minorHAnsi"/>
          <w:sz w:val="24"/>
          <w:szCs w:val="24"/>
          <w:lang w:val="en-US"/>
        </w:rPr>
      </w:pPr>
      <w:bookmarkStart w:id="7" w:name="_Toc468459342"/>
      <w:r w:rsidRPr="00FF7021">
        <w:rPr>
          <w:rFonts w:asciiTheme="minorHAnsi" w:hAnsiTheme="minorHAnsi"/>
          <w:sz w:val="24"/>
          <w:szCs w:val="24"/>
          <w:lang w:val="en-US"/>
        </w:rPr>
        <w:t xml:space="preserve">In </w:t>
      </w:r>
      <w:r>
        <w:rPr>
          <w:rFonts w:asciiTheme="minorHAnsi" w:hAnsiTheme="minorHAnsi"/>
          <w:sz w:val="24"/>
          <w:szCs w:val="24"/>
          <w:lang w:val="en-US"/>
        </w:rPr>
        <w:t>the application</w:t>
      </w:r>
      <w:r w:rsidRPr="00FF7021">
        <w:rPr>
          <w:rFonts w:asciiTheme="minorHAnsi" w:hAnsiTheme="minorHAnsi"/>
          <w:sz w:val="24"/>
          <w:szCs w:val="24"/>
          <w:lang w:val="en-US"/>
        </w:rPr>
        <w:t>,</w:t>
      </w:r>
      <w:r>
        <w:rPr>
          <w:rFonts w:asciiTheme="minorHAnsi" w:hAnsiTheme="minorHAnsi"/>
          <w:sz w:val="24"/>
          <w:szCs w:val="24"/>
          <w:lang w:val="en-US"/>
        </w:rPr>
        <w:t xml:space="preserve"> </w:t>
      </w:r>
      <w:r w:rsidRPr="00FF7021">
        <w:rPr>
          <w:rFonts w:asciiTheme="minorHAnsi" w:hAnsiTheme="minorHAnsi"/>
          <w:sz w:val="24"/>
          <w:szCs w:val="24"/>
          <w:lang w:val="en-US"/>
        </w:rPr>
        <w:t>us</w:t>
      </w:r>
      <w:r>
        <w:rPr>
          <w:rFonts w:asciiTheme="minorHAnsi" w:hAnsiTheme="minorHAnsi"/>
          <w:sz w:val="24"/>
          <w:szCs w:val="24"/>
          <w:lang w:val="en-US"/>
        </w:rPr>
        <w:t>es</w:t>
      </w:r>
      <w:r w:rsidRPr="00FF7021">
        <w:rPr>
          <w:rFonts w:asciiTheme="minorHAnsi" w:hAnsiTheme="minorHAnsi"/>
          <w:sz w:val="24"/>
          <w:szCs w:val="24"/>
          <w:lang w:val="en-US"/>
        </w:rPr>
        <w:t xml:space="preserve"> the internal APEX </w:t>
      </w:r>
      <w:r>
        <w:rPr>
          <w:rFonts w:asciiTheme="minorHAnsi" w:hAnsiTheme="minorHAnsi"/>
          <w:sz w:val="24"/>
          <w:szCs w:val="24"/>
          <w:lang w:val="en-US"/>
        </w:rPr>
        <w:t xml:space="preserve">authentication </w:t>
      </w:r>
      <w:r w:rsidRPr="00FF7021">
        <w:rPr>
          <w:rFonts w:asciiTheme="minorHAnsi" w:hAnsiTheme="minorHAnsi"/>
          <w:sz w:val="24"/>
          <w:szCs w:val="24"/>
          <w:lang w:val="en-US"/>
        </w:rPr>
        <w:t>system.</w:t>
      </w:r>
    </w:p>
    <w:p w:rsidR="0001760A" w:rsidRDefault="00FF7021" w:rsidP="00FF7021">
      <w:pPr>
        <w:pStyle w:val="1"/>
        <w:numPr>
          <w:ilvl w:val="0"/>
          <w:numId w:val="1"/>
        </w:numPr>
        <w:spacing w:before="480" w:line="276" w:lineRule="auto"/>
      </w:pPr>
      <w:bookmarkStart w:id="8" w:name="_Toc366233742"/>
      <w:bookmarkStart w:id="9" w:name="_Toc515907019"/>
      <w:bookmarkEnd w:id="7"/>
      <w:r>
        <w:rPr>
          <w:lang w:val="en-US"/>
        </w:rPr>
        <w:t>Plugins</w:t>
      </w:r>
      <w:bookmarkEnd w:id="9"/>
    </w:p>
    <w:p w:rsidR="0001760A" w:rsidRPr="00FF7021" w:rsidRDefault="00FF7021" w:rsidP="0001760A">
      <w:pPr>
        <w:pStyle w:val="Copyright"/>
        <w:rPr>
          <w:rFonts w:asciiTheme="minorHAnsi" w:hAnsiTheme="minorHAnsi"/>
          <w:sz w:val="24"/>
          <w:szCs w:val="24"/>
          <w:lang w:val="en-US"/>
        </w:rPr>
      </w:pPr>
      <w:r w:rsidRPr="00FF7021">
        <w:rPr>
          <w:rFonts w:asciiTheme="minorHAnsi" w:hAnsiTheme="minorHAnsi"/>
          <w:sz w:val="24"/>
          <w:szCs w:val="24"/>
          <w:lang w:val="en-US"/>
        </w:rPr>
        <w:t>APEX allows you to implement the missing functionality when developing applications using plug-ins. One plug-in was installed for this application, but it is not used in the current implementation.</w:t>
      </w:r>
    </w:p>
    <w:p w:rsidR="00FF172E" w:rsidRPr="004856C9" w:rsidRDefault="00FF172E" w:rsidP="00FF172E">
      <w:pPr>
        <w:pStyle w:val="2"/>
        <w:numPr>
          <w:ilvl w:val="1"/>
          <w:numId w:val="1"/>
        </w:numPr>
        <w:spacing w:before="200" w:line="276" w:lineRule="auto"/>
      </w:pPr>
      <w:bookmarkStart w:id="10" w:name="_Toc515907020"/>
      <w:r>
        <w:rPr>
          <w:lang w:val="en-US"/>
        </w:rPr>
        <w:t>Timer</w:t>
      </w:r>
      <w:bookmarkEnd w:id="10"/>
    </w:p>
    <w:p w:rsidR="00FF7021" w:rsidRPr="00FF7021" w:rsidRDefault="00FF7021" w:rsidP="00FF7021">
      <w:pPr>
        <w:pStyle w:val="Copyright"/>
        <w:rPr>
          <w:rFonts w:asciiTheme="minorHAnsi" w:hAnsiTheme="minorHAnsi"/>
          <w:sz w:val="24"/>
          <w:szCs w:val="24"/>
          <w:lang w:val="en-US"/>
        </w:rPr>
      </w:pPr>
      <w:r w:rsidRPr="00FF7021">
        <w:rPr>
          <w:rFonts w:asciiTheme="minorHAnsi" w:hAnsiTheme="minorHAnsi"/>
          <w:sz w:val="24"/>
          <w:szCs w:val="24"/>
          <w:lang w:val="en-US"/>
        </w:rPr>
        <w:t xml:space="preserve">In some situations, it is necessary to repeat the action after a certain time interval, </w:t>
      </w:r>
      <w:r>
        <w:rPr>
          <w:rFonts w:asciiTheme="minorHAnsi" w:hAnsiTheme="minorHAnsi"/>
          <w:sz w:val="24"/>
          <w:szCs w:val="24"/>
          <w:lang w:val="en-US"/>
        </w:rPr>
        <w:t xml:space="preserve">but </w:t>
      </w:r>
      <w:r w:rsidRPr="00FF7021">
        <w:rPr>
          <w:rFonts w:asciiTheme="minorHAnsi" w:hAnsiTheme="minorHAnsi"/>
          <w:sz w:val="24"/>
          <w:szCs w:val="24"/>
          <w:lang w:val="en-US"/>
        </w:rPr>
        <w:t xml:space="preserve">the component </w:t>
      </w:r>
      <w:r>
        <w:rPr>
          <w:rFonts w:asciiTheme="minorHAnsi" w:hAnsiTheme="minorHAnsi"/>
          <w:sz w:val="24"/>
          <w:szCs w:val="24"/>
          <w:lang w:val="en-US"/>
        </w:rPr>
        <w:t xml:space="preserve">does not consists </w:t>
      </w:r>
      <w:r w:rsidRPr="00FF7021">
        <w:rPr>
          <w:rFonts w:asciiTheme="minorHAnsi" w:hAnsiTheme="minorHAnsi"/>
          <w:sz w:val="24"/>
          <w:szCs w:val="24"/>
          <w:lang w:val="en-US"/>
        </w:rPr>
        <w:t>in the APEX delivery. It must be downloaded from the Oracle repository or from topical repositories.</w:t>
      </w:r>
    </w:p>
    <w:p w:rsidR="00FF172E" w:rsidRPr="00FF7021" w:rsidRDefault="00FF7021" w:rsidP="00FF7021">
      <w:pPr>
        <w:pStyle w:val="Copyright"/>
        <w:rPr>
          <w:rFonts w:asciiTheme="minorHAnsi" w:hAnsiTheme="minorHAnsi"/>
          <w:sz w:val="24"/>
          <w:szCs w:val="24"/>
          <w:lang w:val="en-US"/>
        </w:rPr>
      </w:pPr>
      <w:r w:rsidRPr="00FF7021">
        <w:rPr>
          <w:rFonts w:asciiTheme="minorHAnsi" w:hAnsiTheme="minorHAnsi"/>
          <w:sz w:val="24"/>
          <w:szCs w:val="24"/>
          <w:lang w:val="en-US"/>
        </w:rPr>
        <w:t>To activate the event, you need to create a Dynamic Action, where you select the event to deliver - Timer Expired</w:t>
      </w:r>
      <w:r w:rsidR="00FF172E" w:rsidRPr="00FF7021">
        <w:rPr>
          <w:rFonts w:asciiTheme="minorHAnsi" w:hAnsiTheme="minorHAnsi"/>
          <w:sz w:val="24"/>
          <w:szCs w:val="24"/>
          <w:lang w:val="en-US"/>
        </w:rPr>
        <w:t>.</w:t>
      </w:r>
    </w:p>
    <w:p w:rsidR="00AF1614" w:rsidRPr="00FF7021" w:rsidRDefault="00FF7021" w:rsidP="00FF7021">
      <w:pPr>
        <w:pStyle w:val="1"/>
        <w:numPr>
          <w:ilvl w:val="0"/>
          <w:numId w:val="1"/>
        </w:numPr>
        <w:spacing w:before="480" w:line="276" w:lineRule="auto"/>
        <w:rPr>
          <w:lang w:val="en-US"/>
        </w:rPr>
      </w:pPr>
      <w:bookmarkStart w:id="11" w:name="_Toc515907021"/>
      <w:r w:rsidRPr="00FF7021">
        <w:rPr>
          <w:lang w:val="en-US"/>
        </w:rPr>
        <w:t>Environments in which the application is implemented</w:t>
      </w:r>
      <w:bookmarkEnd w:id="11"/>
    </w:p>
    <w:p w:rsidR="00AF1614" w:rsidRPr="00FF7021" w:rsidRDefault="00FF7021" w:rsidP="00AF1614">
      <w:pPr>
        <w:pStyle w:val="Copyright"/>
        <w:rPr>
          <w:rFonts w:asciiTheme="minorHAnsi" w:hAnsiTheme="minorHAnsi"/>
          <w:sz w:val="24"/>
          <w:szCs w:val="24"/>
          <w:lang w:val="en-US"/>
        </w:rPr>
      </w:pPr>
      <w:r w:rsidRPr="00FF7021">
        <w:rPr>
          <w:rFonts w:asciiTheme="minorHAnsi" w:hAnsiTheme="minorHAnsi"/>
          <w:sz w:val="24"/>
          <w:szCs w:val="24"/>
          <w:lang w:val="en-US"/>
        </w:rPr>
        <w:t>This application consists of several components that are linked to each other by media settings.</w:t>
      </w:r>
    </w:p>
    <w:p w:rsidR="00AF1614" w:rsidRDefault="00AF1614" w:rsidP="00AF1614">
      <w:pPr>
        <w:pStyle w:val="2"/>
        <w:numPr>
          <w:ilvl w:val="1"/>
          <w:numId w:val="1"/>
        </w:numPr>
        <w:spacing w:before="200" w:line="276" w:lineRule="auto"/>
        <w:rPr>
          <w:lang w:val="en-US"/>
        </w:rPr>
      </w:pPr>
      <w:bookmarkStart w:id="12" w:name="_Toc515907022"/>
      <w:r>
        <w:rPr>
          <w:lang w:val="en-US"/>
        </w:rPr>
        <w:lastRenderedPageBreak/>
        <w:t>Linux</w:t>
      </w:r>
      <w:r w:rsidR="00911C12">
        <w:rPr>
          <w:lang w:val="en-US"/>
        </w:rPr>
        <w:t xml:space="preserve"> OS</w:t>
      </w:r>
      <w:bookmarkEnd w:id="12"/>
    </w:p>
    <w:p w:rsidR="00AF1614" w:rsidRPr="00911C12" w:rsidRDefault="00911C12" w:rsidP="00AF1614">
      <w:pPr>
        <w:pStyle w:val="Copyright"/>
        <w:rPr>
          <w:rFonts w:asciiTheme="minorHAnsi" w:hAnsiTheme="minorHAnsi"/>
          <w:sz w:val="24"/>
          <w:szCs w:val="24"/>
          <w:lang w:val="en-US"/>
        </w:rPr>
      </w:pPr>
      <w:r w:rsidRPr="00911C12">
        <w:rPr>
          <w:rFonts w:asciiTheme="minorHAnsi" w:hAnsiTheme="minorHAnsi"/>
          <w:sz w:val="24"/>
          <w:szCs w:val="24"/>
          <w:lang w:val="en-US"/>
        </w:rPr>
        <w:t>For the normal work of the system support staff and the DBA, an OS user was created with the rights to receive data from the Oracle database and run sh</w:t>
      </w:r>
      <w:r>
        <w:rPr>
          <w:rFonts w:asciiTheme="minorHAnsi" w:hAnsiTheme="minorHAnsi"/>
          <w:sz w:val="24"/>
          <w:szCs w:val="24"/>
          <w:lang w:val="en-US"/>
        </w:rPr>
        <w:t>-</w:t>
      </w:r>
      <w:r w:rsidRPr="00911C12">
        <w:rPr>
          <w:rFonts w:asciiTheme="minorHAnsi" w:hAnsiTheme="minorHAnsi"/>
          <w:sz w:val="24"/>
          <w:szCs w:val="24"/>
          <w:lang w:val="en-US"/>
        </w:rPr>
        <w:t>scripts.</w:t>
      </w:r>
    </w:p>
    <w:p w:rsidR="00AF1614" w:rsidRDefault="00AF1614" w:rsidP="00AF1614">
      <w:pPr>
        <w:pStyle w:val="2"/>
        <w:numPr>
          <w:ilvl w:val="1"/>
          <w:numId w:val="1"/>
        </w:numPr>
        <w:spacing w:before="200" w:line="276" w:lineRule="auto"/>
        <w:rPr>
          <w:lang w:val="en-US"/>
        </w:rPr>
      </w:pPr>
      <w:bookmarkStart w:id="13" w:name="_Toc515907023"/>
      <w:r>
        <w:rPr>
          <w:lang w:val="en-US"/>
        </w:rPr>
        <w:t>Informatica PowerCenter</w:t>
      </w:r>
      <w:bookmarkEnd w:id="13"/>
    </w:p>
    <w:p w:rsidR="00AF1614" w:rsidRDefault="00911C12" w:rsidP="00FF172E">
      <w:pPr>
        <w:pStyle w:val="Copyright"/>
        <w:rPr>
          <w:rFonts w:ascii="Courier" w:eastAsiaTheme="minorHAnsi" w:hAnsi="Courier" w:cs="Courier"/>
          <w:color w:val="0000FF"/>
          <w:lang w:val="en-US" w:eastAsia="en-US"/>
        </w:rPr>
      </w:pPr>
      <w:r w:rsidRPr="00911C12">
        <w:rPr>
          <w:rFonts w:asciiTheme="minorHAnsi" w:hAnsiTheme="minorHAnsi"/>
          <w:sz w:val="24"/>
          <w:szCs w:val="24"/>
          <w:lang w:val="en-US"/>
        </w:rPr>
        <w:t>In the repository, the workflow wf_L_PLAN is created, which contains the session for mapping m_DUMMY and in PreSQL contains a call to the procedure for working with plans</w:t>
      </w:r>
      <w:r w:rsidR="00AF1614" w:rsidRPr="00AF1614">
        <w:rPr>
          <w:rFonts w:asciiTheme="minorHAnsi" w:hAnsiTheme="minorHAnsi"/>
          <w:sz w:val="24"/>
          <w:szCs w:val="24"/>
          <w:lang w:val="en-US"/>
        </w:rPr>
        <w:t xml:space="preserve">: </w:t>
      </w:r>
      <w:r w:rsidR="00AF1614">
        <w:rPr>
          <w:rFonts w:ascii="Courier" w:eastAsiaTheme="minorHAnsi" w:hAnsi="Courier" w:cs="Courier"/>
          <w:color w:val="0000FF"/>
          <w:highlight w:val="white"/>
          <w:lang w:val="en-US" w:eastAsia="en-US"/>
        </w:rPr>
        <w:t>call</w:t>
      </w:r>
      <w:r w:rsidR="00AF1614">
        <w:rPr>
          <w:rFonts w:ascii="Courier" w:eastAsiaTheme="minorHAnsi" w:hAnsi="Courier" w:cs="Courier"/>
          <w:color w:val="000000"/>
          <w:highlight w:val="white"/>
          <w:lang w:val="en-US" w:eastAsia="en-US"/>
        </w:rPr>
        <w:t xml:space="preserve"> L_PLAN</w:t>
      </w:r>
      <w:r w:rsidR="00AF1614">
        <w:rPr>
          <w:rFonts w:ascii="Courier" w:eastAsiaTheme="minorHAnsi" w:hAnsi="Courier" w:cs="Courier"/>
          <w:color w:val="0000FF"/>
          <w:highlight w:val="white"/>
          <w:lang w:val="en-US" w:eastAsia="en-US"/>
        </w:rPr>
        <w:t>.</w:t>
      </w:r>
      <w:r w:rsidR="00AF1614">
        <w:rPr>
          <w:rFonts w:ascii="Courier" w:eastAsiaTheme="minorHAnsi" w:hAnsi="Courier" w:cs="Courier"/>
          <w:color w:val="000000"/>
          <w:highlight w:val="white"/>
          <w:lang w:val="en-US" w:eastAsia="en-US"/>
        </w:rPr>
        <w:t>META_DO_PLAN_PKG</w:t>
      </w:r>
      <w:r w:rsidR="00AF1614">
        <w:rPr>
          <w:rFonts w:ascii="Courier" w:eastAsiaTheme="minorHAnsi" w:hAnsi="Courier" w:cs="Courier"/>
          <w:color w:val="0000FF"/>
          <w:highlight w:val="white"/>
          <w:lang w:val="en-US" w:eastAsia="en-US"/>
        </w:rPr>
        <w:t>.</w:t>
      </w:r>
      <w:r w:rsidR="00AF1614">
        <w:rPr>
          <w:rFonts w:ascii="Courier" w:eastAsiaTheme="minorHAnsi" w:hAnsi="Courier" w:cs="Courier"/>
          <w:color w:val="000000"/>
          <w:highlight w:val="white"/>
          <w:lang w:val="en-US" w:eastAsia="en-US"/>
        </w:rPr>
        <w:t xml:space="preserve">DO_PLAN </w:t>
      </w:r>
      <w:r w:rsidR="00AF1614">
        <w:rPr>
          <w:rFonts w:ascii="Courier" w:eastAsiaTheme="minorHAnsi" w:hAnsi="Courier" w:cs="Courier"/>
          <w:color w:val="0000FF"/>
          <w:highlight w:val="white"/>
          <w:lang w:val="en-US" w:eastAsia="en-US"/>
        </w:rPr>
        <w:t>(</w:t>
      </w:r>
      <w:r w:rsidR="00AF1614">
        <w:rPr>
          <w:rFonts w:ascii="Courier" w:eastAsiaTheme="minorHAnsi" w:hAnsi="Courier" w:cs="Courier"/>
          <w:color w:val="FF0000"/>
          <w:highlight w:val="white"/>
          <w:lang w:val="en-US" w:eastAsia="en-US"/>
        </w:rPr>
        <w:t>'INFA'</w:t>
      </w:r>
      <w:r w:rsidR="00AF1614">
        <w:rPr>
          <w:rFonts w:ascii="Courier" w:eastAsiaTheme="minorHAnsi" w:hAnsi="Courier" w:cs="Courier"/>
          <w:color w:val="0000FF"/>
          <w:highlight w:val="white"/>
          <w:lang w:val="en-US" w:eastAsia="en-US"/>
        </w:rPr>
        <w:t>);</w:t>
      </w:r>
    </w:p>
    <w:p w:rsidR="00AF1614" w:rsidRDefault="00895150" w:rsidP="00AF1614">
      <w:pPr>
        <w:pStyle w:val="2"/>
        <w:numPr>
          <w:ilvl w:val="1"/>
          <w:numId w:val="1"/>
        </w:numPr>
        <w:spacing w:before="200" w:line="276" w:lineRule="auto"/>
        <w:rPr>
          <w:lang w:val="en-US"/>
        </w:rPr>
      </w:pPr>
      <w:bookmarkStart w:id="14" w:name="_Toc515907024"/>
      <w:r>
        <w:rPr>
          <w:lang w:val="en-US"/>
        </w:rPr>
        <w:t>Oracle</w:t>
      </w:r>
      <w:r w:rsidR="00083BE2">
        <w:rPr>
          <w:lang w:val="en-US"/>
        </w:rPr>
        <w:t xml:space="preserve"> DB</w:t>
      </w:r>
      <w:r w:rsidR="00911C12">
        <w:rPr>
          <w:lang w:val="en-US"/>
        </w:rPr>
        <w:t>MS</w:t>
      </w:r>
      <w:bookmarkEnd w:id="14"/>
    </w:p>
    <w:p w:rsidR="00AF1614" w:rsidRPr="00911C12" w:rsidRDefault="00911C12" w:rsidP="00FF172E">
      <w:pPr>
        <w:pStyle w:val="Copyright"/>
        <w:rPr>
          <w:rFonts w:asciiTheme="minorHAnsi" w:hAnsiTheme="minorHAnsi"/>
          <w:sz w:val="24"/>
          <w:szCs w:val="24"/>
          <w:lang w:val="en-US"/>
        </w:rPr>
      </w:pPr>
      <w:r w:rsidRPr="00911C12">
        <w:rPr>
          <w:rFonts w:asciiTheme="minorHAnsi" w:hAnsiTheme="minorHAnsi"/>
          <w:sz w:val="24"/>
          <w:szCs w:val="24"/>
          <w:lang w:val="en-US"/>
        </w:rPr>
        <w:t>The Oracle database contains the core of the project, all the directories, sequences, job</w:t>
      </w:r>
      <w:r>
        <w:rPr>
          <w:rFonts w:asciiTheme="minorHAnsi" w:hAnsiTheme="minorHAnsi"/>
          <w:sz w:val="24"/>
          <w:szCs w:val="24"/>
          <w:lang w:val="en-US"/>
        </w:rPr>
        <w:t>s</w:t>
      </w:r>
      <w:r w:rsidRPr="00911C12">
        <w:rPr>
          <w:rFonts w:asciiTheme="minorHAnsi" w:hAnsiTheme="minorHAnsi"/>
          <w:sz w:val="24"/>
          <w:szCs w:val="24"/>
          <w:lang w:val="en-US"/>
        </w:rPr>
        <w:t>, program</w:t>
      </w:r>
      <w:r>
        <w:rPr>
          <w:rFonts w:asciiTheme="minorHAnsi" w:hAnsiTheme="minorHAnsi"/>
          <w:sz w:val="24"/>
          <w:szCs w:val="24"/>
          <w:lang w:val="en-US"/>
        </w:rPr>
        <w:t>s, triggers</w:t>
      </w:r>
      <w:r w:rsidRPr="00911C12">
        <w:rPr>
          <w:rFonts w:asciiTheme="minorHAnsi" w:hAnsiTheme="minorHAnsi"/>
          <w:sz w:val="24"/>
          <w:szCs w:val="24"/>
          <w:lang w:val="en-US"/>
        </w:rPr>
        <w:t xml:space="preserve"> and package</w:t>
      </w:r>
      <w:r>
        <w:rPr>
          <w:rFonts w:asciiTheme="minorHAnsi" w:hAnsiTheme="minorHAnsi"/>
          <w:sz w:val="24"/>
          <w:szCs w:val="24"/>
          <w:lang w:val="en-US"/>
        </w:rPr>
        <w:t>s</w:t>
      </w:r>
      <w:r w:rsidRPr="00911C12">
        <w:rPr>
          <w:rFonts w:asciiTheme="minorHAnsi" w:hAnsiTheme="minorHAnsi"/>
          <w:sz w:val="24"/>
          <w:szCs w:val="24"/>
          <w:lang w:val="en-US"/>
        </w:rPr>
        <w:t xml:space="preserve">. </w:t>
      </w:r>
      <w:r>
        <w:rPr>
          <w:rFonts w:asciiTheme="minorHAnsi" w:hAnsiTheme="minorHAnsi"/>
          <w:sz w:val="24"/>
          <w:szCs w:val="24"/>
          <w:lang w:val="en-US"/>
        </w:rPr>
        <w:t>All t</w:t>
      </w:r>
      <w:r w:rsidRPr="00911C12">
        <w:rPr>
          <w:rFonts w:asciiTheme="minorHAnsi" w:hAnsiTheme="minorHAnsi"/>
          <w:sz w:val="24"/>
          <w:szCs w:val="24"/>
          <w:lang w:val="en-US"/>
        </w:rPr>
        <w:t xml:space="preserve">ables’ </w:t>
      </w:r>
      <w:r>
        <w:rPr>
          <w:rFonts w:asciiTheme="minorHAnsi" w:hAnsiTheme="minorHAnsi"/>
          <w:sz w:val="24"/>
          <w:szCs w:val="24"/>
          <w:lang w:val="en-US"/>
        </w:rPr>
        <w:t xml:space="preserve">names </w:t>
      </w:r>
      <w:r w:rsidRPr="00911C12">
        <w:rPr>
          <w:rFonts w:asciiTheme="minorHAnsi" w:hAnsiTheme="minorHAnsi"/>
          <w:sz w:val="24"/>
          <w:szCs w:val="24"/>
          <w:lang w:val="en-US"/>
        </w:rPr>
        <w:t>start with the prefix "L_". On the tables, there are triggers for numbering unique IDs. The package meta_do_plan_pkg is divided into modules for greater flexibility.</w:t>
      </w:r>
    </w:p>
    <w:p w:rsidR="00083BE2" w:rsidRDefault="00083BE2" w:rsidP="00083BE2">
      <w:pPr>
        <w:pStyle w:val="2"/>
        <w:numPr>
          <w:ilvl w:val="1"/>
          <w:numId w:val="1"/>
        </w:numPr>
        <w:spacing w:before="200" w:line="276" w:lineRule="auto"/>
        <w:rPr>
          <w:lang w:val="en-US"/>
        </w:rPr>
      </w:pPr>
      <w:bookmarkStart w:id="15" w:name="_Toc515907025"/>
      <w:bookmarkEnd w:id="8"/>
      <w:r>
        <w:rPr>
          <w:lang w:val="en-US"/>
        </w:rPr>
        <w:t>Oracle</w:t>
      </w:r>
      <w:r>
        <w:t xml:space="preserve"> </w:t>
      </w:r>
      <w:r>
        <w:rPr>
          <w:lang w:val="en-US"/>
        </w:rPr>
        <w:t>APEX</w:t>
      </w:r>
      <w:bookmarkEnd w:id="15"/>
    </w:p>
    <w:p w:rsidR="00083BE2" w:rsidRPr="00911C12" w:rsidRDefault="00911C12" w:rsidP="00911C12">
      <w:pPr>
        <w:pStyle w:val="Copyright"/>
        <w:rPr>
          <w:rFonts w:asciiTheme="minorHAnsi" w:hAnsiTheme="minorHAnsi"/>
          <w:sz w:val="24"/>
          <w:szCs w:val="24"/>
          <w:lang w:val="en-US"/>
        </w:rPr>
      </w:pPr>
      <w:r w:rsidRPr="00911C12">
        <w:rPr>
          <w:rFonts w:asciiTheme="minorHAnsi" w:hAnsiTheme="minorHAnsi"/>
          <w:sz w:val="24"/>
          <w:szCs w:val="24"/>
          <w:lang w:val="en-US"/>
        </w:rPr>
        <w:t xml:space="preserve">The </w:t>
      </w:r>
      <w:hyperlink r:id="rId8" w:history="1">
        <w:r w:rsidRPr="00911C12">
          <w:rPr>
            <w:rStyle w:val="a9"/>
            <w:rFonts w:asciiTheme="minorHAnsi" w:hAnsiTheme="minorHAnsi"/>
            <w:sz w:val="24"/>
            <w:szCs w:val="24"/>
            <w:lang w:val="en-US"/>
          </w:rPr>
          <w:t>L_Plan</w:t>
        </w:r>
      </w:hyperlink>
      <w:r w:rsidRPr="00911C12">
        <w:rPr>
          <w:rFonts w:asciiTheme="minorHAnsi" w:hAnsiTheme="minorHAnsi"/>
          <w:sz w:val="24"/>
          <w:szCs w:val="24"/>
          <w:lang w:val="en-US"/>
        </w:rPr>
        <w:t xml:space="preserve"> application contains blocks for running the plan, </w:t>
      </w:r>
      <w:r>
        <w:rPr>
          <w:rFonts w:asciiTheme="minorHAnsi" w:hAnsiTheme="minorHAnsi"/>
          <w:sz w:val="24"/>
          <w:szCs w:val="24"/>
          <w:lang w:val="en-US"/>
        </w:rPr>
        <w:t>dictionaries</w:t>
      </w:r>
      <w:r w:rsidRPr="00911C12">
        <w:rPr>
          <w:rFonts w:asciiTheme="minorHAnsi" w:hAnsiTheme="minorHAnsi"/>
          <w:sz w:val="24"/>
          <w:szCs w:val="24"/>
          <w:lang w:val="en-US"/>
        </w:rPr>
        <w:t xml:space="preserve">, monitoring and fixing errors </w:t>
      </w:r>
      <w:r>
        <w:rPr>
          <w:rFonts w:asciiTheme="minorHAnsi" w:hAnsiTheme="minorHAnsi"/>
          <w:sz w:val="24"/>
          <w:szCs w:val="24"/>
          <w:lang w:val="en-US"/>
        </w:rPr>
        <w:t xml:space="preserve">pages </w:t>
      </w:r>
      <w:r w:rsidRPr="00911C12">
        <w:rPr>
          <w:rFonts w:asciiTheme="minorHAnsi" w:hAnsiTheme="minorHAnsi"/>
          <w:sz w:val="24"/>
          <w:szCs w:val="24"/>
          <w:lang w:val="en-US"/>
        </w:rPr>
        <w:t xml:space="preserve">in the current plan to restart the action in the event of a </w:t>
      </w:r>
      <w:r>
        <w:rPr>
          <w:rFonts w:asciiTheme="minorHAnsi" w:hAnsiTheme="minorHAnsi"/>
          <w:sz w:val="24"/>
          <w:szCs w:val="24"/>
          <w:lang w:val="en-US"/>
        </w:rPr>
        <w:t>fall</w:t>
      </w:r>
      <w:r w:rsidRPr="00911C12">
        <w:rPr>
          <w:rFonts w:asciiTheme="minorHAnsi" w:hAnsiTheme="minorHAnsi"/>
          <w:sz w:val="24"/>
          <w:szCs w:val="24"/>
          <w:lang w:val="en-US"/>
        </w:rPr>
        <w:t xml:space="preserve"> </w:t>
      </w:r>
      <w:r>
        <w:rPr>
          <w:rFonts w:asciiTheme="minorHAnsi" w:hAnsiTheme="minorHAnsi"/>
          <w:sz w:val="24"/>
          <w:szCs w:val="24"/>
          <w:lang w:val="en-US"/>
        </w:rPr>
        <w:t>t</w:t>
      </w:r>
      <w:r w:rsidRPr="00911C12">
        <w:rPr>
          <w:rFonts w:asciiTheme="minorHAnsi" w:hAnsiTheme="minorHAnsi"/>
          <w:sz w:val="24"/>
          <w:szCs w:val="24"/>
          <w:lang w:val="en-US"/>
        </w:rPr>
        <w:t xml:space="preserve">he plan item or after the successful </w:t>
      </w:r>
      <w:r>
        <w:rPr>
          <w:rFonts w:asciiTheme="minorHAnsi" w:hAnsiTheme="minorHAnsi"/>
          <w:sz w:val="24"/>
          <w:szCs w:val="24"/>
          <w:lang w:val="en-US"/>
        </w:rPr>
        <w:t xml:space="preserve">action </w:t>
      </w:r>
      <w:r w:rsidRPr="00911C12">
        <w:rPr>
          <w:rFonts w:asciiTheme="minorHAnsi" w:hAnsiTheme="minorHAnsi"/>
          <w:sz w:val="24"/>
          <w:szCs w:val="24"/>
          <w:lang w:val="en-US"/>
        </w:rPr>
        <w:t>pa</w:t>
      </w:r>
      <w:r>
        <w:rPr>
          <w:rFonts w:asciiTheme="minorHAnsi" w:hAnsiTheme="minorHAnsi"/>
          <w:sz w:val="24"/>
          <w:szCs w:val="24"/>
          <w:lang w:val="en-US"/>
        </w:rPr>
        <w:t>ss</w:t>
      </w:r>
      <w:r w:rsidRPr="00911C12">
        <w:rPr>
          <w:rFonts w:asciiTheme="minorHAnsi" w:hAnsiTheme="minorHAnsi"/>
          <w:sz w:val="24"/>
          <w:szCs w:val="24"/>
          <w:lang w:val="en-US"/>
        </w:rPr>
        <w:t xml:space="preserve"> </w:t>
      </w:r>
      <w:r>
        <w:rPr>
          <w:rFonts w:asciiTheme="minorHAnsi" w:hAnsiTheme="minorHAnsi"/>
          <w:sz w:val="24"/>
          <w:szCs w:val="24"/>
          <w:lang w:val="en-US"/>
        </w:rPr>
        <w:t>but workflow fall.</w:t>
      </w:r>
    </w:p>
    <w:sectPr w:rsidR="00083BE2" w:rsidRPr="00911C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723" w:rsidRDefault="00275723" w:rsidP="00A97770">
      <w:r>
        <w:separator/>
      </w:r>
    </w:p>
  </w:endnote>
  <w:endnote w:type="continuationSeparator" w:id="0">
    <w:p w:rsidR="00275723" w:rsidRDefault="00275723" w:rsidP="00A9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723" w:rsidRDefault="00275723" w:rsidP="00A97770">
      <w:r>
        <w:separator/>
      </w:r>
    </w:p>
  </w:footnote>
  <w:footnote w:type="continuationSeparator" w:id="0">
    <w:p w:rsidR="00275723" w:rsidRDefault="00275723" w:rsidP="00A97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42E"/>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436B48"/>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B540AD"/>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0406F7"/>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A148E2"/>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B192784"/>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5C282E"/>
    <w:multiLevelType w:val="multilevel"/>
    <w:tmpl w:val="49FE1716"/>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1E20EC"/>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0A45224"/>
    <w:multiLevelType w:val="hybridMultilevel"/>
    <w:tmpl w:val="DC1CA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B2259A"/>
    <w:multiLevelType w:val="hybridMultilevel"/>
    <w:tmpl w:val="80305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D5629C"/>
    <w:multiLevelType w:val="hybridMultilevel"/>
    <w:tmpl w:val="9DB6D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4E0DEA"/>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6A2DBB"/>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A3131E0"/>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D837DBD"/>
    <w:multiLevelType w:val="hybridMultilevel"/>
    <w:tmpl w:val="29FC3688"/>
    <w:lvl w:ilvl="0" w:tplc="099A952A">
      <w:start w:val="1"/>
      <w:numFmt w:val="bullet"/>
      <w:lvlText w:val=""/>
      <w:lvlJc w:val="left"/>
      <w:pPr>
        <w:tabs>
          <w:tab w:val="num" w:pos="586"/>
        </w:tabs>
        <w:ind w:left="453" w:hanging="227"/>
      </w:pPr>
      <w:rPr>
        <w:rFonts w:ascii="Symbol" w:hAnsi="Symbol" w:hint="default"/>
      </w:rPr>
    </w:lvl>
    <w:lvl w:ilvl="1" w:tplc="04190003">
      <w:start w:val="1"/>
      <w:numFmt w:val="bullet"/>
      <w:lvlText w:val="o"/>
      <w:lvlJc w:val="left"/>
      <w:pPr>
        <w:tabs>
          <w:tab w:val="num" w:pos="1553"/>
        </w:tabs>
        <w:ind w:left="1553" w:hanging="360"/>
      </w:pPr>
      <w:rPr>
        <w:rFonts w:ascii="Courier New" w:hAnsi="Courier New" w:hint="default"/>
      </w:rPr>
    </w:lvl>
    <w:lvl w:ilvl="2" w:tplc="04190005" w:tentative="1">
      <w:start w:val="1"/>
      <w:numFmt w:val="bullet"/>
      <w:lvlText w:val=""/>
      <w:lvlJc w:val="left"/>
      <w:pPr>
        <w:tabs>
          <w:tab w:val="num" w:pos="2273"/>
        </w:tabs>
        <w:ind w:left="2273" w:hanging="360"/>
      </w:pPr>
      <w:rPr>
        <w:rFonts w:ascii="Wingdings" w:hAnsi="Wingdings" w:hint="default"/>
      </w:rPr>
    </w:lvl>
    <w:lvl w:ilvl="3" w:tplc="04190001" w:tentative="1">
      <w:start w:val="1"/>
      <w:numFmt w:val="bullet"/>
      <w:lvlText w:val=""/>
      <w:lvlJc w:val="left"/>
      <w:pPr>
        <w:tabs>
          <w:tab w:val="num" w:pos="2993"/>
        </w:tabs>
        <w:ind w:left="2993" w:hanging="360"/>
      </w:pPr>
      <w:rPr>
        <w:rFonts w:ascii="Symbol" w:hAnsi="Symbol" w:hint="default"/>
      </w:rPr>
    </w:lvl>
    <w:lvl w:ilvl="4" w:tplc="04190003" w:tentative="1">
      <w:start w:val="1"/>
      <w:numFmt w:val="bullet"/>
      <w:lvlText w:val="o"/>
      <w:lvlJc w:val="left"/>
      <w:pPr>
        <w:tabs>
          <w:tab w:val="num" w:pos="3713"/>
        </w:tabs>
        <w:ind w:left="3713" w:hanging="360"/>
      </w:pPr>
      <w:rPr>
        <w:rFonts w:ascii="Courier New" w:hAnsi="Courier New" w:hint="default"/>
      </w:rPr>
    </w:lvl>
    <w:lvl w:ilvl="5" w:tplc="04190005" w:tentative="1">
      <w:start w:val="1"/>
      <w:numFmt w:val="bullet"/>
      <w:lvlText w:val=""/>
      <w:lvlJc w:val="left"/>
      <w:pPr>
        <w:tabs>
          <w:tab w:val="num" w:pos="4433"/>
        </w:tabs>
        <w:ind w:left="4433" w:hanging="360"/>
      </w:pPr>
      <w:rPr>
        <w:rFonts w:ascii="Wingdings" w:hAnsi="Wingdings" w:hint="default"/>
      </w:rPr>
    </w:lvl>
    <w:lvl w:ilvl="6" w:tplc="04190001" w:tentative="1">
      <w:start w:val="1"/>
      <w:numFmt w:val="bullet"/>
      <w:lvlText w:val=""/>
      <w:lvlJc w:val="left"/>
      <w:pPr>
        <w:tabs>
          <w:tab w:val="num" w:pos="5153"/>
        </w:tabs>
        <w:ind w:left="5153" w:hanging="360"/>
      </w:pPr>
      <w:rPr>
        <w:rFonts w:ascii="Symbol" w:hAnsi="Symbol" w:hint="default"/>
      </w:rPr>
    </w:lvl>
    <w:lvl w:ilvl="7" w:tplc="04190003" w:tentative="1">
      <w:start w:val="1"/>
      <w:numFmt w:val="bullet"/>
      <w:lvlText w:val="o"/>
      <w:lvlJc w:val="left"/>
      <w:pPr>
        <w:tabs>
          <w:tab w:val="num" w:pos="5873"/>
        </w:tabs>
        <w:ind w:left="5873" w:hanging="360"/>
      </w:pPr>
      <w:rPr>
        <w:rFonts w:ascii="Courier New" w:hAnsi="Courier New" w:hint="default"/>
      </w:rPr>
    </w:lvl>
    <w:lvl w:ilvl="8" w:tplc="04190005" w:tentative="1">
      <w:start w:val="1"/>
      <w:numFmt w:val="bullet"/>
      <w:lvlText w:val=""/>
      <w:lvlJc w:val="left"/>
      <w:pPr>
        <w:tabs>
          <w:tab w:val="num" w:pos="6593"/>
        </w:tabs>
        <w:ind w:left="6593" w:hanging="360"/>
      </w:pPr>
      <w:rPr>
        <w:rFonts w:ascii="Wingdings" w:hAnsi="Wingdings" w:hint="default"/>
      </w:rPr>
    </w:lvl>
  </w:abstractNum>
  <w:abstractNum w:abstractNumId="15" w15:restartNumberingAfterBreak="0">
    <w:nsid w:val="41CE42A6"/>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A632AA"/>
    <w:multiLevelType w:val="hybridMultilevel"/>
    <w:tmpl w:val="DEEEF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ED19C5"/>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21452E"/>
    <w:multiLevelType w:val="hybridMultilevel"/>
    <w:tmpl w:val="81BCB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847352"/>
    <w:multiLevelType w:val="hybridMultilevel"/>
    <w:tmpl w:val="84680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E1651B"/>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98A482F"/>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3E21E66"/>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55E1500"/>
    <w:multiLevelType w:val="hybridMultilevel"/>
    <w:tmpl w:val="CFE2897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6410F58"/>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23707B5"/>
    <w:multiLevelType w:val="hybridMultilevel"/>
    <w:tmpl w:val="E0665562"/>
    <w:lvl w:ilvl="0" w:tplc="37900C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6266BFF"/>
    <w:multiLevelType w:val="hybridMultilevel"/>
    <w:tmpl w:val="715A0C80"/>
    <w:lvl w:ilvl="0" w:tplc="5846F57E">
      <w:start w:val="1"/>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7737448C"/>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99D4400"/>
    <w:multiLevelType w:val="hybridMultilevel"/>
    <w:tmpl w:val="0EBECB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A032931"/>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A740C93"/>
    <w:multiLevelType w:val="hybridMultilevel"/>
    <w:tmpl w:val="4142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AF6796A"/>
    <w:multiLevelType w:val="multilevel"/>
    <w:tmpl w:val="A104B4E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DAB6745"/>
    <w:multiLevelType w:val="hybridMultilevel"/>
    <w:tmpl w:val="0B2E2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2"/>
  </w:num>
  <w:num w:numId="4">
    <w:abstractNumId w:val="0"/>
  </w:num>
  <w:num w:numId="5">
    <w:abstractNumId w:val="32"/>
  </w:num>
  <w:num w:numId="6">
    <w:abstractNumId w:val="25"/>
  </w:num>
  <w:num w:numId="7">
    <w:abstractNumId w:val="19"/>
  </w:num>
  <w:num w:numId="8">
    <w:abstractNumId w:val="26"/>
  </w:num>
  <w:num w:numId="9">
    <w:abstractNumId w:val="10"/>
  </w:num>
  <w:num w:numId="10">
    <w:abstractNumId w:val="16"/>
  </w:num>
  <w:num w:numId="11">
    <w:abstractNumId w:val="18"/>
  </w:num>
  <w:num w:numId="12">
    <w:abstractNumId w:val="20"/>
  </w:num>
  <w:num w:numId="13">
    <w:abstractNumId w:val="31"/>
  </w:num>
  <w:num w:numId="14">
    <w:abstractNumId w:val="14"/>
  </w:num>
  <w:num w:numId="15">
    <w:abstractNumId w:val="6"/>
  </w:num>
  <w:num w:numId="16">
    <w:abstractNumId w:val="2"/>
  </w:num>
  <w:num w:numId="17">
    <w:abstractNumId w:val="1"/>
  </w:num>
  <w:num w:numId="18">
    <w:abstractNumId w:val="11"/>
  </w:num>
  <w:num w:numId="19">
    <w:abstractNumId w:val="27"/>
  </w:num>
  <w:num w:numId="20">
    <w:abstractNumId w:val="8"/>
  </w:num>
  <w:num w:numId="21">
    <w:abstractNumId w:val="28"/>
  </w:num>
  <w:num w:numId="22">
    <w:abstractNumId w:val="24"/>
  </w:num>
  <w:num w:numId="23">
    <w:abstractNumId w:val="17"/>
  </w:num>
  <w:num w:numId="24">
    <w:abstractNumId w:val="22"/>
  </w:num>
  <w:num w:numId="25">
    <w:abstractNumId w:val="30"/>
  </w:num>
  <w:num w:numId="26">
    <w:abstractNumId w:val="9"/>
  </w:num>
  <w:num w:numId="27">
    <w:abstractNumId w:val="23"/>
  </w:num>
  <w:num w:numId="28">
    <w:abstractNumId w:val="4"/>
  </w:num>
  <w:num w:numId="29">
    <w:abstractNumId w:val="29"/>
  </w:num>
  <w:num w:numId="30">
    <w:abstractNumId w:val="3"/>
  </w:num>
  <w:num w:numId="31">
    <w:abstractNumId w:val="15"/>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62"/>
    <w:rsid w:val="0001760A"/>
    <w:rsid w:val="00024728"/>
    <w:rsid w:val="00026336"/>
    <w:rsid w:val="00063779"/>
    <w:rsid w:val="00083BE2"/>
    <w:rsid w:val="000917DD"/>
    <w:rsid w:val="000D7786"/>
    <w:rsid w:val="00126D1B"/>
    <w:rsid w:val="001634FA"/>
    <w:rsid w:val="001F191A"/>
    <w:rsid w:val="0024528B"/>
    <w:rsid w:val="00250BAB"/>
    <w:rsid w:val="00251908"/>
    <w:rsid w:val="00264D64"/>
    <w:rsid w:val="00275723"/>
    <w:rsid w:val="002A22F2"/>
    <w:rsid w:val="002E2182"/>
    <w:rsid w:val="002F28B4"/>
    <w:rsid w:val="0034471F"/>
    <w:rsid w:val="003A3393"/>
    <w:rsid w:val="003C5362"/>
    <w:rsid w:val="003D4C19"/>
    <w:rsid w:val="003E210B"/>
    <w:rsid w:val="00413501"/>
    <w:rsid w:val="00420E90"/>
    <w:rsid w:val="00447BC5"/>
    <w:rsid w:val="00466258"/>
    <w:rsid w:val="0048184D"/>
    <w:rsid w:val="0049388F"/>
    <w:rsid w:val="004F2D78"/>
    <w:rsid w:val="005B66AF"/>
    <w:rsid w:val="00643DA8"/>
    <w:rsid w:val="006A5CF5"/>
    <w:rsid w:val="006D79AC"/>
    <w:rsid w:val="00776EFC"/>
    <w:rsid w:val="00786C13"/>
    <w:rsid w:val="00793A8D"/>
    <w:rsid w:val="007A514F"/>
    <w:rsid w:val="007C42EC"/>
    <w:rsid w:val="007E795A"/>
    <w:rsid w:val="00885D42"/>
    <w:rsid w:val="00895150"/>
    <w:rsid w:val="0089665A"/>
    <w:rsid w:val="008C3D74"/>
    <w:rsid w:val="00911C12"/>
    <w:rsid w:val="009308AA"/>
    <w:rsid w:val="00946E6B"/>
    <w:rsid w:val="0098619D"/>
    <w:rsid w:val="009D6307"/>
    <w:rsid w:val="00A53531"/>
    <w:rsid w:val="00A97770"/>
    <w:rsid w:val="00AB3E43"/>
    <w:rsid w:val="00AD5A69"/>
    <w:rsid w:val="00AF1614"/>
    <w:rsid w:val="00B1732F"/>
    <w:rsid w:val="00B202DA"/>
    <w:rsid w:val="00B51B10"/>
    <w:rsid w:val="00B7329A"/>
    <w:rsid w:val="00C12567"/>
    <w:rsid w:val="00C253A0"/>
    <w:rsid w:val="00CD0269"/>
    <w:rsid w:val="00CD21EA"/>
    <w:rsid w:val="00D051C9"/>
    <w:rsid w:val="00D477CB"/>
    <w:rsid w:val="00D65C06"/>
    <w:rsid w:val="00DB1FD3"/>
    <w:rsid w:val="00E0445E"/>
    <w:rsid w:val="00E772B0"/>
    <w:rsid w:val="00E83382"/>
    <w:rsid w:val="00E94045"/>
    <w:rsid w:val="00F2123C"/>
    <w:rsid w:val="00F51AC9"/>
    <w:rsid w:val="00F76B8E"/>
    <w:rsid w:val="00FF172E"/>
    <w:rsid w:val="00FF7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C26F"/>
  <w15:chartTrackingRefBased/>
  <w15:docId w15:val="{C3C86CB9-982A-46D7-9B61-678C0EF8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D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77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C3D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770"/>
    <w:pPr>
      <w:tabs>
        <w:tab w:val="center" w:pos="4677"/>
        <w:tab w:val="right" w:pos="9355"/>
      </w:tabs>
    </w:pPr>
  </w:style>
  <w:style w:type="character" w:customStyle="1" w:styleId="a4">
    <w:name w:val="Верхний колонтитул Знак"/>
    <w:basedOn w:val="a0"/>
    <w:link w:val="a3"/>
    <w:uiPriority w:val="99"/>
    <w:rsid w:val="00A9777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A97770"/>
    <w:pPr>
      <w:tabs>
        <w:tab w:val="center" w:pos="4677"/>
        <w:tab w:val="right" w:pos="9355"/>
      </w:tabs>
    </w:pPr>
  </w:style>
  <w:style w:type="character" w:customStyle="1" w:styleId="a6">
    <w:name w:val="Нижний колонтитул Знак"/>
    <w:basedOn w:val="a0"/>
    <w:link w:val="a5"/>
    <w:uiPriority w:val="99"/>
    <w:rsid w:val="00A97770"/>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97770"/>
    <w:rPr>
      <w:rFonts w:asciiTheme="majorHAnsi" w:eastAsiaTheme="majorEastAsia" w:hAnsiTheme="majorHAnsi" w:cstheme="majorBidi"/>
      <w:color w:val="2E74B5" w:themeColor="accent1" w:themeShade="BF"/>
      <w:sz w:val="32"/>
      <w:szCs w:val="32"/>
      <w:lang w:eastAsia="ru-RU"/>
    </w:rPr>
  </w:style>
  <w:style w:type="paragraph" w:styleId="a7">
    <w:name w:val="TOC Heading"/>
    <w:basedOn w:val="1"/>
    <w:next w:val="a"/>
    <w:uiPriority w:val="39"/>
    <w:unhideWhenUsed/>
    <w:qFormat/>
    <w:rsid w:val="00A97770"/>
    <w:pPr>
      <w:spacing w:line="259" w:lineRule="auto"/>
      <w:outlineLvl w:val="9"/>
    </w:pPr>
  </w:style>
  <w:style w:type="table" w:styleId="a8">
    <w:name w:val="Table Contemporary"/>
    <w:basedOn w:val="a1"/>
    <w:rsid w:val="00A97770"/>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9">
    <w:name w:val="Hyperlink"/>
    <w:basedOn w:val="a0"/>
    <w:uiPriority w:val="99"/>
    <w:unhideWhenUsed/>
    <w:rsid w:val="00A97770"/>
    <w:rPr>
      <w:color w:val="0563C1" w:themeColor="hyperlink"/>
      <w:u w:val="single"/>
    </w:rPr>
  </w:style>
  <w:style w:type="paragraph" w:styleId="11">
    <w:name w:val="toc 1"/>
    <w:basedOn w:val="a"/>
    <w:next w:val="a"/>
    <w:autoRedefine/>
    <w:uiPriority w:val="39"/>
    <w:unhideWhenUsed/>
    <w:rsid w:val="00A97770"/>
    <w:pPr>
      <w:spacing w:after="100"/>
    </w:pPr>
  </w:style>
  <w:style w:type="paragraph" w:styleId="aa">
    <w:name w:val="endnote text"/>
    <w:basedOn w:val="a"/>
    <w:link w:val="ab"/>
    <w:uiPriority w:val="99"/>
    <w:semiHidden/>
    <w:unhideWhenUsed/>
    <w:rsid w:val="00A53531"/>
    <w:rPr>
      <w:rFonts w:asciiTheme="minorHAnsi" w:eastAsiaTheme="minorHAnsi" w:hAnsiTheme="minorHAnsi" w:cstheme="minorBidi"/>
      <w:sz w:val="20"/>
      <w:szCs w:val="20"/>
      <w:lang w:eastAsia="en-US"/>
    </w:rPr>
  </w:style>
  <w:style w:type="character" w:customStyle="1" w:styleId="ab">
    <w:name w:val="Текст концевой сноски Знак"/>
    <w:basedOn w:val="a0"/>
    <w:link w:val="aa"/>
    <w:uiPriority w:val="99"/>
    <w:semiHidden/>
    <w:rsid w:val="00A53531"/>
    <w:rPr>
      <w:sz w:val="20"/>
      <w:szCs w:val="20"/>
    </w:rPr>
  </w:style>
  <w:style w:type="character" w:styleId="ac">
    <w:name w:val="endnote reference"/>
    <w:basedOn w:val="a0"/>
    <w:uiPriority w:val="99"/>
    <w:semiHidden/>
    <w:unhideWhenUsed/>
    <w:rsid w:val="00A53531"/>
    <w:rPr>
      <w:vertAlign w:val="superscript"/>
    </w:rPr>
  </w:style>
  <w:style w:type="paragraph" w:customStyle="1" w:styleId="Copyright">
    <w:name w:val="Copyright"/>
    <w:basedOn w:val="a"/>
    <w:rsid w:val="00A53531"/>
    <w:pPr>
      <w:tabs>
        <w:tab w:val="right" w:pos="9072"/>
      </w:tabs>
      <w:jc w:val="both"/>
    </w:pPr>
    <w:rPr>
      <w:rFonts w:ascii="Arial" w:hAnsi="Arial"/>
      <w:sz w:val="20"/>
      <w:szCs w:val="20"/>
    </w:rPr>
  </w:style>
  <w:style w:type="paragraph" w:styleId="ad">
    <w:name w:val="List Paragraph"/>
    <w:basedOn w:val="a"/>
    <w:uiPriority w:val="34"/>
    <w:qFormat/>
    <w:rsid w:val="00E0445E"/>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12">
    <w:name w:val="Подзаголовок1"/>
    <w:basedOn w:val="1"/>
    <w:link w:val="13"/>
    <w:qFormat/>
    <w:rsid w:val="008C3D74"/>
    <w:pPr>
      <w:tabs>
        <w:tab w:val="left" w:pos="8460"/>
      </w:tabs>
      <w:spacing w:before="480" w:line="276" w:lineRule="auto"/>
    </w:pPr>
    <w:rPr>
      <w:b/>
      <w:bCs/>
      <w:sz w:val="28"/>
      <w:szCs w:val="28"/>
    </w:rPr>
  </w:style>
  <w:style w:type="character" w:customStyle="1" w:styleId="13">
    <w:name w:val="Подзаголовок1 Знак"/>
    <w:basedOn w:val="10"/>
    <w:link w:val="12"/>
    <w:rsid w:val="008C3D74"/>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8C3D74"/>
    <w:rPr>
      <w:rFonts w:asciiTheme="majorHAnsi" w:eastAsiaTheme="majorEastAsia" w:hAnsiTheme="majorHAnsi" w:cstheme="majorBidi"/>
      <w:color w:val="2E74B5" w:themeColor="accent1" w:themeShade="BF"/>
      <w:sz w:val="26"/>
      <w:szCs w:val="26"/>
      <w:lang w:eastAsia="ru-RU"/>
    </w:rPr>
  </w:style>
  <w:style w:type="paragraph" w:styleId="ae">
    <w:name w:val="footnote text"/>
    <w:basedOn w:val="a"/>
    <w:link w:val="af"/>
    <w:semiHidden/>
    <w:unhideWhenUsed/>
    <w:rsid w:val="0098619D"/>
    <w:rPr>
      <w:rFonts w:asciiTheme="minorHAnsi" w:eastAsiaTheme="minorHAnsi" w:hAnsiTheme="minorHAnsi" w:cstheme="minorBidi"/>
      <w:sz w:val="20"/>
      <w:szCs w:val="20"/>
      <w:lang w:eastAsia="en-US"/>
    </w:rPr>
  </w:style>
  <w:style w:type="character" w:customStyle="1" w:styleId="af">
    <w:name w:val="Текст сноски Знак"/>
    <w:basedOn w:val="a0"/>
    <w:link w:val="ae"/>
    <w:semiHidden/>
    <w:rsid w:val="0098619D"/>
    <w:rPr>
      <w:sz w:val="20"/>
      <w:szCs w:val="20"/>
    </w:rPr>
  </w:style>
  <w:style w:type="character" w:styleId="af0">
    <w:name w:val="footnote reference"/>
    <w:basedOn w:val="a0"/>
    <w:semiHidden/>
    <w:unhideWhenUsed/>
    <w:rsid w:val="0098619D"/>
    <w:rPr>
      <w:vertAlign w:val="superscript"/>
    </w:rPr>
  </w:style>
  <w:style w:type="paragraph" w:styleId="21">
    <w:name w:val="toc 2"/>
    <w:basedOn w:val="a"/>
    <w:next w:val="a"/>
    <w:autoRedefine/>
    <w:uiPriority w:val="39"/>
    <w:unhideWhenUsed/>
    <w:rsid w:val="009D6307"/>
    <w:pPr>
      <w:spacing w:after="100"/>
      <w:ind w:left="240"/>
    </w:pPr>
  </w:style>
  <w:style w:type="paragraph" w:styleId="af1">
    <w:name w:val="caption"/>
    <w:basedOn w:val="a"/>
    <w:next w:val="a"/>
    <w:uiPriority w:val="35"/>
    <w:unhideWhenUsed/>
    <w:qFormat/>
    <w:rsid w:val="007C42EC"/>
    <w:pPr>
      <w:spacing w:after="200"/>
    </w:pPr>
    <w:rPr>
      <w:rFonts w:asciiTheme="minorHAnsi" w:eastAsiaTheme="minorHAnsi" w:hAnsiTheme="minorHAnsi" w:cstheme="minorBidi"/>
      <w:b/>
      <w:bCs/>
      <w:color w:val="5B9BD5"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_dbase:8080/ords/f?p=11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F8"/>
    <w:rsid w:val="007A4BB5"/>
    <w:rsid w:val="00D27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D7847E612944BD8BEF538A195E244A">
    <w:name w:val="6BD7847E612944BD8BEF538A195E244A"/>
    <w:rsid w:val="00D27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12B42-DD5F-4D67-B17B-0BD89825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667</Words>
  <Characters>3804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Клейн Александр Маркович</dc:creator>
  <cp:keywords/>
  <dc:description/>
  <cp:lastModifiedBy>Клейн Александр Маркович</cp:lastModifiedBy>
  <cp:revision>59</cp:revision>
  <dcterms:created xsi:type="dcterms:W3CDTF">2018-02-19T07:48:00Z</dcterms:created>
  <dcterms:modified xsi:type="dcterms:W3CDTF">2018-06-04T15:22:00Z</dcterms:modified>
</cp:coreProperties>
</file>