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Найти все вхождения подстроки P в строку T (все позиции в строке T, с которых начинается вхождение подстроки P и количество вхождений) с использованием массива граней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Подсказка.  Пусть имеется символ $, не входящий в алфавит А. Сформируем из P и T строку S=P$T и вычислим массив граней максимальной длины br для всех подстрок S [1..i]. В полученном массиве br надо найти значения, равные длине P и их количество.  Номер позиции i в массиве br указывает на правый конец вхождения P в 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511811023622" w:type="dxa"/>
        <w:jc w:val="left"/>
        <w:tblInd w:w="1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52.821867337006"/>
        <w:gridCol w:w="4801.689943686617"/>
        <w:tblGridChange w:id="0">
          <w:tblGrid>
            <w:gridCol w:w="4552.821867337006"/>
            <w:gridCol w:w="4801.689943686617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onsolas" w:cs="Consolas" w:eastAsia="Consolas" w:hAnsi="Consolas"/>
                <w:sz w:val="38"/>
                <w:szCs w:val="3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40"/>
                <w:szCs w:val="40"/>
                <w:rtl w:val="0"/>
              </w:rPr>
              <w:t xml:space="preserve">123456789</w:t>
            </w:r>
            <w:r w:rsidDel="00000000" w:rsidR="00000000" w:rsidRPr="00000000">
              <w:rPr>
                <w:rFonts w:ascii="Consolas" w:cs="Consolas" w:eastAsia="Consolas" w:hAnsi="Consolas"/>
                <w:sz w:val="38"/>
                <w:szCs w:val="38"/>
                <w:rtl w:val="0"/>
              </w:rPr>
              <w:t xml:space="preserve">012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onsolas" w:cs="Consolas" w:eastAsia="Consolas" w:hAnsi="Consolas"/>
                <w:sz w:val="40"/>
                <w:szCs w:val="4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40"/>
                <w:szCs w:val="40"/>
                <w:rtl w:val="0"/>
              </w:rPr>
              <w:t xml:space="preserve">aba$abaabaab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onsolas" w:cs="Consolas" w:eastAsia="Consolas" w:hAnsi="Consolas"/>
                <w:sz w:val="40"/>
                <w:szCs w:val="4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40"/>
                <w:szCs w:val="40"/>
                <w:rtl w:val="0"/>
              </w:rPr>
              <w:t xml:space="preserve">001012312312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onsolas" w:cs="Consolas" w:eastAsia="Consolas" w:hAnsi="Consolas"/>
                <w:sz w:val="38"/>
                <w:szCs w:val="3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40"/>
                <w:szCs w:val="40"/>
                <w:rtl w:val="0"/>
              </w:rPr>
              <w:t xml:space="preserve">123456789</w:t>
            </w:r>
            <w:r w:rsidDel="00000000" w:rsidR="00000000" w:rsidRPr="00000000">
              <w:rPr>
                <w:rFonts w:ascii="Consolas" w:cs="Consolas" w:eastAsia="Consolas" w:hAnsi="Consolas"/>
                <w:sz w:val="38"/>
                <w:szCs w:val="38"/>
                <w:rtl w:val="0"/>
              </w:rPr>
              <w:t xml:space="preserve">0123456789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nsolas" w:cs="Consolas" w:eastAsia="Consolas" w:hAnsi="Consolas"/>
                <w:sz w:val="40"/>
                <w:szCs w:val="4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40"/>
                <w:szCs w:val="40"/>
                <w:rtl w:val="0"/>
              </w:rPr>
              <w:t xml:space="preserve">ba$abbabaabbaababba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nsolas" w:cs="Consolas" w:eastAsia="Consolas" w:hAnsi="Consolas"/>
                <w:sz w:val="40"/>
                <w:szCs w:val="4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40"/>
                <w:szCs w:val="40"/>
                <w:rtl w:val="0"/>
              </w:rPr>
              <w:t xml:space="preserve">0000112120112012112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поиск вхождений подстроки P в строку T с использованием алгоритма Кнута-Морисса-Прата.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Пример: P=’AABA’, T=</w:t>
      </w:r>
      <w:r w:rsidDel="00000000" w:rsidR="00000000" w:rsidRPr="00000000">
        <w:rPr>
          <w:color w:val="273239"/>
          <w:rtl w:val="0"/>
        </w:rPr>
        <w:t xml:space="preserve">“AABAACAADAABAABA” -&gt; (0, 9,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https://www.geeksforgeeks.org/kmp-algorithm-for-pattern-searching/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Даны строки X, Y. Найти длин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наибольшей общей подстроки.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https://www.geeksforgeeks.org/longest-common-substring-dp-29/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 семинара 5, но можно кратко повторить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строка, найти подстроку наибольшей длины без повторяющихся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https://www.geeksforgeeks.org/length-of-the-longest-substring-without-repeating-characters/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5 семинара 4, но можно кратко повторить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строка. Найти подстроку наибольшей длины, которая является палиндромом.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https://www.geeksforgeeks.org/longest-palindrome-substring-set-1/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https://www.geeksforgeeks.org/longest-palindromic-substring-set-2/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Похожа на задачу 7 семинара 5, но там была подпоследовательность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5605" cy="32775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605" cy="3277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Дана строка. Найти длину наибольшего префикса, который является суффиксом.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https://www.geeksforgeeks.org/longest-prefix-also-suffix/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КМП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Дана строка. Найти длину наибольшего префикса, который является суффиксом, а также присутствует внутри строки.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Решение: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https://www.geeksforgeeks.org/find-the-longest-sub-string-which-is-prefix-suffix-and-also-present-inside-the-string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КМП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Дано две строки. Определить является ли вторая строка циклической перестановкой первой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https://www.geeksforgeeks.org/a-program-to-check-if-strings-are-rotations-of-each-other/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10100" cy="195149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100" cy="1951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заданной строки строчных букв подсчитайте все возможные подстроки (не обязательно разные), содержащие ровно k различных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Решение: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https://www.geeksforgeeks.org/count-number-of-substrings-with-exactly-k-distinct-characters/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подсчет расстояния Левенштейна.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Пример: S(котик, кати) =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https://www.techiedelight.com/levenshtein-distance-edit-distance-problem/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(также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https://www.exploredatabase.com/2020/04/calculate-minimum-edit-distance-between-strings-using-levenshtein-distance.html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57505" cy="17946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505" cy="1794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подсчет расстояния Дамерау-Левенштейна.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Аналогично предыдущему, но добавляем транспозицию.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Базовый пример - кот и кто (ответ - 1)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Пример посложнее - соткан и исток (расстояние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Если вдруг еще осталось время, можно пройтись по</w:t>
      </w:r>
    </w:p>
    <w:p w:rsidR="00000000" w:rsidDel="00000000" w:rsidP="00000000" w:rsidRDefault="00000000" w:rsidRPr="00000000" w14:paraId="0000003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https://www.geeksforgeeks.org/longest-palindrome-in-a-string-formed-by-concatenating-its-prefix-and-suffix/?ref=rp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https://www.geeksforgeeks.org/longest-substring-whose-any-non-empty-substring-not-prefix-or-suffix-of-given-string/?ref=rp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https://www.geeksforgeeks.org/longest-palindromic-string-formed-by-concatenation-of-prefix-and-suffix-of-a-string/?ref=rp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Или по задачам прошлых семинаров.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Также в этом случае лучше написать мне (Саша Т.), чтобы я добавил задачи в нормальном виде в семинар.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2100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21004D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4B03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geeksforgeeks.org/longest-palindromic-substring-set-2/" TargetMode="External"/><Relationship Id="rId22" Type="http://schemas.openxmlformats.org/officeDocument/2006/relationships/hyperlink" Target="https://www.geeksforgeeks.org/longest-substring-whose-any-non-empty-substring-not-prefix-or-suffix-of-given-string/?ref=rp" TargetMode="External"/><Relationship Id="rId10" Type="http://schemas.openxmlformats.org/officeDocument/2006/relationships/hyperlink" Target="https://www.geeksforgeeks.org/longest-palindrome-substring-set-1/" TargetMode="External"/><Relationship Id="rId21" Type="http://schemas.openxmlformats.org/officeDocument/2006/relationships/hyperlink" Target="https://www.geeksforgeeks.org/longest-palindrome-in-a-string-formed-by-concatenating-its-prefix-and-suffix/?ref=rp" TargetMode="External"/><Relationship Id="rId13" Type="http://schemas.openxmlformats.org/officeDocument/2006/relationships/hyperlink" Target="https://www.geeksforgeeks.org/longest-prefix-also-suffix/" TargetMode="External"/><Relationship Id="rId12" Type="http://schemas.openxmlformats.org/officeDocument/2006/relationships/image" Target="media/image2.png"/><Relationship Id="rId23" Type="http://schemas.openxmlformats.org/officeDocument/2006/relationships/hyperlink" Target="https://www.geeksforgeeks.org/longest-palindromic-string-formed-by-concatenation-of-prefix-and-suffix-of-a-string/?ref=r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length-of-the-longest-substring-without-repeating-characters/" TargetMode="External"/><Relationship Id="rId15" Type="http://schemas.openxmlformats.org/officeDocument/2006/relationships/hyperlink" Target="https://www.geeksforgeeks.org/a-program-to-check-if-strings-are-rotations-of-each-other/" TargetMode="External"/><Relationship Id="rId14" Type="http://schemas.openxmlformats.org/officeDocument/2006/relationships/hyperlink" Target="https://www.geeksforgeeks.org/find-the-longest-sub-string-which-is-prefix-suffix-and-also-present-inside-the-string" TargetMode="External"/><Relationship Id="rId17" Type="http://schemas.openxmlformats.org/officeDocument/2006/relationships/hyperlink" Target="https://www.geeksforgeeks.org/count-number-of-substrings-with-exactly-k-distinct-characters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www.exploredatabase.com/2020/04/calculate-minimum-edit-distance-between-strings-using-levenshtein-distance.html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techiedelight.com/levenshtein-distance-edit-distance-problem/" TargetMode="External"/><Relationship Id="rId7" Type="http://schemas.openxmlformats.org/officeDocument/2006/relationships/hyperlink" Target="https://www.geeksforgeeks.org/kmp-algorithm-for-pattern-searching/" TargetMode="External"/><Relationship Id="rId8" Type="http://schemas.openxmlformats.org/officeDocument/2006/relationships/hyperlink" Target="https://www.geeksforgeeks.org/longest-common-substring-dp-2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s33tzy+2D1+CAO8WlOr2HbPJow==">AMUW2mUes8iQgHm3uNFvnl0uGN6AigVK4iAd73WGzGvt4M5bfSeuhNvwbcLjotEjiWED+0RqHabI+5WVFH3SD27f8UgLa/6txrMvTmamxvYH3cSIwegMmoA=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2022-02-20T20:41:00Z</dcterms:created>
  <dc:creator>Горденко Мария Константиновна</dc:creator>
</cp:coreProperties>
</file>