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GWM FleetMind</w:t>
      </w:r>
    </w:p>
    <w:p>
      <w:pPr>
        <w:jc w:val="center"/>
      </w:pPr>
      <w:r>
        <w:rPr>
          <w:b/>
          <w:sz w:val="26"/>
        </w:rPr>
        <w:t>Multi-Agent Test Book &amp; Validation Protocol v1.0</w:t>
      </w:r>
    </w:p>
    <w:p>
      <w:pPr>
        <w:jc w:val="center"/>
      </w:pPr>
      <w:r>
        <w:t>Baseline: Blueprint v1.0 + Controlled Engineering v1.1 + Remediation Pack v1.0</w:t>
        <w:br/>
        <w:t>September 2026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book defines the complete validation strategy for the current MVP and future regression cycles. It is designed for Kondo multi-agents to test the platform as a product, not merely as code. The agents must test normal journeys, alternative hypotheses, negative paths, boundary conditions, concurrency, permissions, state integrity, energy/range logic, carpool, inspections, operational workflows and recovery behavior.</w:t>
      </w:r>
    </w:p>
    <w:p>
      <w:pPr>
        <w:pStyle w:val="Heading1"/>
      </w:pPr>
      <w:r>
        <w:t>2. Test Governance</w:t>
      </w:r>
    </w:p>
    <w:p>
      <w:pPr>
        <w:pStyle w:val="ListBullet"/>
      </w:pPr>
      <w:r>
        <w:t>Never declare a scenario PASS only because the screen renders.</w:t>
      </w:r>
    </w:p>
    <w:p>
      <w:pPr>
        <w:pStyle w:val="ListBullet"/>
      </w:pPr>
      <w:r>
        <w:t>Validate UI, API, persistence, domain state, emitted events, audit trail and notifications where applicable.</w:t>
      </w:r>
    </w:p>
    <w:p>
      <w:pPr>
        <w:pStyle w:val="ListBullet"/>
      </w:pPr>
      <w:r>
        <w:t>Every failed scenario creates a reproducible defect with evidence and an owning module.</w:t>
      </w:r>
    </w:p>
    <w:p>
      <w:pPr>
        <w:pStyle w:val="ListBullet"/>
      </w:pPr>
      <w:r>
        <w:t>Critical/High failures block release.</w:t>
      </w:r>
    </w:p>
    <w:p>
      <w:pPr>
        <w:pStyle w:val="ListBullet"/>
      </w:pPr>
      <w:r>
        <w:t>After correction, rerun the failed scenario, its related scenario family, RT-001..RT-022 and GT-001..GT-015 where affected.</w:t>
      </w:r>
    </w:p>
    <w:p>
      <w:pPr>
        <w:pStyle w:val="ListBullet"/>
      </w:pPr>
      <w:r>
        <w:t>Use deterministic seed data for repeatability. Do not depend on external telemetry/hardware.</w:t>
      </w:r>
    </w:p>
    <w:p>
      <w:pPr>
        <w:pStyle w:val="Heading1"/>
      </w:pPr>
      <w:r>
        <w:t>3. Multi-Agent Test Team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Agent</w:t>
            </w:r>
          </w:p>
        </w:tc>
        <w:tc>
          <w:tcPr>
            <w:tcW w:type="dxa" w:w="5112"/>
          </w:tcPr>
          <w:p>
            <w:r>
              <w:t>Responsibility</w:t>
            </w:r>
          </w:p>
        </w:tc>
      </w:tr>
      <w:tr>
        <w:tc>
          <w:tcPr>
            <w:tcW w:type="dxa" w:w="5112"/>
          </w:tcPr>
          <w:p>
            <w:r>
              <w:t>Test Orchestrator</w:t>
            </w:r>
          </w:p>
        </w:tc>
        <w:tc>
          <w:tcPr>
            <w:tcW w:type="dxa" w:w="5112"/>
          </w:tcPr>
          <w:p>
            <w:r>
              <w:t>Creates the run plan, assigns scenario families, prevents duplicate work, consolidates evidence and controls release gate.</w:t>
            </w:r>
          </w:p>
        </w:tc>
      </w:tr>
      <w:tr>
        <w:tc>
          <w:tcPr>
            <w:tcW w:type="dxa" w:w="5112"/>
          </w:tcPr>
          <w:p>
            <w:r>
              <w:t>Functional Journey Agent</w:t>
            </w:r>
          </w:p>
        </w:tc>
        <w:tc>
          <w:tcPr>
            <w:tcW w:type="dxa" w:w="5112"/>
          </w:tcPr>
          <w:p>
            <w:r>
              <w:t>Validates end-to-end user journeys and business outcomes.</w:t>
            </w:r>
          </w:p>
        </w:tc>
      </w:tr>
      <w:tr>
        <w:tc>
          <w:tcPr>
            <w:tcW w:type="dxa" w:w="5112"/>
          </w:tcPr>
          <w:p>
            <w:r>
              <w:t>Domain/State Agent</w:t>
            </w:r>
          </w:p>
        </w:tc>
        <w:tc>
          <w:tcPr>
            <w:tcW w:type="dxa" w:w="5112"/>
          </w:tcPr>
          <w:p>
            <w:r>
              <w:t>Attacks state transitions, timing rules, invalid transitions and persistence integrity.</w:t>
            </w:r>
          </w:p>
        </w:tc>
      </w:tr>
      <w:tr>
        <w:tc>
          <w:tcPr>
            <w:tcW w:type="dxa" w:w="5112"/>
          </w:tcPr>
          <w:p>
            <w:r>
              <w:t>Mobility Intelligence Agent</w:t>
            </w:r>
          </w:p>
        </w:tc>
        <w:tc>
          <w:tcPr>
            <w:tcW w:type="dxa" w:w="5112"/>
          </w:tcPr>
          <w:p>
            <w:r>
              <w:t>Tests recommendation, eligibility, carpool priority, cargo/passenger fit and explainability.</w:t>
            </w:r>
          </w:p>
        </w:tc>
      </w:tr>
      <w:tr>
        <w:tc>
          <w:tcPr>
            <w:tcW w:type="dxa" w:w="5112"/>
          </w:tcPr>
          <w:p>
            <w:r>
              <w:t>Energy &amp; Range Agent</w:t>
            </w:r>
          </w:p>
        </w:tc>
        <w:tc>
          <w:tcPr>
            <w:tcW w:type="dxa" w:w="5112"/>
          </w:tcPr>
          <w:p>
            <w:r>
              <w:t>Tests ICE/HEV/PHEV/BEV, SOC, fuel, electric range, safety buffer, charging and reassignment.</w:t>
            </w:r>
          </w:p>
        </w:tc>
      </w:tr>
      <w:tr>
        <w:tc>
          <w:tcPr>
            <w:tcW w:type="dxa" w:w="5112"/>
          </w:tcPr>
          <w:p>
            <w:r>
              <w:t>Concurrency/Chaos Agent</w:t>
            </w:r>
          </w:p>
        </w:tc>
        <w:tc>
          <w:tcPr>
            <w:tcW w:type="dxa" w:w="5112"/>
          </w:tcPr>
          <w:p>
            <w:r>
              <w:t>Tests simultaneous booking, last-seat carpool, retries, duplicate submissions and race conditions.</w:t>
            </w:r>
          </w:p>
        </w:tc>
      </w:tr>
      <w:tr>
        <w:tc>
          <w:tcPr>
            <w:tcW w:type="dxa" w:w="5112"/>
          </w:tcPr>
          <w:p>
            <w:r>
              <w:t>Security/RBAC Agent</w:t>
            </w:r>
          </w:p>
        </w:tc>
        <w:tc>
          <w:tcPr>
            <w:tcW w:type="dxa" w:w="5112"/>
          </w:tcPr>
          <w:p>
            <w:r>
              <w:t>Tests role boundaries, CNH authorization, server-side access control and evidence access.</w:t>
            </w:r>
          </w:p>
        </w:tc>
      </w:tr>
      <w:tr>
        <w:tc>
          <w:tcPr>
            <w:tcW w:type="dxa" w:w="5112"/>
          </w:tcPr>
          <w:p>
            <w:r>
              <w:t>Inspection/Operations Agent</w:t>
            </w:r>
          </w:p>
        </w:tc>
        <w:tc>
          <w:tcPr>
            <w:tcW w:type="dxa" w:w="5112"/>
          </w:tcPr>
          <w:p>
            <w:r>
              <w:t>Tests driver/security inspections, damage evidence, equipment, cleaning, maintenance, charging/fueling.</w:t>
            </w:r>
          </w:p>
        </w:tc>
      </w:tr>
      <w:tr>
        <w:tc>
          <w:tcPr>
            <w:tcW w:type="dxa" w:w="5112"/>
          </w:tcPr>
          <w:p>
            <w:r>
              <w:t>Communication/Notification Agent</w:t>
            </w:r>
          </w:p>
        </w:tc>
        <w:tc>
          <w:tcPr>
            <w:tcW w:type="dxa" w:w="5112"/>
          </w:tcPr>
          <w:p>
            <w:r>
              <w:t>Tests delay, issue, return-time changes, affected reservations and recipient targeting.</w:t>
            </w:r>
          </w:p>
        </w:tc>
      </w:tr>
      <w:tr>
        <w:tc>
          <w:tcPr>
            <w:tcW w:type="dxa" w:w="5112"/>
          </w:tcPr>
          <w:p>
            <w:r>
              <w:t>UX/Usability Agent</w:t>
            </w:r>
          </w:p>
        </w:tc>
        <w:tc>
          <w:tcPr>
            <w:tcW w:type="dxa" w:w="5112"/>
          </w:tcPr>
          <w:p>
            <w:r>
              <w:t>Tests mobile-first friction, conditional fields, identification, error clarity and location usability.</w:t>
            </w:r>
          </w:p>
        </w:tc>
      </w:tr>
      <w:tr>
        <w:tc>
          <w:tcPr>
            <w:tcW w:type="dxa" w:w="5112"/>
          </w:tcPr>
          <w:p>
            <w:r>
              <w:t>Regression Agent</w:t>
            </w:r>
          </w:p>
        </w:tc>
        <w:tc>
          <w:tcPr>
            <w:tcW w:type="dxa" w:w="5112"/>
          </w:tcPr>
          <w:p>
            <w:r>
              <w:t>Runs RT and GT suites after every remediation wave and final release.</w:t>
            </w:r>
          </w:p>
        </w:tc>
      </w:tr>
    </w:tbl>
    <w:p>
      <w:pPr>
        <w:pStyle w:val="Heading1"/>
      </w:pPr>
      <w:r>
        <w:t>4. Standard Test Data</w:t>
      </w:r>
    </w:p>
    <w:p>
      <w:pPr>
        <w:pStyle w:val="ListBullet"/>
      </w:pPr>
      <w:r>
        <w:t>Sites: Iracemápolis Plant; São Paulo Office.</w:t>
      </w:r>
    </w:p>
    <w:p>
      <w:pPr>
        <w:pStyle w:val="ListBullet"/>
      </w:pPr>
      <w:r>
        <w:t>Locations: P1 Fleet Parking, Assembly External Charging, Restaurant Charger, Administration Parking, EZ Towers Basement.</w:t>
      </w:r>
    </w:p>
    <w:p>
      <w:pPr>
        <w:pStyle w:val="ListBullet"/>
      </w:pPr>
      <w:r>
        <w:t>Vehicle examples: Poer P30 ICE/Diesel; Haval H9 ICE/Diesel; H6 PHEV19; H6 PHEV35; Tank 300 PHEV; H6 GT PHEV where configured; Ora 03 BEV; Ora 05 BEV; at least one HEV.</w:t>
      </w:r>
    </w:p>
    <w:p>
      <w:pPr>
        <w:pStyle w:val="ListBullet"/>
      </w:pPr>
      <w:r>
        <w:t>Users: Authorized Driver A; Authorized Driver B; Expired-CNH Driver; Approver; Fleet Manager; Security/Gate; ordinary non-driver user.</w:t>
      </w:r>
    </w:p>
    <w:p>
      <w:pPr>
        <w:pStyle w:val="ListBullet"/>
      </w:pPr>
      <w:r>
        <w:t>Trips: short local trip; São Paulo trip; cargo trip; 2-person trip; full-capacity trip; 350 km policy-boundary BEV trip; trip beyond BEV policy; overlapping reservations.</w:t>
      </w:r>
    </w:p>
    <w:p>
      <w:pPr>
        <w:pStyle w:val="ListBullet"/>
      </w:pPr>
      <w:r>
        <w:t>Vehicle conditions: ready; low fuel; low battery; dirty; external damage; maintenance due; blocked; charging; current location away from P1.</w:t>
      </w:r>
    </w:p>
    <w:p>
      <w:pPr>
        <w:pStyle w:val="Heading1"/>
      </w:pPr>
      <w:r>
        <w:t>5. Scenario Catalog</w:t>
      </w:r>
    </w:p>
    <w:p>
      <w:pPr>
        <w:pStyle w:val="Heading2"/>
      </w:pPr>
      <w:r>
        <w:t>A. Identity, Driver Authorization &amp; RBAC</w:t>
      </w:r>
    </w:p>
    <w:p>
      <w:pPr>
        <w:pStyle w:val="Heading3"/>
      </w:pPr>
      <w:r>
        <w:t>TB-001 — Authorized driver creates trip</w:t>
      </w:r>
    </w:p>
    <w:p>
      <w:r>
        <w:t>Precondition: Driver authorized, valid CNH</w:t>
      </w:r>
    </w:p>
    <w:p>
      <w:r>
        <w:t>Action: Create a normal future trip</w:t>
      </w:r>
    </w:p>
    <w:p>
      <w:r>
        <w:t>Expected: Trip can be submitted; audit identifies actor.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TB-002 — Expired CNH</w:t>
      </w:r>
    </w:p>
    <w:p>
      <w:r>
        <w:t>Precondition: Driver CNH expired</w:t>
      </w:r>
    </w:p>
    <w:p>
      <w:r>
        <w:t>Action: Attempt trip checkout</w:t>
      </w:r>
    </w:p>
    <w:p>
      <w:r>
        <w:t>Expected: Server blocks driving; clear reason; audit created.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TB-003 — CNH renewal pending</w:t>
      </w:r>
    </w:p>
    <w:p>
      <w:r>
        <w:t>Precondition: Expired driver uploads new CNH</w:t>
      </w:r>
    </w:p>
    <w:p>
      <w:r>
        <w:t>Action: Attempt checkout before Fleet Manager release</w:t>
      </w:r>
    </w:p>
    <w:p>
      <w:r>
        <w:t>Expected: Still blocked.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TB-004 — CNH renewal released</w:t>
      </w:r>
    </w:p>
    <w:p>
      <w:r>
        <w:t>Precondition: Evidence validated and Fleet Manager releases</w:t>
      </w:r>
    </w:p>
    <w:p>
      <w:r>
        <w:t>Action: Attempt valid checkout</w:t>
      </w:r>
    </w:p>
    <w:p>
      <w:r>
        <w:t>Expected: Driver can proceed.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TB-005 — Unauthorized role change</w:t>
      </w:r>
    </w:p>
    <w:p>
      <w:r>
        <w:t>Precondition: Ordinary user</w:t>
      </w:r>
    </w:p>
    <w:p>
      <w:r>
        <w:t>Action: Call role update API directly</w:t>
      </w:r>
    </w:p>
    <w:p>
      <w:r>
        <w:t>Expected: 403/authorization error; no persistence change.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TB-006 — Fleet Manager role change</w:t>
      </w:r>
    </w:p>
    <w:p>
      <w:r>
        <w:t>Precondition: Fleet Manager</w:t>
      </w:r>
    </w:p>
    <w:p>
      <w:r>
        <w:t>Action: Edit user role and save</w:t>
      </w:r>
    </w:p>
    <w:p>
      <w:r>
        <w:t>Expected: Persists; audited; reload consistent.</w:t>
      </w:r>
    </w:p>
    <w:p>
      <w:r>
        <w:t>Evidence: API/status + database/domain state + audit/event/notification where applicable.</w:t>
      </w:r>
    </w:p>
    <w:p>
      <w:pPr>
        <w:pStyle w:val="Heading2"/>
      </w:pPr>
      <w:r>
        <w:t>B. Trip Request, Time &amp; Approval</w:t>
      </w:r>
    </w:p>
    <w:p>
      <w:pPr>
        <w:pStyle w:val="Heading3"/>
      </w:pPr>
      <w:r>
        <w:t>TB-010 — Timestamp preservation</w:t>
      </w:r>
    </w:p>
    <w:p>
      <w:r>
        <w:t>Precondition: Enter future 09:00–18:00</w:t>
      </w:r>
    </w:p>
    <w:p>
      <w:r>
        <w:t>Action: Search recommendation, navigate back/forward</w:t>
      </w:r>
    </w:p>
    <w:p>
      <w:r>
        <w:t>Expected: Exact date/time remains unchanged.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TB-011 — Timezone serialization</w:t>
      </w:r>
    </w:p>
    <w:p>
      <w:r>
        <w:t>Precondition: Brazil local 09:00 trip</w:t>
      </w:r>
    </w:p>
    <w:p>
      <w:r>
        <w:t>Action: Submit/reload/API roundtrip</w:t>
      </w:r>
    </w:p>
    <w:p>
      <w:r>
        <w:t>Expected: Remains 09:00; no 12:00 substitution.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TB-012 — Invalid return before departure</w:t>
      </w:r>
    </w:p>
    <w:p>
      <w:r>
        <w:t>Precondition: Return earlier than departure</w:t>
      </w:r>
    </w:p>
    <w:p>
      <w:r>
        <w:t>Action: Submit</w:t>
      </w:r>
    </w:p>
    <w:p>
      <w:r>
        <w:t>Expected: Validation rejects.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TB-013 — Approval required</w:t>
      </w:r>
    </w:p>
    <w:p>
      <w:r>
        <w:t>Precondition: Policy ON</w:t>
      </w:r>
    </w:p>
    <w:p>
      <w:r>
        <w:t>Action: Submit trip</w:t>
      </w:r>
    </w:p>
    <w:p>
      <w:r>
        <w:t>Expected: WAITING_APPROVAL; no premature confirmation.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TB-014 — Approval disabled</w:t>
      </w:r>
    </w:p>
    <w:p>
      <w:r>
        <w:t>Precondition: Policy OFF</w:t>
      </w:r>
    </w:p>
    <w:p>
      <w:r>
        <w:t>Action: Submit eligible trip</w:t>
      </w:r>
    </w:p>
    <w:p>
      <w:r>
        <w:t>Expected: Follows configured direct-confirm flow.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TB-015 — Early start</w:t>
      </w:r>
    </w:p>
    <w:p>
      <w:r>
        <w:t>Precondition: Approved trip outside pickup window</w:t>
      </w:r>
    </w:p>
    <w:p>
      <w:r>
        <w:t>Action: Attempt Start Trip</w:t>
      </w:r>
    </w:p>
    <w:p>
      <w:r>
        <w:t>Expected: Server rejects.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TB-016 — Valid start</w:t>
      </w:r>
    </w:p>
    <w:p>
      <w:r>
        <w:t>Precondition: Inside pickup window, checkout complete</w:t>
      </w:r>
    </w:p>
    <w:p>
      <w:r>
        <w:t>Action: Start Trip</w:t>
      </w:r>
    </w:p>
    <w:p>
      <w:r>
        <w:t>Expected: Reservation ACTIVE; actual departure recorded.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TB-017 — Return before ACTIVE</w:t>
      </w:r>
    </w:p>
    <w:p>
      <w:r>
        <w:t>Precondition: Approved but not departed</w:t>
      </w:r>
    </w:p>
    <w:p>
      <w:r>
        <w:t>Action: Attempt return</w:t>
      </w:r>
    </w:p>
    <w:p>
      <w:r>
        <w:t>Expected: Rejected invalid transition.</w:t>
      </w:r>
    </w:p>
    <w:p>
      <w:r>
        <w:t>Evidence: API/status + database/domain state + audit/event/notification where applicable.</w:t>
      </w:r>
    </w:p>
    <w:p>
      <w:pPr>
        <w:pStyle w:val="Heading2"/>
      </w:pPr>
      <w:r>
        <w:t>C. Availability, Reservation &amp; Concurrency</w:t>
      </w:r>
    </w:p>
    <w:p>
      <w:pPr>
        <w:pStyle w:val="Heading3"/>
      </w:pPr>
      <w:r>
        <w:t>TB-020 — Sequential overlap</w:t>
      </w:r>
    </w:p>
    <w:p>
      <w:r>
        <w:t>Precondition: Vehicle reserved 09–12</w:t>
      </w:r>
    </w:p>
    <w:p>
      <w:r>
        <w:t>Action: Second request 10–11</w:t>
      </w:r>
    </w:p>
    <w:p>
      <w:r>
        <w:t>Expected: Same vehicle cannot confirm.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TB-021 — Concurrent last vehicle</w:t>
      </w:r>
    </w:p>
    <w:p>
      <w:r>
        <w:t>Precondition: Two users submit same interval simultaneously</w:t>
      </w:r>
    </w:p>
    <w:p>
      <w:r>
        <w:t>Action: Race requests</w:t>
      </w:r>
    </w:p>
    <w:p>
      <w:r>
        <w:t>Expected: Exactly one succeeds.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TB-022 — Adjacent reservations</w:t>
      </w:r>
    </w:p>
    <w:p>
      <w:r>
        <w:t>Precondition: First ends 12:00, second starts 12:00</w:t>
      </w:r>
    </w:p>
    <w:p>
      <w:r>
        <w:t>Action: Reserve both</w:t>
      </w:r>
    </w:p>
    <w:p>
      <w:r>
        <w:t>Expected: Behavior follows configured boundary rule consistently.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TB-023 — Blocked vehicle</w:t>
      </w:r>
    </w:p>
    <w:p>
      <w:r>
        <w:t>Precondition: Vehicle BLOCKED</w:t>
      </w:r>
    </w:p>
    <w:p>
      <w:r>
        <w:t>Action: Request overlapping trip</w:t>
      </w:r>
    </w:p>
    <w:p>
      <w:r>
        <w:t>Expected: Excluded from eligible pool.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TB-024 — Maintenance window</w:t>
      </w:r>
    </w:p>
    <w:p>
      <w:r>
        <w:t>Precondition: Maintenance scheduled 10–12</w:t>
      </w:r>
    </w:p>
    <w:p>
      <w:r>
        <w:t>Action: Request 11–13</w:t>
      </w:r>
    </w:p>
    <w:p>
      <w:r>
        <w:t>Expected: Conflict/readiness prevents allocation.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TB-025 — Returned early</w:t>
      </w:r>
    </w:p>
    <w:p>
      <w:r>
        <w:t>Precondition: Vehicle returns before expected time</w:t>
      </w:r>
    </w:p>
    <w:p>
      <w:r>
        <w:t>Action: Next reservation queries status</w:t>
      </w:r>
    </w:p>
    <w:p>
      <w:r>
        <w:t>Expected: Actual availability updates without corrupting next booking.</w:t>
      </w:r>
    </w:p>
    <w:p>
      <w:r>
        <w:t>Evidence: API/status + database/domain state + audit/event/notification where applicable.</w:t>
      </w:r>
    </w:p>
    <w:p>
      <w:pPr>
        <w:pStyle w:val="Heading2"/>
      </w:pPr>
      <w:r>
        <w:t>D. Mobility Recommendation</w:t>
      </w:r>
    </w:p>
    <w:p>
      <w:pPr>
        <w:pStyle w:val="Heading3"/>
      </w:pPr>
      <w:r>
        <w:t>TB-030 — Cargo recommends pickup</w:t>
      </w:r>
    </w:p>
    <w:p>
      <w:r>
        <w:t>Precondition: Cargo requirement true</w:t>
      </w:r>
    </w:p>
    <w:p>
      <w:r>
        <w:t>Action: Request eligible trip</w:t>
      </w:r>
    </w:p>
    <w:p>
      <w:r>
        <w:t>Expected: Poer P30 or configured cargo-capable vehicle ranked/recommended with reason.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TB-031 — Passenger capacity</w:t>
      </w:r>
    </w:p>
    <w:p>
      <w:r>
        <w:t>Precondition: 5 passengers</w:t>
      </w:r>
    </w:p>
    <w:p>
      <w:r>
        <w:t>Action: Evaluate small-capacity vehicle</w:t>
      </w:r>
    </w:p>
    <w:p>
      <w:r>
        <w:t>Expected: Ineligible with reason.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TB-032 — User Choice mode</w:t>
      </w:r>
    </w:p>
    <w:p>
      <w:r>
        <w:t>Precondition: BOOKING_MODE=USER_CHOICE</w:t>
      </w:r>
    </w:p>
    <w:p>
      <w:r>
        <w:t>Action: Request trip</w:t>
      </w:r>
    </w:p>
    <w:p>
      <w:r>
        <w:t>Expected: Eligible choices shown; no forced AI assignment.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TB-033 — AI Recommended mode</w:t>
      </w:r>
    </w:p>
    <w:p>
      <w:r>
        <w:t>Precondition: BOOKING_MODE=AI_RECOMMENDED</w:t>
      </w:r>
    </w:p>
    <w:p>
      <w:r>
        <w:t>Action: Request trip</w:t>
      </w:r>
    </w:p>
    <w:p>
      <w:r>
        <w:t>Expected: Best eligible vehicle recommended/assigned per rules.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TB-034 — Hybrid mode</w:t>
      </w:r>
    </w:p>
    <w:p>
      <w:r>
        <w:t>Precondition: BOOKING_MODE=HYBRID</w:t>
      </w:r>
    </w:p>
    <w:p>
      <w:r>
        <w:t>Action: Request trip</w:t>
      </w:r>
    </w:p>
    <w:p>
      <w:r>
        <w:t>Expected: Recommendation shown; alternative eligible choice allowed.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TB-035 — Unavailable best vehicle</w:t>
      </w:r>
    </w:p>
    <w:p>
      <w:r>
        <w:t>Precondition: Top vehicle reserved</w:t>
      </w:r>
    </w:p>
    <w:p>
      <w:r>
        <w:t>Action: Request trip</w:t>
      </w:r>
    </w:p>
    <w:p>
      <w:r>
        <w:t>Expected: Next eligible option used; explanation correct.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TB-036 — Explainability</w:t>
      </w:r>
    </w:p>
    <w:p>
      <w:r>
        <w:t>Precondition: Any recommendation</w:t>
      </w:r>
    </w:p>
    <w:p>
      <w:r>
        <w:t>Action: Inspect result</w:t>
      </w:r>
    </w:p>
    <w:p>
      <w:r>
        <w:t>Expected: Eligibility/rank/reasons are understandable and stable.</w:t>
      </w:r>
    </w:p>
    <w:p>
      <w:r>
        <w:t>Evidence: API/status + database/domain state + audit/event/notification where applicable.</w:t>
      </w:r>
    </w:p>
    <w:p>
      <w:pPr>
        <w:pStyle w:val="Heading2"/>
      </w:pPr>
      <w:r>
        <w:t>E. Carpool</w:t>
      </w:r>
    </w:p>
    <w:p>
      <w:pPr>
        <w:pStyle w:val="Heading3"/>
      </w:pPr>
      <w:r>
        <w:t>TB-040 — Compatible carpool priority</w:t>
      </w:r>
    </w:p>
    <w:p>
      <w:r>
        <w:t>Precondition: Existing compatible trip with seat</w:t>
      </w:r>
    </w:p>
    <w:p>
      <w:r>
        <w:t>Action: New user requests same destination/time</w:t>
      </w:r>
    </w:p>
    <w:p>
      <w:r>
        <w:t>Expected: Carpool shown before allocating another vehicle.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TB-041 — Passenger requests ride</w:t>
      </w:r>
    </w:p>
    <w:p>
      <w:r>
        <w:t>Precondition: Candidate exists</w:t>
      </w:r>
    </w:p>
    <w:p>
      <w:r>
        <w:t>Action: Click Request Ride</w:t>
      </w:r>
    </w:p>
    <w:p>
      <w:r>
        <w:t>Expected: CarpoolRequest REQUESTED; host notified.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TB-042 — Host accepts</w:t>
      </w:r>
    </w:p>
    <w:p>
      <w:r>
        <w:t>Precondition: Pending request, seat available</w:t>
      </w:r>
    </w:p>
    <w:p>
      <w:r>
        <w:t>Action: Accept</w:t>
      </w:r>
    </w:p>
    <w:p>
      <w:r>
        <w:t>Expected: Seat confirmed transactionally; both notified.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TB-043 — Host rejects</w:t>
      </w:r>
    </w:p>
    <w:p>
      <w:r>
        <w:t>Precondition: Pending request</w:t>
      </w:r>
    </w:p>
    <w:p>
      <w:r>
        <w:t>Action: Reject</w:t>
      </w:r>
    </w:p>
    <w:p>
      <w:r>
        <w:t>Expected: No seat consumed; requester receives alternatives.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TB-044 — Last seat race</w:t>
      </w:r>
    </w:p>
    <w:p>
      <w:r>
        <w:t>Precondition: Two passengers request final seat</w:t>
      </w:r>
    </w:p>
    <w:p>
      <w:r>
        <w:t>Action: Hosts/requests processed concurrently</w:t>
      </w:r>
    </w:p>
    <w:p>
      <w:r>
        <w:t>Expected: Capacity never exceeded.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TB-045 — Schedule ownership</w:t>
      </w:r>
    </w:p>
    <w:p>
      <w:r>
        <w:t>Precondition: Passenger requests ride</w:t>
      </w:r>
    </w:p>
    <w:p>
      <w:r>
        <w:t>Action: Inspect original reservation</w:t>
      </w:r>
    </w:p>
    <w:p>
      <w:r>
        <w:t>Expected: Host schedule never altered by passenger.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TB-046 — No compatible carpool</w:t>
      </w:r>
    </w:p>
    <w:p>
      <w:r>
        <w:t>Precondition: Different destination/time</w:t>
      </w:r>
    </w:p>
    <w:p>
      <w:r>
        <w:t>Action: Request trip</w:t>
      </w:r>
    </w:p>
    <w:p>
      <w:r>
        <w:t>Expected: Vehicle recommendation proceeds normally.</w:t>
      </w:r>
    </w:p>
    <w:p>
      <w:r>
        <w:t>Evidence: API/status + database/domain state + audit/event/notification where applicable.</w:t>
      </w:r>
    </w:p>
    <w:p>
      <w:pPr>
        <w:pStyle w:val="Heading2"/>
      </w:pPr>
      <w:r>
        <w:t>F. Energy, Range &amp; Powertrain</w:t>
      </w:r>
    </w:p>
    <w:p>
      <w:pPr>
        <w:pStyle w:val="Heading3"/>
      </w:pPr>
      <w:r>
        <w:t>TB-050 — ICE fields</w:t>
      </w:r>
    </w:p>
    <w:p>
      <w:r>
        <w:t>Precondition: ICE vehicle</w:t>
      </w:r>
    </w:p>
    <w:p>
      <w:r>
        <w:t>Action: Checklist/readiness</w:t>
      </w:r>
    </w:p>
    <w:p>
      <w:r>
        <w:t>Expected: Fuel band present; battery/electric range not required.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TB-051 — HEV support</w:t>
      </w:r>
    </w:p>
    <w:p>
      <w:r>
        <w:t>Precondition: HEV vehicle</w:t>
      </w:r>
    </w:p>
    <w:p>
      <w:r>
        <w:t>Action: Create/edit/recommend</w:t>
      </w:r>
    </w:p>
    <w:p>
      <w:r>
        <w:t>Expected: Persisted as HEV; not treated as BEV/PHEV.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TB-052 — PHEV fields</w:t>
      </w:r>
    </w:p>
    <w:p>
      <w:r>
        <w:t>Precondition: PHEV</w:t>
      </w:r>
    </w:p>
    <w:p>
      <w:r>
        <w:t>Action: Checklist/readiness</w:t>
      </w:r>
    </w:p>
    <w:p>
      <w:r>
        <w:t>Expected: Fuel + SOC + electric range available.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TB-053 — BEV fields</w:t>
      </w:r>
    </w:p>
    <w:p>
      <w:r>
        <w:t>Precondition: BEV</w:t>
      </w:r>
    </w:p>
    <w:p>
      <w:r>
        <w:t>Action: Checklist/readiness</w:t>
      </w:r>
    </w:p>
    <w:p>
      <w:r>
        <w:t>Expected: SOC + electric range; fuel absent/not required.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TB-054 — BEV sufficient range</w:t>
      </w:r>
    </w:p>
    <w:p>
      <w:r>
        <w:t>Precondition: SOC/range safely exceeds required trip</w:t>
      </w:r>
    </w:p>
    <w:p>
      <w:r>
        <w:t>Action: Recommend</w:t>
      </w:r>
    </w:p>
    <w:p>
      <w:r>
        <w:t>Expected: Eligible.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TB-055 — BEV insufficient range</w:t>
      </w:r>
    </w:p>
    <w:p>
      <w:r>
        <w:t>Precondition: 10% / ~20 km, trip longer</w:t>
      </w:r>
    </w:p>
    <w:p>
      <w:r>
        <w:t>Action: Recommend</w:t>
      </w:r>
    </w:p>
    <w:p>
      <w:r>
        <w:t>Expected: Not assigned unless feasible charging resolves readiness.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TB-056 — Charging before trip</w:t>
      </w:r>
    </w:p>
    <w:p>
      <w:r>
        <w:t>Precondition: Low SOC but sufficient preparation window</w:t>
      </w:r>
    </w:p>
    <w:p>
      <w:r>
        <w:t>Action: Evaluate</w:t>
      </w:r>
    </w:p>
    <w:p>
      <w:r>
        <w:t>Expected: Charging task/window created or suggested per workflow; readiness recalculated.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TB-057 — Reassignment after low SOC</w:t>
      </w:r>
    </w:p>
    <w:p>
      <w:r>
        <w:t>Precondition: Charging infeasible</w:t>
      </w:r>
    </w:p>
    <w:p>
      <w:r>
        <w:t>Action: Evaluate</w:t>
      </w:r>
    </w:p>
    <w:p>
      <w:r>
        <w:t>Expected: Eligible replacement found; impacted parties updated.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TB-058 — 350 km policy boundary</w:t>
      </w:r>
    </w:p>
    <w:p>
      <w:r>
        <w:t>Precondition: Round trip near configured threshold</w:t>
      </w:r>
    </w:p>
    <w:p>
      <w:r>
        <w:t>Action: Evaluate below/at/above threshold</w:t>
      </w:r>
    </w:p>
    <w:p>
      <w:r>
        <w:t>Expected: Behavior follows configuration, not hardcoded UI.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TB-059 — PHEV combined readiness</w:t>
      </w:r>
    </w:p>
    <w:p>
      <w:r>
        <w:t>Precondition: Battery low but fuel sufficient</w:t>
      </w:r>
    </w:p>
    <w:p>
      <w:r>
        <w:t>Action: Evaluate</w:t>
      </w:r>
    </w:p>
    <w:p>
      <w:r>
        <w:t>Expected: Uses documented PHEV logic; does not apply BEV-only rejection blindly.</w:t>
      </w:r>
    </w:p>
    <w:p>
      <w:r>
        <w:t>Evidence: API/status + database/domain state + audit/event/notification where applicable.</w:t>
      </w:r>
    </w:p>
    <w:p>
      <w:pPr>
        <w:pStyle w:val="Heading2"/>
      </w:pPr>
      <w:r>
        <w:t>G. Location &amp; Physical Identification</w:t>
      </w:r>
    </w:p>
    <w:p>
      <w:pPr>
        <w:pStyle w:val="Heading3"/>
      </w:pPr>
      <w:r>
        <w:t>TB-060 — Site filtering</w:t>
      </w:r>
    </w:p>
    <w:p>
      <w:r>
        <w:t>Precondition: Iracemápolis trip</w:t>
      </w:r>
    </w:p>
    <w:p>
      <w:r>
        <w:t>Action: Open parking location selector</w:t>
      </w:r>
    </w:p>
    <w:p>
      <w:r>
        <w:t>Expected: Only Iracemápolis-valid locations shown.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TB-061 — Current location away from P1</w:t>
      </w:r>
    </w:p>
    <w:p>
      <w:r>
        <w:t>Precondition: Vehicle at Restaurant Charger</w:t>
      </w:r>
    </w:p>
    <w:p>
      <w:r>
        <w:t>Action: Next user views pickup</w:t>
      </w:r>
    </w:p>
    <w:p>
      <w:r>
        <w:t>Expected: Actual location prominently shown.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TB-062 — Vehicle identification</w:t>
      </w:r>
    </w:p>
    <w:p>
      <w:r>
        <w:t>Precondition: Any checklist/reassignment</w:t>
      </w:r>
    </w:p>
    <w:p>
      <w:r>
        <w:t>Action: Inspect vehicle card/header</w:t>
      </w:r>
    </w:p>
    <w:p>
      <w:r>
        <w:t>Expected: Model + color + plate + powertrain + location shown.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TB-063 — Invalid cross-site location</w:t>
      </w:r>
    </w:p>
    <w:p>
      <w:r>
        <w:t>Precondition: Attempt API assignment of SP location to IRA vehicle</w:t>
      </w:r>
    </w:p>
    <w:p>
      <w:r>
        <w:t>Action: Submit</w:t>
      </w:r>
    </w:p>
    <w:p>
      <w:r>
        <w:t>Expected: Server rejects or requires authorized transfer workflow.</w:t>
      </w:r>
    </w:p>
    <w:p>
      <w:r>
        <w:t>Evidence: API/status + database/domain state + audit/event/notification where applicable.</w:t>
      </w:r>
    </w:p>
    <w:p>
      <w:pPr>
        <w:pStyle w:val="Heading2"/>
      </w:pPr>
      <w:r>
        <w:t>H. Check-out / Check-in / Inspection</w:t>
      </w:r>
    </w:p>
    <w:p>
      <w:pPr>
        <w:pStyle w:val="Heading3"/>
      </w:pPr>
      <w:r>
        <w:t>TB-070 — Normal checklist no photos</w:t>
      </w:r>
    </w:p>
    <w:p>
      <w:r>
        <w:t>Precondition: No damage</w:t>
      </w:r>
    </w:p>
    <w:p>
      <w:r>
        <w:t>Action: Complete driver and security checklist</w:t>
      </w:r>
    </w:p>
    <w:p>
      <w:r>
        <w:t>Expected: Zero photos accepted.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TB-071 — Damage requires photo</w:t>
      </w:r>
    </w:p>
    <w:p>
      <w:r>
        <w:t>Precondition: External damage selected</w:t>
      </w:r>
    </w:p>
    <w:p>
      <w:r>
        <w:t>Action: Try submit without evidence</w:t>
      </w:r>
    </w:p>
    <w:p>
      <w:r>
        <w:t>Expected: Rejected; photo required.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TB-072 — Damage with evidence</w:t>
      </w:r>
    </w:p>
    <w:p>
      <w:r>
        <w:t>Precondition: External damage + photo</w:t>
      </w:r>
    </w:p>
    <w:p>
      <w:r>
        <w:t>Action: Submit</w:t>
      </w:r>
    </w:p>
    <w:p>
      <w:r>
        <w:t>Expected: Issue/evidence saved; workflow evaluated.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TB-073 — Independent inspections</w:t>
      </w:r>
    </w:p>
    <w:p>
      <w:r>
        <w:t>Precondition: Driver and Security inspect same vehicle</w:t>
      </w:r>
    </w:p>
    <w:p>
      <w:r>
        <w:t>Action: Submit differing observations</w:t>
      </w:r>
    </w:p>
    <w:p>
      <w:r>
        <w:t>Expected: Records remain independent; neither overwrites other.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TB-074 — Equipment by model</w:t>
      </w:r>
    </w:p>
    <w:p>
      <w:r>
        <w:t>Precondition: Vehicle model equipment profile</w:t>
      </w:r>
    </w:p>
    <w:p>
      <w:r>
        <w:t>Action: Open checklist</w:t>
      </w:r>
    </w:p>
    <w:p>
      <w:r>
        <w:t>Expected: Only required items shown.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TB-075 — Missing required equipment</w:t>
      </w:r>
    </w:p>
    <w:p>
      <w:r>
        <w:t>Precondition: Required triangle absent</w:t>
      </w:r>
    </w:p>
    <w:p>
      <w:r>
        <w:t>Action: Submit</w:t>
      </w:r>
    </w:p>
    <w:p>
      <w:r>
        <w:t>Expected: Safety issue created; blocking follows severity/policy.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TB-076 — Fuel bands</w:t>
      </w:r>
    </w:p>
    <w:p>
      <w:r>
        <w:t>Precondition: ICE/PHEV</w:t>
      </w:r>
    </w:p>
    <w:p>
      <w:r>
        <w:t>Action: Capture fuel</w:t>
      </w:r>
    </w:p>
    <w:p>
      <w:r>
        <w:t>Expected: Only FULL/3⁄4/1⁄2/1⁄4/RESERVE operational values.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TB-077 — Return location required</w:t>
      </w:r>
    </w:p>
    <w:p>
      <w:r>
        <w:t>Precondition: Return flow</w:t>
      </w:r>
    </w:p>
    <w:p>
      <w:r>
        <w:t>Action: Omit parking location</w:t>
      </w:r>
    </w:p>
    <w:p>
      <w:r>
        <w:t>Expected: Cannot complete if baseline requires current location update.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TB-078 — Mileage sanity</w:t>
      </w:r>
    </w:p>
    <w:p>
      <w:r>
        <w:t>Precondition: Return odometer below departure</w:t>
      </w:r>
    </w:p>
    <w:p>
      <w:r>
        <w:t>Action: Submit</w:t>
      </w:r>
    </w:p>
    <w:p>
      <w:r>
        <w:t>Expected: Rejected or flagged according to validation policy; never silently accepted.</w:t>
      </w:r>
    </w:p>
    <w:p>
      <w:r>
        <w:t>Evidence: API/status + database/domain state + audit/event/notification where applicable.</w:t>
      </w:r>
    </w:p>
    <w:p>
      <w:pPr>
        <w:pStyle w:val="Heading2"/>
      </w:pPr>
      <w:r>
        <w:t>I. Operational Workflows</w:t>
      </w:r>
    </w:p>
    <w:p>
      <w:pPr>
        <w:pStyle w:val="Heading3"/>
      </w:pPr>
      <w:r>
        <w:t>TB-080 — Dirty vehicle</w:t>
      </w:r>
    </w:p>
    <w:p>
      <w:r>
        <w:t>Precondition: Return checklist marks dirty</w:t>
      </w:r>
    </w:p>
    <w:p>
      <w:r>
        <w:t>Action: Complete return</w:t>
      </w:r>
    </w:p>
    <w:p>
      <w:r>
        <w:t>Expected: Cleaning task created; availability/readiness follows policy.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TB-081 — Maintenance due</w:t>
      </w:r>
    </w:p>
    <w:p>
      <w:r>
        <w:t>Precondition: Mileage reaches warning/due threshold</w:t>
      </w:r>
    </w:p>
    <w:p>
      <w:r>
        <w:t>Action: Complete check-in</w:t>
      </w:r>
    </w:p>
    <w:p>
      <w:r>
        <w:t>Expected: Maintenance alert/task created.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TB-082 — Damage severity block</w:t>
      </w:r>
    </w:p>
    <w:p>
      <w:r>
        <w:t>Precondition: Severe damage</w:t>
      </w:r>
    </w:p>
    <w:p>
      <w:r>
        <w:t>Action: Complete inspection</w:t>
      </w:r>
    </w:p>
    <w:p>
      <w:r>
        <w:t>Expected: Vehicle blocked when configured threshold met.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TB-083 — Task completion</w:t>
      </w:r>
    </w:p>
    <w:p>
      <w:r>
        <w:t>Precondition: Cleaning/maintenance task completed</w:t>
      </w:r>
    </w:p>
    <w:p>
      <w:r>
        <w:t>Action: Complete task</w:t>
      </w:r>
    </w:p>
    <w:p>
      <w:r>
        <w:t>Expected: Readiness recalculated; not blindly AVAILABLE.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TB-084 — Low fuel</w:t>
      </w:r>
    </w:p>
    <w:p>
      <w:r>
        <w:t>Precondition: Fuel below threshold</w:t>
      </w:r>
    </w:p>
    <w:p>
      <w:r>
        <w:t>Action: Return</w:t>
      </w:r>
    </w:p>
    <w:p>
      <w:r>
        <w:t>Expected: Fueling task/next-user notification follows configuration.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TB-085 — Low battery</w:t>
      </w:r>
    </w:p>
    <w:p>
      <w:r>
        <w:t>Precondition: PHEV/BEV below threshold</w:t>
      </w:r>
    </w:p>
    <w:p>
      <w:r>
        <w:t>Action: Return</w:t>
      </w:r>
    </w:p>
    <w:p>
      <w:r>
        <w:t>Expected: Charging task/notification follows configuration.</w:t>
      </w:r>
    </w:p>
    <w:p>
      <w:r>
        <w:t>Evidence: API/status + database/domain state + audit/event/notification where applicable.</w:t>
      </w:r>
    </w:p>
    <w:p>
      <w:pPr>
        <w:pStyle w:val="Heading2"/>
      </w:pPr>
      <w:r>
        <w:t>J. Communication &amp; Delay Impact</w:t>
      </w:r>
    </w:p>
    <w:p>
      <w:pPr>
        <w:pStyle w:val="Heading3"/>
      </w:pPr>
      <w:r>
        <w:t>TB-090 — Delay message</w:t>
      </w:r>
    </w:p>
    <w:p>
      <w:r>
        <w:t>Precondition: Active trip with next reservation</w:t>
      </w:r>
    </w:p>
    <w:p>
      <w:r>
        <w:t>Action: Report delay</w:t>
      </w:r>
    </w:p>
    <w:p>
      <w:r>
        <w:t>Expected: Expected return updated; conflict evaluated; affected next reservation flagged/notified.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TB-091 — Return time change without conflict</w:t>
      </w:r>
    </w:p>
    <w:p>
      <w:r>
        <w:t>Precondition: Extend within free window</w:t>
      </w:r>
    </w:p>
    <w:p>
      <w:r>
        <w:t>Action: Submit</w:t>
      </w:r>
    </w:p>
    <w:p>
      <w:r>
        <w:t>Expected: Update accepted; no false impact.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TB-092 — Vehicle issue message</w:t>
      </w:r>
    </w:p>
    <w:p>
      <w:r>
        <w:t>Precondition: Active trip</w:t>
      </w:r>
    </w:p>
    <w:p>
      <w:r>
        <w:t>Action: Report issue</w:t>
      </w:r>
    </w:p>
    <w:p>
      <w:r>
        <w:t>Expected: Fleet Manager receives operational message; appropriate workflow may be triggered.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TB-093 — Vehicle not found</w:t>
      </w:r>
    </w:p>
    <w:p>
      <w:r>
        <w:t>Precondition: Next user cannot locate vehicle</w:t>
      </w:r>
    </w:p>
    <w:p>
      <w:r>
        <w:t>Action: Report</w:t>
      </w:r>
    </w:p>
    <w:p>
      <w:r>
        <w:t>Expected: Current/previous user + Fleet Manager communication path works.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TB-094 — Recipient privacy</w:t>
      </w:r>
    </w:p>
    <w:p>
      <w:r>
        <w:t>Precondition: Trip communication</w:t>
      </w:r>
    </w:p>
    <w:p>
      <w:r>
        <w:t>Action: Inspect recipients</w:t>
      </w:r>
    </w:p>
    <w:p>
      <w:r>
        <w:t>Expected: Only authorized/relevant participants receive operational details.</w:t>
      </w:r>
    </w:p>
    <w:p>
      <w:r>
        <w:t>Evidence: API/status + database/domain state + audit/event/notification where applicable.</w:t>
      </w:r>
    </w:p>
    <w:p>
      <w:pPr>
        <w:pStyle w:val="Heading2"/>
      </w:pPr>
      <w:r>
        <w:t>K. São Paulo Restriction Policy</w:t>
      </w:r>
    </w:p>
    <w:p>
      <w:pPr>
        <w:pStyle w:val="Heading3"/>
      </w:pPr>
      <w:r>
        <w:t>TB-100 — Applicable restriction</w:t>
      </w:r>
    </w:p>
    <w:p>
      <w:r>
        <w:t>Precondition: SP trip, matching plate/day/policy</w:t>
      </w:r>
    </w:p>
    <w:p>
      <w:r>
        <w:t>Action: Evaluate reservation</w:t>
      </w:r>
    </w:p>
    <w:p>
      <w:r>
        <w:t>Expected: Visible warning before final reservation.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TB-101 — Non-applicable day</w:t>
      </w:r>
    </w:p>
    <w:p>
      <w:r>
        <w:t>Precondition: Same vehicle, non-restricted day</w:t>
      </w:r>
    </w:p>
    <w:p>
      <w:r>
        <w:t>Action: Evaluate</w:t>
      </w:r>
    </w:p>
    <w:p>
      <w:r>
        <w:t>Expected: No false warning.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TB-102 — Policy applicability</w:t>
      </w:r>
    </w:p>
    <w:p>
      <w:r>
        <w:t>Precondition: Vehicle excluded by configured rule</w:t>
      </w:r>
    </w:p>
    <w:p>
      <w:r>
        <w:t>Action: Evaluate</w:t>
      </w:r>
    </w:p>
    <w:p>
      <w:r>
        <w:t>Expected: No warning despite generic powertrain assumption.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TB-103 — Rule change</w:t>
      </w:r>
    </w:p>
    <w:p>
      <w:r>
        <w:t>Precondition: Fleet Manager changes effective rule config</w:t>
      </w:r>
    </w:p>
    <w:p>
      <w:r>
        <w:t>Action: Evaluate future trip</w:t>
      </w:r>
    </w:p>
    <w:p>
      <w:r>
        <w:t>Expected: New rule applies without code change.</w:t>
      </w:r>
    </w:p>
    <w:p>
      <w:r>
        <w:t>Evidence: API/status + database/domain state + audit/event/notification where applicable.</w:t>
      </w:r>
    </w:p>
    <w:p>
      <w:pPr>
        <w:pStyle w:val="Heading2"/>
      </w:pPr>
      <w:r>
        <w:t>L. Resilience, Idempotency &amp; Abuse</w:t>
      </w:r>
    </w:p>
    <w:p>
      <w:pPr>
        <w:pStyle w:val="Heading3"/>
      </w:pPr>
      <w:r>
        <w:t>TB-110 — Double-click submit</w:t>
      </w:r>
    </w:p>
    <w:p>
      <w:r>
        <w:t>Precondition: User submits same trip twice rapidly</w:t>
      </w:r>
    </w:p>
    <w:p>
      <w:r>
        <w:t>Action: Repeat request</w:t>
      </w:r>
    </w:p>
    <w:p>
      <w:r>
        <w:t>Expected: No duplicate reservation.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TB-111 — Retry after timeout</w:t>
      </w:r>
    </w:p>
    <w:p>
      <w:r>
        <w:t>Precondition: Client retries create request</w:t>
      </w:r>
    </w:p>
    <w:p>
      <w:r>
        <w:t>Action: Same idempotency context</w:t>
      </w:r>
    </w:p>
    <w:p>
      <w:r>
        <w:t>Expected: No duplicate side effect.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TB-112 — Stale recommendation</w:t>
      </w:r>
    </w:p>
    <w:p>
      <w:r>
        <w:t>Precondition: Vehicle becomes unavailable after recommendation</w:t>
      </w:r>
    </w:p>
    <w:p>
      <w:r>
        <w:t>Action: Confirm later</w:t>
      </w:r>
    </w:p>
    <w:p>
      <w:r>
        <w:t>Expected: Server revalidates and rejects/recommends replacement.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TB-113 — Manipulated UI</w:t>
      </w:r>
    </w:p>
    <w:p>
      <w:r>
        <w:t>Precondition: User enables disabled Start button via client</w:t>
      </w:r>
    </w:p>
    <w:p>
      <w:r>
        <w:t>Action: Call server early</w:t>
      </w:r>
    </w:p>
    <w:p>
      <w:r>
        <w:t>Expected: Server rejects.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TB-114 — Direct evidence URL</w:t>
      </w:r>
    </w:p>
    <w:p>
      <w:r>
        <w:t>Precondition: Unauthorized user tries evidence access</w:t>
      </w:r>
    </w:p>
    <w:p>
      <w:r>
        <w:t>Action: Request object</w:t>
      </w:r>
    </w:p>
    <w:p>
      <w:r>
        <w:t>Expected: Access denied.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TB-115 — Invalid state API</w:t>
      </w:r>
    </w:p>
    <w:p>
      <w:r>
        <w:t>Precondition: Force RESERVED→COMPLETED directly</w:t>
      </w:r>
    </w:p>
    <w:p>
      <w:r>
        <w:t>Action: Call endpoint</w:t>
      </w:r>
    </w:p>
    <w:p>
      <w:r>
        <w:t>Expected: INVALID_STATE_TRANSITION.</w:t>
      </w:r>
    </w:p>
    <w:p>
      <w:r>
        <w:t>Evidence: API/status + database/domain state + audit/event/notification where applicable.</w:t>
      </w:r>
    </w:p>
    <w:p>
      <w:pPr>
        <w:pStyle w:val="Heading3"/>
      </w:pPr>
      <w:r>
        <w:t>TB-116 — Config edge values</w:t>
      </w:r>
    </w:p>
    <w:p>
      <w:r>
        <w:t>Precondition: Safety factor/threshold invalid</w:t>
      </w:r>
    </w:p>
    <w:p>
      <w:r>
        <w:t>Action: Save configuration</w:t>
      </w:r>
    </w:p>
    <w:p>
      <w:r>
        <w:t>Expected: Validation rejects unsafe/invalid values.</w:t>
      </w:r>
    </w:p>
    <w:p>
      <w:r>
        <w:t>Evidence: API/status + database/domain state + audit/event/notification where applicable.</w:t>
      </w:r>
    </w:p>
    <w:p>
      <w:pPr>
        <w:pStyle w:val="Heading1"/>
      </w:pPr>
      <w:r>
        <w:t>6. Hypothesis-Based Exploratory Missions</w:t>
      </w:r>
    </w:p>
    <w:p>
      <w:pPr>
        <w:pStyle w:val="ListBullet"/>
      </w:pPr>
      <w:r>
        <w:t>HB-01: What happens if every available vehicle becomes unavailable between recommendation and confirmation?</w:t>
      </w:r>
    </w:p>
    <w:p>
      <w:pPr>
        <w:pStyle w:val="ListBullet"/>
      </w:pPr>
      <w:r>
        <w:t>HB-02: Can a user obtain a vehicle by manipulating client-side state after CNH expiry?</w:t>
      </w:r>
    </w:p>
    <w:p>
      <w:pPr>
        <w:pStyle w:val="ListBullet"/>
      </w:pPr>
      <w:r>
        <w:t>HB-03: Can two concurrent flows exceed either vehicle capacity or carpool seat capacity?</w:t>
      </w:r>
    </w:p>
    <w:p>
      <w:pPr>
        <w:pStyle w:val="ListBullet"/>
      </w:pPr>
      <w:r>
        <w:t>HB-04: Can timezone conversion move a reservation to another day or alter rodízio applicability?</w:t>
      </w:r>
    </w:p>
    <w:p>
      <w:pPr>
        <w:pStyle w:val="ListBullet"/>
      </w:pPr>
      <w:r>
        <w:t>HB-05: Can an operational task be completed while the vehicle is still unsafe and incorrectly return it to AVAILABLE?</w:t>
      </w:r>
    </w:p>
    <w:p>
      <w:pPr>
        <w:pStyle w:val="ListBullet"/>
      </w:pPr>
      <w:r>
        <w:t>HB-06: Can a cross-site location leak into another site's user workflow?</w:t>
      </w:r>
    </w:p>
    <w:p>
      <w:pPr>
        <w:pStyle w:val="ListBullet"/>
      </w:pPr>
      <w:r>
        <w:t>HB-07: Can a BEV with misleading/high nominal range but low current SOC be recommended incorrectly?</w:t>
      </w:r>
    </w:p>
    <w:p>
      <w:pPr>
        <w:pStyle w:val="ListBullet"/>
      </w:pPr>
      <w:r>
        <w:t>HB-08: Can a delay cascade across multiple future reservations and are all impacted users handled correctly?</w:t>
      </w:r>
    </w:p>
    <w:p>
      <w:pPr>
        <w:pStyle w:val="ListBullet"/>
      </w:pPr>
      <w:r>
        <w:t>HB-09: Can duplicate notifications, duplicate workflow tasks or duplicate audit records be created by retries?</w:t>
      </w:r>
    </w:p>
    <w:p>
      <w:pPr>
        <w:pStyle w:val="ListBullet"/>
      </w:pPr>
      <w:r>
        <w:t>HB-10: Can a Fleet Manager override create an unaudited or impossible state?</w:t>
      </w:r>
    </w:p>
    <w:p>
      <w:pPr>
        <w:pStyle w:val="ListBullet"/>
      </w:pPr>
      <w:r>
        <w:t>HB-11: What if Driver and Security disagree about damage, mileage, fuel or equipment?</w:t>
      </w:r>
    </w:p>
    <w:p>
      <w:pPr>
        <w:pStyle w:val="ListBullet"/>
      </w:pPr>
      <w:r>
        <w:t>HB-12: What if the CNH extraction confidence is low or the document is unreadable?</w:t>
      </w:r>
    </w:p>
    <w:p>
      <w:pPr>
        <w:pStyle w:val="ListBullet"/>
      </w:pPr>
      <w:r>
        <w:t>HB-13: What if a carpool host does not respond before the requester's departure decision deadline?</w:t>
      </w:r>
    </w:p>
    <w:p>
      <w:pPr>
        <w:pStyle w:val="ListBullet"/>
      </w:pPr>
      <w:r>
        <w:t>HB-14: What if a vehicle is returned to a different site than its home site?</w:t>
      </w:r>
    </w:p>
    <w:p>
      <w:pPr>
        <w:pStyle w:val="ListBullet"/>
      </w:pPr>
      <w:r>
        <w:t>HB-15: What if a future reservation exists while a maintenance/cleaning/charging task is scheduled over it?</w:t>
      </w:r>
    </w:p>
    <w:p>
      <w:pPr>
        <w:pStyle w:val="Heading1"/>
      </w:pPr>
      <w:r>
        <w:t>7. Release Gate</w:t>
      </w:r>
    </w:p>
    <w:p>
      <w:pPr>
        <w:pStyle w:val="ListBullet"/>
      </w:pPr>
      <w:r>
        <w:t>All Critical/High remediation issues closed.</w:t>
      </w:r>
    </w:p>
    <w:p>
      <w:pPr>
        <w:pStyle w:val="ListBullet"/>
      </w:pPr>
      <w:r>
        <w:t>RT-001 through RT-022 PASS.</w:t>
      </w:r>
    </w:p>
    <w:p>
      <w:pPr>
        <w:pStyle w:val="ListBullet"/>
      </w:pPr>
      <w:r>
        <w:t>GT-001 through GT-015 PASS.</w:t>
      </w:r>
    </w:p>
    <w:p>
      <w:pPr>
        <w:pStyle w:val="ListBullet"/>
      </w:pPr>
      <w:r>
        <w:t>TB scenarios applicable to implemented MVP PASS.</w:t>
      </w:r>
    </w:p>
    <w:p>
      <w:pPr>
        <w:pStyle w:val="ListBullet"/>
      </w:pPr>
      <w:r>
        <w:t>No open concurrency, authorization, timestamp or state-integrity defect.</w:t>
      </w:r>
    </w:p>
    <w:p>
      <w:pPr>
        <w:pStyle w:val="ListBullet"/>
      </w:pPr>
      <w:r>
        <w:t>No Critical/High open defect; Medium defects require documented disposition.</w:t>
      </w:r>
    </w:p>
    <w:p>
      <w:pPr>
        <w:pStyle w:val="ListBullet"/>
      </w:pPr>
      <w:r>
        <w:t>Final report includes failures found, fixes, regression evidence and residual risks.</w:t>
      </w:r>
    </w:p>
    <w:p>
      <w:pPr>
        <w:pStyle w:val="Heading1"/>
      </w:pPr>
      <w:r>
        <w:t>8. Multi-Agent Output</w:t>
      </w:r>
    </w:p>
    <w:p>
      <w:r>
        <w:t>Kondo must generate TEST_EXECUTION_REPORT.md, DEFECT_REGISTER.md, TEST_TRACEABILITY_MATRIX.md and RELEASE_GATE_RESULT.md. Each scenario result must be PASS/FAIL/BLOCKED with timestamp, build/version, agent, evidence and defect reference when failed.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GWM FleetMind — Multi-Agent Test Book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