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27F8" w14:textId="0CFAEA7C" w:rsidR="002F5DAE" w:rsidRPr="002F5DAE" w:rsidRDefault="002F5DAE" w:rsidP="002F5DAE">
      <w:pPr>
        <w:pStyle w:val="1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1"/>
          <w:szCs w:val="21"/>
        </w:rPr>
      </w:pPr>
      <w:bookmarkStart w:id="0" w:name="_Toc477960487"/>
      <w:bookmarkStart w:id="1" w:name="_Toc477960490"/>
      <w:r w:rsidRPr="002F5DAE">
        <w:rPr>
          <w:rFonts w:ascii="Times New Roman" w:eastAsia="Times New Roman" w:hAnsi="Times New Roman" w:cs="Times New Roman"/>
          <w:b/>
          <w:bCs/>
          <w:caps/>
          <w:color w:val="auto"/>
          <w:sz w:val="21"/>
          <w:szCs w:val="21"/>
        </w:rPr>
        <w:t>лабораторная работа №</w:t>
      </w:r>
      <w:bookmarkEnd w:id="0"/>
      <w:r w:rsidRPr="002F5DAE">
        <w:rPr>
          <w:rFonts w:ascii="Times New Roman" w:eastAsia="Times New Roman" w:hAnsi="Times New Roman" w:cs="Times New Roman"/>
          <w:b/>
          <w:bCs/>
          <w:caps/>
          <w:color w:val="auto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caps/>
          <w:color w:val="auto"/>
          <w:sz w:val="21"/>
          <w:szCs w:val="21"/>
        </w:rPr>
        <w:t>1</w:t>
      </w:r>
    </w:p>
    <w:p w14:paraId="2876BA30" w14:textId="41EF9FD9" w:rsidR="008B64EC" w:rsidRPr="00A40681" w:rsidRDefault="008B64EC" w:rsidP="002F5DA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r w:rsidRPr="0039207B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объектно-ориентированное программирование</w:t>
      </w:r>
      <w:bookmarkEnd w:id="1"/>
    </w:p>
    <w:p w14:paraId="6DD199FA" w14:textId="77777777" w:rsidR="008B64EC" w:rsidRDefault="008B64EC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2F5DAE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основы объектно-ориентированного программирования.</w:t>
      </w:r>
    </w:p>
    <w:p w14:paraId="1C6CB449" w14:textId="2FE7FC89" w:rsidR="002F5DAE" w:rsidRPr="002F5DAE" w:rsidRDefault="002F5DAE" w:rsidP="002F5DA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Введение в ООП</w:t>
      </w:r>
    </w:p>
    <w:p w14:paraId="52EDD6AC" w14:textId="226D0BC6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Объектно-ориентированное программирование (ООП)</w:t>
      </w:r>
      <w:r w:rsidRPr="002F5DAE">
        <w:rPr>
          <w:rFonts w:ascii="Times New Roman" w:hAnsi="Times New Roman" w:cs="Times New Roman"/>
          <w:sz w:val="21"/>
          <w:szCs w:val="21"/>
        </w:rPr>
        <w:t xml:space="preserve">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парадигма программирования, которая базируется на концепции объектов. В основе ООП лежит идея моделирования программных систем в терминах объектов, взаимодействующих друг с другом, что делает программы более модульными, удобными для понимания, масштабирования и сопровождения. В языке программирования C++ реализованы все основные принципы ООП.</w:t>
      </w:r>
    </w:p>
    <w:p w14:paraId="65400963" w14:textId="28F538DE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Преимущества ООП:</w:t>
      </w:r>
    </w:p>
    <w:p w14:paraId="64B50091" w14:textId="29B9A140" w:rsidR="002F5DAE" w:rsidRPr="002F5DAE" w:rsidRDefault="002F5DAE" w:rsidP="002F5DAE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Повторное использование кода за счёт наследования.</w:t>
      </w:r>
    </w:p>
    <w:p w14:paraId="0EE3A035" w14:textId="5FE3301D" w:rsidR="002F5DAE" w:rsidRPr="002F5DAE" w:rsidRDefault="002F5DAE" w:rsidP="002F5DAE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Упрощение разработки за счёт модульного подхода.</w:t>
      </w:r>
    </w:p>
    <w:p w14:paraId="4D85C973" w14:textId="588776BE" w:rsidR="002F5DAE" w:rsidRPr="002F5DAE" w:rsidRDefault="002F5DAE" w:rsidP="002F5DAE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Повышение читаемости и удобства сопровождения благодаря разбиению на самодостаточные объекты.</w:t>
      </w:r>
    </w:p>
    <w:p w14:paraId="208E2376" w14:textId="150AC07F" w:rsidR="002F5DAE" w:rsidRPr="002F5DAE" w:rsidRDefault="002F5DAE" w:rsidP="002F5DAE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Гибкость благодаря полиморфизму и абстракции.</w:t>
      </w:r>
    </w:p>
    <w:p w14:paraId="07F321D0" w14:textId="629356B7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Недостатки ООП:</w:t>
      </w:r>
    </w:p>
    <w:p w14:paraId="1564E808" w14:textId="516BF07C" w:rsidR="002F5DAE" w:rsidRPr="002F5DAE" w:rsidRDefault="002F5DAE" w:rsidP="002F5DA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Больший объём кода и сложность по сравнению с процедурным подходом.</w:t>
      </w:r>
    </w:p>
    <w:p w14:paraId="5B26289C" w14:textId="2892440B" w:rsidR="002F5DAE" w:rsidRPr="002F5DAE" w:rsidRDefault="002F5DAE" w:rsidP="002F5DA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Сложно понимать</w:t>
      </w:r>
      <w:r w:rsidRPr="002F5DAE">
        <w:rPr>
          <w:rFonts w:ascii="Times New Roman" w:hAnsi="Times New Roman" w:cs="Times New Roman"/>
          <w:sz w:val="21"/>
          <w:szCs w:val="21"/>
        </w:rPr>
        <w:t xml:space="preserve"> для новичков.</w:t>
      </w:r>
    </w:p>
    <w:p w14:paraId="0FFBC84B" w14:textId="388AA161" w:rsidR="002F5DAE" w:rsidRPr="002F5DAE" w:rsidRDefault="002F5DAE" w:rsidP="002F5DA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Требование </w:t>
      </w:r>
      <w:r w:rsidRPr="002F5DAE">
        <w:rPr>
          <w:rFonts w:ascii="Times New Roman" w:hAnsi="Times New Roman" w:cs="Times New Roman"/>
          <w:sz w:val="21"/>
          <w:szCs w:val="21"/>
        </w:rPr>
        <w:t xml:space="preserve">ресурсов </w:t>
      </w:r>
      <w:r>
        <w:rPr>
          <w:rFonts w:ascii="Times New Roman" w:hAnsi="Times New Roman" w:cs="Times New Roman"/>
          <w:sz w:val="21"/>
          <w:szCs w:val="21"/>
        </w:rPr>
        <w:t xml:space="preserve">к </w:t>
      </w:r>
      <w:r w:rsidRPr="002F5DAE">
        <w:rPr>
          <w:rFonts w:ascii="Times New Roman" w:hAnsi="Times New Roman" w:cs="Times New Roman"/>
          <w:sz w:val="21"/>
          <w:szCs w:val="21"/>
        </w:rPr>
        <w:t>системе из-за большого объёма структур данных и методов.</w:t>
      </w:r>
    </w:p>
    <w:p w14:paraId="4FBF9B5E" w14:textId="10F40718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Объектно-ориентированное программирование основывается на трех ключевых принципах</w:t>
      </w:r>
      <w:r w:rsidRPr="002F5DAE">
        <w:rPr>
          <w:rFonts w:ascii="Times New Roman" w:hAnsi="Times New Roman" w:cs="Times New Roman"/>
          <w:sz w:val="21"/>
          <w:szCs w:val="21"/>
        </w:rPr>
        <w:t>:</w:t>
      </w:r>
    </w:p>
    <w:p w14:paraId="2EE75875" w14:textId="4AF7BCF6" w:rsidR="002F5DAE" w:rsidRPr="002F5DAE" w:rsidRDefault="002F5DAE" w:rsidP="002F5DAE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Наследование</w:t>
      </w:r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- позволяет создавать новые классы на основе уже существующих, наследуя их свойства и методы. Это способствует повторному использованию кода.</w:t>
      </w:r>
    </w:p>
    <w:p w14:paraId="7903ED75" w14:textId="3F6D784C" w:rsidR="002F5DAE" w:rsidRPr="002F5DAE" w:rsidRDefault="002F5DAE" w:rsidP="002F5DAE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Полиморфизм</w:t>
      </w:r>
      <w:r w:rsidRPr="002F5DAE">
        <w:rPr>
          <w:rFonts w:ascii="Times New Roman" w:hAnsi="Times New Roman" w:cs="Times New Roman"/>
          <w:sz w:val="21"/>
          <w:szCs w:val="21"/>
        </w:rPr>
        <w:t xml:space="preserve"> - позволяет объектам разных классов реагировать на один и тот же вызов методов по-разному. Это достигается за счёт использования виртуальных функций и переопределения методов.</w:t>
      </w:r>
    </w:p>
    <w:p w14:paraId="55F95378" w14:textId="57DF788A" w:rsidR="002F5DAE" w:rsidRPr="002F5DAE" w:rsidRDefault="002F5DAE" w:rsidP="002F5DAE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Инкапсуляция</w:t>
      </w:r>
      <w:r w:rsidRPr="002F5DAE">
        <w:rPr>
          <w:rFonts w:ascii="Times New Roman" w:hAnsi="Times New Roman" w:cs="Times New Roman"/>
          <w:sz w:val="21"/>
          <w:szCs w:val="21"/>
        </w:rPr>
        <w:t xml:space="preserve"> - позволяет «спрятать» внутреннее устройство объекта (его данные и методы) и сделать доступ к ним ограниченным извне.</w:t>
      </w:r>
    </w:p>
    <w:p w14:paraId="6678A90A" w14:textId="416A5ACC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основе ООП лежит понятие класса. </w:t>
      </w:r>
      <w:r w:rsidR="008B64EC" w:rsidRPr="002F5DAE">
        <w:rPr>
          <w:rFonts w:ascii="Times New Roman" w:hAnsi="Times New Roman" w:cs="Times New Roman"/>
          <w:b/>
          <w:bCs/>
          <w:sz w:val="21"/>
          <w:szCs w:val="21"/>
        </w:rPr>
        <w:t>Класс</w:t>
      </w:r>
      <w:r w:rsidR="008B64EC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представляет из себя </w:t>
      </w:r>
      <w:r w:rsidR="008B64EC">
        <w:rPr>
          <w:rFonts w:ascii="Times New Roman" w:hAnsi="Times New Roman" w:cs="Times New Roman"/>
          <w:sz w:val="21"/>
          <w:szCs w:val="21"/>
        </w:rPr>
        <w:t>структурированный тип, включающий в себя в качестве элементов типизированные данные и функции, применяемые к этим данным.</w:t>
      </w:r>
    </w:p>
    <w:p w14:paraId="34BEAF15" w14:textId="33A4327B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Другими словами, к</w:t>
      </w:r>
      <w:r w:rsidRPr="002F5DAE">
        <w:rPr>
          <w:rFonts w:ascii="Times New Roman" w:hAnsi="Times New Roman" w:cs="Times New Roman"/>
          <w:sz w:val="21"/>
          <w:szCs w:val="21"/>
        </w:rPr>
        <w:t>ласс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пользовательский тип данных</w:t>
      </w:r>
      <w:r>
        <w:rPr>
          <w:rFonts w:ascii="Times New Roman" w:hAnsi="Times New Roman" w:cs="Times New Roman"/>
          <w:sz w:val="21"/>
          <w:szCs w:val="21"/>
        </w:rPr>
        <w:t xml:space="preserve"> (аналог структуры)</w:t>
      </w:r>
      <w:r w:rsidRPr="002F5DAE">
        <w:rPr>
          <w:rFonts w:ascii="Times New Roman" w:hAnsi="Times New Roman" w:cs="Times New Roman"/>
          <w:sz w:val="21"/>
          <w:szCs w:val="21"/>
        </w:rPr>
        <w:t>, который описывает структуру и поведение объектов. Класс создаёт шаблон для объектов, а объект — это экземпляр класса.</w:t>
      </w:r>
    </w:p>
    <w:p w14:paraId="2291BCCF" w14:textId="77777777" w:rsidR="008B64EC" w:rsidRDefault="008B64EC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Синтаксис объявления класса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220E88A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710215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имя</w:t>
      </w:r>
    </w:p>
    <w:p w14:paraId="229C92E2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7102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BBBAE62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7102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тип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переменные;</w:t>
      </w:r>
    </w:p>
    <w:p w14:paraId="1A1DCDF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7102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функции;</w:t>
      </w:r>
    </w:p>
    <w:p w14:paraId="0473CAB6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71021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A42017C" w14:textId="77777777" w:rsidR="008B64EC" w:rsidRPr="002F5DAE" w:rsidRDefault="008B64EC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FF0000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В конце обязательно ставится точка с запятой (это оператор).</w:t>
      </w:r>
    </w:p>
    <w:p w14:paraId="37BC9199" w14:textId="06C117E6" w:rsidR="008B64EC" w:rsidRDefault="008B64EC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Методы работы с переменными класса реализуются через функции, описание которых производится отдельно. Обращение к элементам </w:t>
      </w:r>
      <w:r w:rsidR="002F5DAE">
        <w:rPr>
          <w:rFonts w:ascii="Times New Roman" w:hAnsi="Times New Roman" w:cs="Times New Roman"/>
          <w:sz w:val="21"/>
          <w:szCs w:val="21"/>
        </w:rPr>
        <w:t xml:space="preserve">и методам </w:t>
      </w:r>
      <w:r>
        <w:rPr>
          <w:rFonts w:ascii="Times New Roman" w:hAnsi="Times New Roman" w:cs="Times New Roman"/>
          <w:sz w:val="21"/>
          <w:szCs w:val="21"/>
        </w:rPr>
        <w:t>класса происходит при помощи составного имени (через точку).</w:t>
      </w:r>
    </w:p>
    <w:p w14:paraId="3E17D7A0" w14:textId="31296B27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Пример простого создания и использования класса на языке C++:</w:t>
      </w:r>
    </w:p>
    <w:p w14:paraId="30BD8558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71B155C9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&lt;string&gt;</w:t>
      </w:r>
    </w:p>
    <w:p w14:paraId="3B34F189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922F5CC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D3C9BE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Определение класса</w:t>
      </w:r>
    </w:p>
    <w:p w14:paraId="2936C70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Person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7D97D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Закрытые переменные, доступ к ним реализуется через методы</w:t>
      </w:r>
    </w:p>
    <w:p w14:paraId="2E37774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E722D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30D30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D42A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Публичные методы для взаимодействия с классом</w:t>
      </w:r>
    </w:p>
    <w:p w14:paraId="0792217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Конструктор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инициализации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объекта</w:t>
      </w:r>
    </w:p>
    <w:p w14:paraId="0C197E5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personName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personAge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910690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name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personName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5993B4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personAge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85076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7A2C7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4E08016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Метод для вывода информации о человеке</w:t>
      </w:r>
    </w:p>
    <w:p w14:paraId="242BC80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displayInfo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EA4AF8C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Имя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", </w:t>
      </w:r>
      <w:r>
        <w:rPr>
          <w:rFonts w:ascii="Consolas" w:hAnsi="Consolas" w:cs="Courier New"/>
          <w:color w:val="008800"/>
          <w:sz w:val="17"/>
          <w:szCs w:val="17"/>
        </w:rPr>
        <w:t>Возраст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age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лет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EF57E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0B8AFD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DFD87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Метод для обновления возраста</w:t>
      </w:r>
    </w:p>
    <w:p w14:paraId="0E80FF5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CF79F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newAge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Проверка на корректность возраста</w:t>
      </w:r>
    </w:p>
    <w:p w14:paraId="03874477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5A3822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286550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Возраст не может быть отрицательным!"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C39CB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6096A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7FC9D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B6F737C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AE13D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3D11D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Создание объекта класса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Person</w:t>
      </w:r>
      <w:proofErr w:type="spellEnd"/>
    </w:p>
    <w:p w14:paraId="53E2A8B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Person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person1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"Иван"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7064F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DEB080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Вызов метода для отображения информации</w:t>
      </w:r>
    </w:p>
    <w:p w14:paraId="2525E4A3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person1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9C0F54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8EFAF0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Изменение возраста с использованием метода</w:t>
      </w:r>
    </w:p>
    <w:p w14:paraId="1A3DA7F9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person1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61CCA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person1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4F60528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30901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Попытка установить некорректный возраст</w:t>
      </w:r>
    </w:p>
    <w:p w14:paraId="1B15BEC5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person1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setAge</w:t>
      </w:r>
      <w:r>
        <w:rPr>
          <w:rFonts w:ascii="Consolas" w:hAnsi="Consolas" w:cs="Courier New"/>
          <w:color w:val="666600"/>
          <w:sz w:val="17"/>
          <w:szCs w:val="17"/>
        </w:rPr>
        <w:t>(-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444650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4A2E1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D84AE9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0012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F7668A" w14:textId="77777777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2B3ACE7A" w14:textId="64345BCA" w:rsid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 данном примере создан к</w:t>
      </w:r>
      <w:r w:rsidRPr="002F5DAE">
        <w:rPr>
          <w:rFonts w:ascii="Times New Roman" w:hAnsi="Times New Roman" w:cs="Times New Roman"/>
          <w:sz w:val="21"/>
          <w:szCs w:val="21"/>
        </w:rPr>
        <w:t xml:space="preserve">ласс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Person</w:t>
      </w:r>
      <w:proofErr w:type="spellEnd"/>
      <w:r>
        <w:rPr>
          <w:rFonts w:ascii="Times New Roman" w:hAnsi="Times New Roman" w:cs="Times New Roman"/>
          <w:sz w:val="21"/>
          <w:szCs w:val="21"/>
        </w:rPr>
        <w:t>, который содержит</w:t>
      </w:r>
      <w:r w:rsidRPr="002F5DAE">
        <w:rPr>
          <w:rFonts w:ascii="Times New Roman" w:hAnsi="Times New Roman" w:cs="Times New Roman"/>
          <w:sz w:val="21"/>
          <w:szCs w:val="21"/>
        </w:rPr>
        <w:t xml:space="preserve"> два закрытых </w:t>
      </w:r>
      <w:r>
        <w:rPr>
          <w:rFonts w:ascii="Times New Roman" w:hAnsi="Times New Roman" w:cs="Times New Roman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Times New Roman" w:hAnsi="Times New Roman" w:cs="Times New Roman"/>
          <w:sz w:val="21"/>
          <w:szCs w:val="21"/>
        </w:rPr>
        <w:t>) элемента</w:t>
      </w:r>
      <w:r w:rsidRPr="002F5DAE"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name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(имя) и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age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(возраст).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 xml:space="preserve">Публичные </w:t>
      </w:r>
      <w:r>
        <w:rPr>
          <w:rFonts w:ascii="Times New Roman" w:hAnsi="Times New Roman" w:cs="Times New Roman"/>
          <w:sz w:val="21"/>
          <w:szCs w:val="21"/>
        </w:rPr>
        <w:t>элементы 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) </w:t>
      </w:r>
      <w:r w:rsidRPr="002F5DAE">
        <w:rPr>
          <w:rFonts w:ascii="Times New Roman" w:hAnsi="Times New Roman" w:cs="Times New Roman"/>
          <w:sz w:val="21"/>
          <w:szCs w:val="21"/>
        </w:rPr>
        <w:t>позволяют взаимодействовать с объектами класса</w:t>
      </w:r>
      <w:r>
        <w:rPr>
          <w:rFonts w:ascii="Times New Roman" w:hAnsi="Times New Roman" w:cs="Times New Roman"/>
          <w:sz w:val="21"/>
          <w:szCs w:val="21"/>
        </w:rPr>
        <w:t xml:space="preserve"> извне</w:t>
      </w:r>
      <w:r w:rsidRPr="002F5DAE">
        <w:rPr>
          <w:rFonts w:ascii="Times New Roman" w:hAnsi="Times New Roman" w:cs="Times New Roman"/>
          <w:sz w:val="21"/>
          <w:szCs w:val="21"/>
        </w:rPr>
        <w:t>, сохраняя их корректное состояние.</w:t>
      </w:r>
    </w:p>
    <w:p w14:paraId="544EFBF8" w14:textId="031DADC5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Методы</w:t>
      </w:r>
      <w:r>
        <w:rPr>
          <w:rFonts w:ascii="Times New Roman" w:hAnsi="Times New Roman" w:cs="Times New Roman"/>
          <w:sz w:val="21"/>
          <w:szCs w:val="21"/>
        </w:rPr>
        <w:t xml:space="preserve"> класса</w:t>
      </w:r>
      <w:r w:rsidRPr="002F5DAE">
        <w:rPr>
          <w:rFonts w:ascii="Times New Roman" w:hAnsi="Times New Roman" w:cs="Times New Roman"/>
          <w:sz w:val="21"/>
          <w:szCs w:val="21"/>
        </w:rPr>
        <w:t>:</w:t>
      </w:r>
    </w:p>
    <w:p w14:paraId="75254E5B" w14:textId="765DDC67" w:rsidR="002F5DAE" w:rsidRPr="002F5DAE" w:rsidRDefault="002F5DAE" w:rsidP="002F5DAE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2F5DAE">
        <w:rPr>
          <w:rFonts w:ascii="Times New Roman" w:hAnsi="Times New Roman" w:cs="Times New Roman"/>
          <w:sz w:val="21"/>
          <w:szCs w:val="21"/>
        </w:rPr>
        <w:t>displayInfo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2F5DAE">
        <w:rPr>
          <w:rFonts w:ascii="Times New Roman" w:hAnsi="Times New Roman" w:cs="Times New Roman"/>
          <w:sz w:val="21"/>
          <w:szCs w:val="21"/>
        </w:rPr>
        <w:t>) выводит имя и возраст на экран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1CBC679A" w14:textId="333BDD2A" w:rsidR="002F5DAE" w:rsidRPr="002F5DAE" w:rsidRDefault="002F5DAE" w:rsidP="002F5DAE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2F5DAE">
        <w:rPr>
          <w:rFonts w:ascii="Times New Roman" w:hAnsi="Times New Roman" w:cs="Times New Roman"/>
          <w:sz w:val="21"/>
          <w:szCs w:val="21"/>
        </w:rPr>
        <w:t>setAge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(</w:t>
      </w:r>
      <w:proofErr w:type="spellStart"/>
      <w:proofErr w:type="gramEnd"/>
      <w:r w:rsidRPr="002F5DAE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2F5DAE">
        <w:rPr>
          <w:rFonts w:ascii="Times New Roman" w:hAnsi="Times New Roman" w:cs="Times New Roman"/>
          <w:sz w:val="21"/>
          <w:szCs w:val="21"/>
        </w:rPr>
        <w:t>newAge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) позволяет изменить возраст, проверяя его на корректность (он должен быть неотрицательным).</w:t>
      </w:r>
    </w:p>
    <w:p w14:paraId="2BF240E5" w14:textId="36B0D5FE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Конструктор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Person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принимает начальные значения имени и возраста</w:t>
      </w:r>
      <w:r>
        <w:rPr>
          <w:rFonts w:ascii="Times New Roman" w:hAnsi="Times New Roman" w:cs="Times New Roman"/>
          <w:sz w:val="21"/>
          <w:szCs w:val="21"/>
        </w:rPr>
        <w:t xml:space="preserve"> и и</w:t>
      </w:r>
      <w:r w:rsidRPr="002F5DAE">
        <w:rPr>
          <w:rFonts w:ascii="Times New Roman" w:hAnsi="Times New Roman" w:cs="Times New Roman"/>
          <w:sz w:val="21"/>
          <w:szCs w:val="21"/>
        </w:rPr>
        <w:t>нициализирует внутренние свойства объекта.</w:t>
      </w:r>
    </w:p>
    <w:p w14:paraId="5B2AB7D6" w14:textId="1F86ADD3" w:rsid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В программировании </w:t>
      </w:r>
      <w:r w:rsidRPr="002F5DAE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ИНКАПСУЛЯЦИЯ</w:t>
      </w:r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 xml:space="preserve">реализуется через </w:t>
      </w:r>
      <w:r w:rsidRPr="002F5DAE">
        <w:rPr>
          <w:rFonts w:ascii="Times New Roman" w:hAnsi="Times New Roman" w:cs="Times New Roman"/>
          <w:b/>
          <w:bCs/>
          <w:sz w:val="21"/>
          <w:szCs w:val="21"/>
        </w:rPr>
        <w:t>модификаторы доступа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10DB73EC" w14:textId="0A75433F" w:rsidR="002F5DAE" w:rsidRPr="002F5DAE" w:rsidRDefault="002F5DAE" w:rsidP="002F5DA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private</w:t>
      </w:r>
      <w:proofErr w:type="spellEnd"/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— данные скрыты и доступны только внутри объекта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4DFADCC8" w14:textId="00207ACF" w:rsidR="002F5DAE" w:rsidRPr="002F5DAE" w:rsidRDefault="002F5DAE" w:rsidP="002F5DA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public</w:t>
      </w:r>
      <w:proofErr w:type="spellEnd"/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— данные доступны всем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2BF4B967" w14:textId="77777777" w:rsidR="002F5DAE" w:rsidRPr="002F5DAE" w:rsidRDefault="002F5DAE" w:rsidP="002F5DA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2F5DAE">
        <w:rPr>
          <w:rFonts w:ascii="Times New Roman" w:hAnsi="Times New Roman" w:cs="Times New Roman"/>
          <w:b/>
          <w:bCs/>
          <w:color w:val="FF0000"/>
          <w:sz w:val="21"/>
          <w:szCs w:val="21"/>
        </w:rPr>
        <w:t>protected</w:t>
      </w:r>
      <w:proofErr w:type="spellEnd"/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 xml:space="preserve">— между </w:t>
      </w:r>
      <w:proofErr w:type="spellStart"/>
      <w:r w:rsidRPr="002F5DAE">
        <w:rPr>
          <w:rFonts w:ascii="Times New Roman" w:hAnsi="Times New Roman" w:cs="Times New Roman"/>
          <w:sz w:val="21"/>
          <w:szCs w:val="21"/>
        </w:rPr>
        <w:t>private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и </w:t>
      </w:r>
      <w:proofErr w:type="spellStart"/>
      <w:r w:rsidRPr="002F5DAE">
        <w:rPr>
          <w:rFonts w:ascii="Times New Roman" w:hAnsi="Times New Roman" w:cs="Times New Roman"/>
          <w:sz w:val="21"/>
          <w:szCs w:val="21"/>
        </w:rPr>
        <w:t>public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: доступ разрешён объекту и его «потомкам» (при наследовании).</w:t>
      </w:r>
    </w:p>
    <w:p w14:paraId="54531E1A" w14:textId="0084A57C" w:rsidR="002F5DAE" w:rsidRPr="0039207B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Представьте класс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BankAccount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(банковский счёт)</w:t>
      </w:r>
      <w:r>
        <w:rPr>
          <w:rFonts w:ascii="Times New Roman" w:hAnsi="Times New Roman" w:cs="Times New Roman"/>
          <w:sz w:val="21"/>
          <w:szCs w:val="21"/>
        </w:rPr>
        <w:t>, где б</w:t>
      </w:r>
      <w:r w:rsidRPr="002F5DAE">
        <w:rPr>
          <w:rFonts w:ascii="Times New Roman" w:hAnsi="Times New Roman" w:cs="Times New Roman"/>
          <w:sz w:val="21"/>
          <w:szCs w:val="21"/>
        </w:rPr>
        <w:t>аланс (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balance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) скрыт от прямого изменения.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Чтобы</w:t>
      </w:r>
      <w:r w:rsidRPr="0039207B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положить</w:t>
      </w:r>
      <w:r w:rsidRPr="0039207B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деньги</w:t>
      </w:r>
      <w:r w:rsidRPr="0039207B">
        <w:rPr>
          <w:rFonts w:ascii="Times New Roman" w:hAnsi="Times New Roman" w:cs="Times New Roman"/>
          <w:sz w:val="21"/>
          <w:szCs w:val="21"/>
          <w:lang w:val="en-US"/>
        </w:rPr>
        <w:t xml:space="preserve">, </w:t>
      </w:r>
      <w:r w:rsidRPr="002F5DAE">
        <w:rPr>
          <w:rFonts w:ascii="Times New Roman" w:hAnsi="Times New Roman" w:cs="Times New Roman"/>
          <w:sz w:val="21"/>
          <w:szCs w:val="21"/>
        </w:rPr>
        <w:t>есть</w:t>
      </w:r>
      <w:r w:rsidRPr="0039207B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метод</w:t>
      </w:r>
      <w:r w:rsidRPr="0039207B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39207B">
        <w:rPr>
          <w:rFonts w:ascii="Times New Roman" w:hAnsi="Times New Roman" w:cs="Times New Roman"/>
          <w:i/>
          <w:iCs/>
          <w:sz w:val="21"/>
          <w:szCs w:val="21"/>
          <w:lang w:val="en-US"/>
        </w:rPr>
        <w:t>deposit(amount)</w:t>
      </w:r>
      <w:r w:rsidRPr="0039207B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1557C5E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BankAccount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34FB2F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391803B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balance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Скрытая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переменная</w:t>
      </w:r>
    </w:p>
    <w:p w14:paraId="7FF10A6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283F38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C0E3DA7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BankAccount</w:t>
      </w:r>
      <w:proofErr w:type="spellEnd"/>
      <w:proofErr w:type="gramEnd"/>
      <w:r w:rsidRPr="0039207B">
        <w:rPr>
          <w:rFonts w:ascii="Consolas" w:hAnsi="Consolas" w:cs="Courier New"/>
          <w:color w:val="666600"/>
          <w:sz w:val="17"/>
          <w:szCs w:val="17"/>
        </w:rPr>
        <w:t>()</w:t>
      </w:r>
      <w:r w:rsidRPr="0039207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9207B">
        <w:rPr>
          <w:rFonts w:ascii="Consolas" w:hAnsi="Consolas" w:cs="Courier New"/>
          <w:color w:val="666600"/>
          <w:sz w:val="17"/>
          <w:szCs w:val="17"/>
        </w:rPr>
        <w:t>:</w:t>
      </w:r>
      <w:r w:rsidRPr="0039207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balance</w:t>
      </w:r>
      <w:proofErr w:type="gramEnd"/>
      <w:r w:rsidRPr="0039207B">
        <w:rPr>
          <w:rFonts w:ascii="Consolas" w:hAnsi="Consolas" w:cs="Courier New"/>
          <w:color w:val="666600"/>
          <w:sz w:val="17"/>
          <w:szCs w:val="17"/>
        </w:rPr>
        <w:t>(</w:t>
      </w:r>
      <w:r w:rsidRPr="0039207B">
        <w:rPr>
          <w:rFonts w:ascii="Consolas" w:hAnsi="Consolas" w:cs="Courier New"/>
          <w:color w:val="006666"/>
          <w:sz w:val="17"/>
          <w:szCs w:val="17"/>
        </w:rPr>
        <w:t>0</w:t>
      </w:r>
      <w:r w:rsidRPr="0039207B">
        <w:rPr>
          <w:rFonts w:ascii="Consolas" w:hAnsi="Consolas" w:cs="Courier New"/>
          <w:color w:val="666600"/>
          <w:sz w:val="17"/>
          <w:szCs w:val="17"/>
        </w:rPr>
        <w:t>)</w:t>
      </w:r>
      <w:r w:rsidRPr="0039207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9207B">
        <w:rPr>
          <w:rFonts w:ascii="Consolas" w:hAnsi="Consolas" w:cs="Courier New"/>
          <w:color w:val="666600"/>
          <w:sz w:val="17"/>
          <w:szCs w:val="17"/>
        </w:rPr>
        <w:t>{}</w:t>
      </w:r>
      <w:r w:rsidRPr="0039207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Конструктор</w:t>
      </w:r>
    </w:p>
    <w:p w14:paraId="79602899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9027C60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 w:rsidRPr="0039207B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Метод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внесения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денег</w:t>
      </w:r>
    </w:p>
    <w:p w14:paraId="6F6A666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39207B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deposit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amount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FE6B303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amount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06E6C35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balance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39F93C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1B2D5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A650F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06922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FBA804" w14:textId="77777777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5468D952" w14:textId="38084A94" w:rsid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sz w:val="21"/>
          <w:szCs w:val="21"/>
        </w:rPr>
        <w:t>Конструктор</w:t>
      </w:r>
      <w:r w:rsidRPr="002F5DAE">
        <w:rPr>
          <w:rFonts w:ascii="Times New Roman" w:hAnsi="Times New Roman" w:cs="Times New Roman"/>
          <w:sz w:val="21"/>
          <w:szCs w:val="21"/>
        </w:rPr>
        <w:t xml:space="preserve">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 xml:space="preserve">специальная функция, которая вызывается автоматически при создании объекта. Обычно он используется для инициализации переменных-членов класса. Конструкторы имеют то же имя, что и сам класс, и не имеют возвращаемого значения (даже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void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).</w:t>
      </w:r>
    </w:p>
    <w:p w14:paraId="1E94F328" w14:textId="77777777" w:rsidR="002F5DAE" w:rsidRPr="002F5DAE" w:rsidRDefault="002F5DAE" w:rsidP="002F5DAE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lastRenderedPageBreak/>
        <w:t>Имя конструктора совпадает с именем класса.</w:t>
      </w:r>
    </w:p>
    <w:p w14:paraId="534104C5" w14:textId="77777777" w:rsidR="002F5DAE" w:rsidRPr="002F5DAE" w:rsidRDefault="002F5DAE" w:rsidP="002F5DAE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Конструктор не возвращает значения.</w:t>
      </w:r>
    </w:p>
    <w:p w14:paraId="0060DF19" w14:textId="77777777" w:rsidR="002F5DAE" w:rsidRPr="002F5DAE" w:rsidRDefault="002F5DAE" w:rsidP="002F5DAE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Может быть перегружен (наличие нескольких конструкторов с разными параметрами).</w:t>
      </w:r>
    </w:p>
    <w:p w14:paraId="376D177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6F28E40C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C1A1B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64A43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MyClass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0FBE209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A1B653D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07934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A9D48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F4AE854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Конструктор</w:t>
      </w:r>
    </w:p>
    <w:p w14:paraId="07BFBB95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MyClass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18BE72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30449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Конструктор вызван. Значение a: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C5661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EA9AD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43B23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Метод для отображения значения переменной a</w:t>
      </w:r>
    </w:p>
    <w:p w14:paraId="2B193FDA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display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2B34D7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Значение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a: 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3AE80DA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89209C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258D2ACC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3AFAD5A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59A15FB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MyClass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obj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конструктора</w:t>
      </w:r>
    </w:p>
    <w:p w14:paraId="334A388B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167F7CD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9A3C0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FCC59C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1588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54CA43" w14:textId="148F6D05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Если вы не определили конструктора, компилятор автоматически создаёт конструктор по умолчанию. Он ничего не делает, но позволяет создавать объект.</w:t>
      </w:r>
    </w:p>
    <w:p w14:paraId="76D52DBF" w14:textId="0636C7F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39207B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MyClass</w:t>
      </w:r>
      <w:proofErr w:type="spellEnd"/>
      <w:r w:rsidRPr="0039207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9207B">
        <w:rPr>
          <w:rFonts w:ascii="Consolas" w:hAnsi="Consolas" w:cs="Courier New"/>
          <w:color w:val="666600"/>
          <w:sz w:val="17"/>
          <w:szCs w:val="17"/>
        </w:rPr>
        <w:t>{</w:t>
      </w:r>
    </w:p>
    <w:p w14:paraId="6B48F404" w14:textId="3E2B3F09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  <w:lang w:val="en-US"/>
        </w:rPr>
      </w:pPr>
      <w:r w:rsidRPr="0039207B">
        <w:rPr>
          <w:rFonts w:ascii="Consolas" w:hAnsi="Consolas" w:cs="Courier New"/>
          <w:color w:val="000088"/>
          <w:sz w:val="17"/>
          <w:szCs w:val="17"/>
        </w:rPr>
        <w:t xml:space="preserve">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8C6329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8EBAEC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39207B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7CA5A5D4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  <w:lang w:val="en-US"/>
        </w:rPr>
      </w:pPr>
      <w:r w:rsidRPr="0039207B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9D7BBC2" w14:textId="621B9292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  <w:lang w:val="en-US"/>
        </w:rPr>
      </w:pPr>
      <w:r w:rsidRPr="0039207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3920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39207B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3920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920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44B0A85" w14:textId="4FC4A615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</w:rPr>
      </w:pPr>
      <w:r w:rsidRPr="003920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MyClass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Конструктор по умолчанию</w:t>
      </w:r>
    </w:p>
    <w:p w14:paraId="2DDF72B3" w14:textId="2890E0CA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obj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400375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D195D0" w14:textId="1B9ECDE5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6D4593" w14:textId="5605F8DA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243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3B9C4E" w14:textId="77777777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6790DD76" w14:textId="4D5FC4A8" w:rsidR="002F5DAE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В C++ </w:t>
      </w:r>
      <w:r w:rsidRPr="002F5DAE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ПОЛИМОРФИЗМ</w:t>
      </w:r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реализуется по-разному, и один из способов — это перегрузка методов (так называемый полиморфизм времени компиляции). Ниже приведён пример реализации, где один и тот же метод (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print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) принимает разные аргументы:</w:t>
      </w:r>
    </w:p>
    <w:p w14:paraId="32F3E111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510E1F91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&lt;string&gt;</w:t>
      </w:r>
    </w:p>
    <w:p w14:paraId="25DDE813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D1CF80B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Printer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B64A159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E8ECDFE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Метод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вывода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числа</w:t>
      </w:r>
    </w:p>
    <w:p w14:paraId="17814A1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6040C6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Число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5CA029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0792F7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41DE74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Метод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вывода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строки</w:t>
      </w:r>
    </w:p>
    <w:p w14:paraId="6A3E77D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text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9886644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Строка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text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C845E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2D6FE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2BB0DD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Метод для вывода числа с плавающей точкой</w:t>
      </w:r>
    </w:p>
    <w:p w14:paraId="372CE47E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decimal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0467B9B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Десятичное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число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decimal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00CE3D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8F4C75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1900B8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17195B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7346D54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Printer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printer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53355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> </w:t>
      </w:r>
    </w:p>
    <w:p w14:paraId="60320DF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printer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6666"/>
          <w:sz w:val="17"/>
          <w:szCs w:val="17"/>
          <w:lang w:val="en-US"/>
        </w:rPr>
        <w:t>42</w:t>
      </w:r>
      <w:proofErr w:type="gramStart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метода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int</w:t>
      </w:r>
    </w:p>
    <w:p w14:paraId="7B4EA1E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"Привет, мир!"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Вызов метода для строки</w:t>
      </w:r>
    </w:p>
    <w:p w14:paraId="12A53D3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printer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006666"/>
          <w:sz w:val="17"/>
          <w:szCs w:val="17"/>
          <w:lang w:val="en-US"/>
        </w:rPr>
        <w:t>3.14</w:t>
      </w:r>
      <w:proofErr w:type="gramStart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метода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double</w:t>
      </w:r>
    </w:p>
    <w:p w14:paraId="6829051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B46AF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776C81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2734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1EB40F" w14:textId="1D705175" w:rsid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В классе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Printer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определены три метода с одинаковым именем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print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, но с разными аргументами (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int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string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, и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double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).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2F5DAE">
        <w:rPr>
          <w:rFonts w:ascii="Times New Roman" w:hAnsi="Times New Roman" w:cs="Times New Roman"/>
          <w:sz w:val="21"/>
          <w:szCs w:val="21"/>
        </w:rPr>
        <w:t>Компилятор во время компиляции выбирает правильный метод для вызова, основываясь на типе переданных аргументов.</w:t>
      </w:r>
      <w:r>
        <w:rPr>
          <w:rFonts w:ascii="Times New Roman" w:hAnsi="Times New Roman" w:cs="Times New Roman"/>
          <w:sz w:val="21"/>
          <w:szCs w:val="21"/>
        </w:rPr>
        <w:t xml:space="preserve"> Так, в</w:t>
      </w:r>
      <w:r w:rsidRPr="002F5DA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main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демонстрируется, как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print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автоматически подстраивается под разные типы данных.</w:t>
      </w:r>
    </w:p>
    <w:p w14:paraId="312DC834" w14:textId="77777777" w:rsidR="00D83A9F" w:rsidRDefault="002F5DAE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НАСЛЕДОВАНИЕ</w:t>
      </w:r>
      <w:r w:rsidRPr="002F5DAE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="008B64EC">
        <w:rPr>
          <w:rFonts w:ascii="Times New Roman" w:hAnsi="Times New Roman" w:cs="Times New Roman"/>
          <w:sz w:val="21"/>
          <w:szCs w:val="21"/>
        </w:rPr>
        <w:t>позволяет формировать иерархию</w:t>
      </w:r>
      <w:r>
        <w:rPr>
          <w:rFonts w:ascii="Times New Roman" w:hAnsi="Times New Roman" w:cs="Times New Roman"/>
          <w:sz w:val="21"/>
          <w:szCs w:val="21"/>
        </w:rPr>
        <w:t xml:space="preserve"> «родитель - потомок»</w:t>
      </w:r>
      <w:r w:rsidR="008B64EC">
        <w:rPr>
          <w:rFonts w:ascii="Times New Roman" w:hAnsi="Times New Roman" w:cs="Times New Roman"/>
          <w:sz w:val="21"/>
          <w:szCs w:val="21"/>
        </w:rPr>
        <w:t xml:space="preserve">. Класс-наследник </w:t>
      </w:r>
      <w:r>
        <w:rPr>
          <w:rFonts w:ascii="Times New Roman" w:hAnsi="Times New Roman" w:cs="Times New Roman"/>
          <w:sz w:val="21"/>
          <w:szCs w:val="21"/>
        </w:rPr>
        <w:t xml:space="preserve">или потомок </w:t>
      </w:r>
      <w:r w:rsidR="008B64EC">
        <w:rPr>
          <w:rFonts w:ascii="Times New Roman" w:hAnsi="Times New Roman" w:cs="Times New Roman"/>
          <w:sz w:val="21"/>
          <w:szCs w:val="21"/>
        </w:rPr>
        <w:t>получает свойства класса-предка</w:t>
      </w:r>
      <w:r>
        <w:rPr>
          <w:rFonts w:ascii="Times New Roman" w:hAnsi="Times New Roman" w:cs="Times New Roman"/>
          <w:sz w:val="21"/>
          <w:szCs w:val="21"/>
        </w:rPr>
        <w:t xml:space="preserve"> или родителя</w:t>
      </w:r>
      <w:r w:rsidR="008B64EC">
        <w:rPr>
          <w:rFonts w:ascii="Times New Roman" w:hAnsi="Times New Roman" w:cs="Times New Roman"/>
          <w:sz w:val="21"/>
          <w:szCs w:val="21"/>
        </w:rPr>
        <w:t xml:space="preserve">. В </w:t>
      </w:r>
      <w:r>
        <w:rPr>
          <w:rFonts w:ascii="Times New Roman" w:hAnsi="Times New Roman" w:cs="Times New Roman"/>
          <w:sz w:val="21"/>
          <w:szCs w:val="21"/>
        </w:rPr>
        <w:t>потомке</w:t>
      </w:r>
      <w:r w:rsidR="008B64EC">
        <w:rPr>
          <w:rFonts w:ascii="Times New Roman" w:hAnsi="Times New Roman" w:cs="Times New Roman"/>
          <w:sz w:val="21"/>
          <w:szCs w:val="21"/>
        </w:rPr>
        <w:t xml:space="preserve"> могут быть добавлены дополнительные элементы и методы. </w:t>
      </w:r>
    </w:p>
    <w:p w14:paraId="6D48C15B" w14:textId="3987FE26" w:rsidR="008B64EC" w:rsidRDefault="008B64EC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Формат задания класса-потомка:</w:t>
      </w:r>
    </w:p>
    <w:p w14:paraId="39D4CB6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970040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6600"/>
          <w:sz w:val="17"/>
          <w:szCs w:val="17"/>
        </w:rPr>
        <w:t>с</w:t>
      </w:r>
      <w:r>
        <w:rPr>
          <w:rFonts w:ascii="Consolas" w:hAnsi="Consolas" w:cs="Courier New"/>
          <w:color w:val="000000"/>
          <w:sz w:val="17"/>
          <w:szCs w:val="17"/>
        </w:rPr>
        <w:t>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имя-потомка: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режим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доступа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имя-предка</w:t>
      </w:r>
    </w:p>
    <w:p w14:paraId="338D2968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9700401"/>
        <w:rPr>
          <w:rFonts w:ascii="Consolas" w:hAnsi="Consolas" w:cs="Courier New"/>
          <w:sz w:val="17"/>
          <w:szCs w:val="17"/>
        </w:rPr>
      </w:pPr>
      <w:r w:rsidRPr="0039207B">
        <w:rPr>
          <w:rFonts w:ascii="Consolas" w:hAnsi="Consolas" w:cs="Courier New"/>
          <w:color w:val="666600"/>
          <w:sz w:val="17"/>
          <w:szCs w:val="17"/>
        </w:rPr>
        <w:t>{</w:t>
      </w:r>
    </w:p>
    <w:p w14:paraId="497A4A94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9700401"/>
        <w:rPr>
          <w:rFonts w:ascii="Consolas" w:hAnsi="Consolas" w:cs="Courier New"/>
          <w:sz w:val="17"/>
          <w:szCs w:val="17"/>
        </w:rPr>
      </w:pPr>
      <w:r w:rsidRPr="0039207B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Элементы</w:t>
      </w:r>
      <w:r w:rsidRPr="0039207B">
        <w:rPr>
          <w:rFonts w:ascii="Consolas" w:hAnsi="Consolas" w:cs="Courier New"/>
          <w:color w:val="880000"/>
          <w:sz w:val="17"/>
          <w:szCs w:val="17"/>
        </w:rPr>
        <w:t xml:space="preserve"> …</w:t>
      </w:r>
    </w:p>
    <w:p w14:paraId="738BFAC3" w14:textId="77777777" w:rsidR="002F5DAE" w:rsidRPr="0039207B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9700401"/>
        <w:rPr>
          <w:rFonts w:ascii="Consolas" w:hAnsi="Consolas" w:cs="Courier New"/>
          <w:sz w:val="17"/>
          <w:szCs w:val="17"/>
        </w:rPr>
      </w:pPr>
      <w:r w:rsidRPr="0039207B">
        <w:rPr>
          <w:rFonts w:ascii="Consolas" w:hAnsi="Consolas" w:cs="Courier New"/>
          <w:color w:val="666600"/>
          <w:sz w:val="17"/>
          <w:szCs w:val="17"/>
        </w:rPr>
        <w:t>};</w:t>
      </w:r>
    </w:p>
    <w:p w14:paraId="74D6E3AA" w14:textId="35279D9A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>Пример реализации наследования в C++:</w:t>
      </w:r>
    </w:p>
    <w:p w14:paraId="50C3E29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5D7EE6F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E2C14F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11EDB40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Базовый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класс</w:t>
      </w:r>
    </w:p>
    <w:p w14:paraId="77CE0123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Animal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50E8238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8A66468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eat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26696E3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Я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ем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!\</w:t>
      </w:r>
      <w:proofErr w:type="gramEnd"/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n"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B769A4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B5C970F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A1C1C8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sleep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37F271C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Я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сплю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!\</w:t>
      </w:r>
      <w:proofErr w:type="gramEnd"/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n"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0C1C43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BA50DEF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76144A4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71CE46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Производный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класс</w:t>
      </w:r>
    </w:p>
    <w:p w14:paraId="4003167E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Dog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Animal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182A90D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C9C4A4A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bark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2DAC84F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ГАВ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ГАВ</w:t>
      </w:r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!\</w:t>
      </w:r>
      <w:proofErr w:type="gramEnd"/>
      <w:r w:rsidRPr="002F5DAE">
        <w:rPr>
          <w:rFonts w:ascii="Consolas" w:hAnsi="Consolas" w:cs="Courier New"/>
          <w:color w:val="008800"/>
          <w:sz w:val="17"/>
          <w:szCs w:val="17"/>
          <w:lang w:val="en-US"/>
        </w:rPr>
        <w:t>n"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4346DC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6021653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91F5507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0DD672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7E89248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660066"/>
          <w:sz w:val="17"/>
          <w:szCs w:val="17"/>
          <w:lang w:val="en-US"/>
        </w:rPr>
        <w:t>Dog</w:t>
      </w: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myDog</w:t>
      </w:r>
      <w:proofErr w:type="spellEnd"/>
      <w:r w:rsidRPr="002F5D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4096D9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E7A945" w14:textId="77777777" w:rsidR="002F5DAE" w:rsidRP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  <w:lang w:val="en-US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Методы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базового</w:t>
      </w:r>
      <w:r w:rsidRPr="002F5DA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класса</w:t>
      </w:r>
    </w:p>
    <w:p w14:paraId="7A559CDF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 w:rsidRPr="002F5D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myDog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701950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myDog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487E71C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B9D6DD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Метод производного класса</w:t>
      </w:r>
    </w:p>
    <w:p w14:paraId="3074D73E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myDog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bark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D724237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62DF8A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26ADBD" w14:textId="77777777" w:rsidR="002F5DAE" w:rsidRDefault="002F5DA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77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C63EBF" w14:textId="77777777" w:rsid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5A3B540C" w14:textId="34038306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Базовый класс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Animal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содержит методы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eat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и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sleep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, которые являются общими для всех животных.</w:t>
      </w:r>
    </w:p>
    <w:p w14:paraId="21A102F6" w14:textId="3114257B" w:rsidR="002F5DAE" w:rsidRPr="002F5DAE" w:rsidRDefault="002F5DAE" w:rsidP="002F5DA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F5DAE">
        <w:rPr>
          <w:rFonts w:ascii="Times New Roman" w:hAnsi="Times New Roman" w:cs="Times New Roman"/>
          <w:sz w:val="21"/>
          <w:szCs w:val="21"/>
        </w:rPr>
        <w:t xml:space="preserve">Производный класс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Dog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наследует функциональность класса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Animal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(через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public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 xml:space="preserve"> наследование) и добавляет свой собственный метод </w:t>
      </w:r>
      <w:proofErr w:type="spellStart"/>
      <w:r w:rsidRPr="002F5DAE">
        <w:rPr>
          <w:rFonts w:ascii="Times New Roman" w:hAnsi="Times New Roman" w:cs="Times New Roman"/>
          <w:i/>
          <w:iCs/>
          <w:sz w:val="21"/>
          <w:szCs w:val="21"/>
        </w:rPr>
        <w:t>bark</w:t>
      </w:r>
      <w:proofErr w:type="spellEnd"/>
      <w:r w:rsidRPr="002F5DAE">
        <w:rPr>
          <w:rFonts w:ascii="Times New Roman" w:hAnsi="Times New Roman" w:cs="Times New Roman"/>
          <w:sz w:val="21"/>
          <w:szCs w:val="21"/>
        </w:rPr>
        <w:t>.</w:t>
      </w:r>
    </w:p>
    <w:p w14:paraId="74BE1693" w14:textId="2417017E" w:rsidR="008B64EC" w:rsidRPr="00120767" w:rsidRDefault="008B64EC" w:rsidP="002F5DA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Задание на лабораторную работу</w:t>
      </w:r>
    </w:p>
    <w:p w14:paraId="3B74F559" w14:textId="77777777" w:rsidR="008B64EC" w:rsidRDefault="008B64EC" w:rsidP="008B64E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Построить систему классов для описания элементов в какой-либо области. Предусмотреть различные методы для созданных классов. </w:t>
      </w:r>
      <w:r w:rsidRPr="004E46AC">
        <w:rPr>
          <w:rFonts w:ascii="Times New Roman" w:hAnsi="Times New Roman" w:cs="Times New Roman"/>
          <w:sz w:val="21"/>
          <w:szCs w:val="21"/>
        </w:rPr>
        <w:t>Написать программ</w:t>
      </w:r>
      <w:r>
        <w:rPr>
          <w:rFonts w:ascii="Times New Roman" w:hAnsi="Times New Roman" w:cs="Times New Roman"/>
          <w:sz w:val="21"/>
          <w:szCs w:val="21"/>
        </w:rPr>
        <w:t>у в соответствии с задуманным вариантом. Количество переменных класса, их тип и название определить самостоятельно. Минимальные требования: два класса, два метода наследуются и два не изменяются. Проанализировать результат работы программы.</w:t>
      </w:r>
    </w:p>
    <w:p w14:paraId="10F51932" w14:textId="77777777" w:rsidR="008B64EC" w:rsidRPr="00381317" w:rsidRDefault="008B64EC" w:rsidP="002F5DA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Контрольные вопросы</w:t>
      </w:r>
    </w:p>
    <w:p w14:paraId="25D4600B" w14:textId="77777777" w:rsidR="008B64EC" w:rsidRDefault="008B64EC" w:rsidP="008B64E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 задаются переменные класса и режимы доступа к ним?</w:t>
      </w:r>
    </w:p>
    <w:p w14:paraId="5F754768" w14:textId="77777777" w:rsidR="008B64EC" w:rsidRDefault="008B64EC" w:rsidP="008B64E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Формат задания класса потомка.</w:t>
      </w:r>
    </w:p>
    <w:p w14:paraId="31415093" w14:textId="77777777" w:rsidR="008B64EC" w:rsidRDefault="008B64EC" w:rsidP="008B64E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 происходит обращение к элементам класса?</w:t>
      </w:r>
    </w:p>
    <w:p w14:paraId="31BCF18B" w14:textId="77777777" w:rsidR="005E39D5" w:rsidRDefault="005E39D5"/>
    <w:sectPr w:rsidR="005E39D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DB63" w14:textId="77777777" w:rsidR="00705F20" w:rsidRDefault="00705F20" w:rsidP="002F5DAE">
      <w:pPr>
        <w:spacing w:after="0" w:line="240" w:lineRule="auto"/>
      </w:pPr>
      <w:r>
        <w:separator/>
      </w:r>
    </w:p>
  </w:endnote>
  <w:endnote w:type="continuationSeparator" w:id="0">
    <w:p w14:paraId="5E01461C" w14:textId="77777777" w:rsidR="00705F20" w:rsidRDefault="00705F20" w:rsidP="002F5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2600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265A993" w14:textId="7B1C5900" w:rsidR="002F5DAE" w:rsidRPr="002F5DAE" w:rsidRDefault="002F5DAE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F5DA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F5DA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F5DA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F5DAE">
          <w:rPr>
            <w:rFonts w:ascii="Times New Roman" w:hAnsi="Times New Roman" w:cs="Times New Roman"/>
            <w:sz w:val="24"/>
            <w:szCs w:val="24"/>
          </w:rPr>
          <w:t>2</w:t>
        </w:r>
        <w:r w:rsidRPr="002F5DA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1B74" w14:textId="77777777" w:rsidR="00705F20" w:rsidRDefault="00705F20" w:rsidP="002F5DAE">
      <w:pPr>
        <w:spacing w:after="0" w:line="240" w:lineRule="auto"/>
      </w:pPr>
      <w:r>
        <w:separator/>
      </w:r>
    </w:p>
  </w:footnote>
  <w:footnote w:type="continuationSeparator" w:id="0">
    <w:p w14:paraId="08E2D7BB" w14:textId="77777777" w:rsidR="00705F20" w:rsidRDefault="00705F20" w:rsidP="002F5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41FB"/>
    <w:multiLevelType w:val="hybridMultilevel"/>
    <w:tmpl w:val="D834C7B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8913985"/>
    <w:multiLevelType w:val="hybridMultilevel"/>
    <w:tmpl w:val="C2E2F9B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7FE4FF4"/>
    <w:multiLevelType w:val="hybridMultilevel"/>
    <w:tmpl w:val="10BC53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AF34B6F"/>
    <w:multiLevelType w:val="hybridMultilevel"/>
    <w:tmpl w:val="4790B52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C200B41"/>
    <w:multiLevelType w:val="hybridMultilevel"/>
    <w:tmpl w:val="D9D670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3225359"/>
    <w:multiLevelType w:val="hybridMultilevel"/>
    <w:tmpl w:val="891A198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1424009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29A5359"/>
    <w:multiLevelType w:val="hybridMultilevel"/>
    <w:tmpl w:val="7D42F42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29243158">
    <w:abstractNumId w:val="6"/>
  </w:num>
  <w:num w:numId="2" w16cid:durableId="1717047529">
    <w:abstractNumId w:val="7"/>
  </w:num>
  <w:num w:numId="3" w16cid:durableId="1199271185">
    <w:abstractNumId w:val="5"/>
  </w:num>
  <w:num w:numId="4" w16cid:durableId="1691224212">
    <w:abstractNumId w:val="2"/>
  </w:num>
  <w:num w:numId="5" w16cid:durableId="1385987701">
    <w:abstractNumId w:val="1"/>
  </w:num>
  <w:num w:numId="6" w16cid:durableId="1742295003">
    <w:abstractNumId w:val="3"/>
  </w:num>
  <w:num w:numId="7" w16cid:durableId="633415639">
    <w:abstractNumId w:val="0"/>
  </w:num>
  <w:num w:numId="8" w16cid:durableId="1348286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4EC"/>
    <w:rsid w:val="002F5DAE"/>
    <w:rsid w:val="00382CED"/>
    <w:rsid w:val="0039207B"/>
    <w:rsid w:val="005E39D5"/>
    <w:rsid w:val="00705F20"/>
    <w:rsid w:val="008B64EC"/>
    <w:rsid w:val="00AA2F07"/>
    <w:rsid w:val="00D8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1A29F"/>
  <w15:chartTrackingRefBased/>
  <w15:docId w15:val="{F77717B3-D0B4-48D1-A30C-98A865A4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4EC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F5D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8B64EC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D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8B64EC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8B64EC"/>
    <w:pPr>
      <w:ind w:left="720"/>
    </w:pPr>
  </w:style>
  <w:style w:type="character" w:customStyle="1" w:styleId="10">
    <w:name w:val="Заголовок 1 Знак"/>
    <w:basedOn w:val="a0"/>
    <w:link w:val="1"/>
    <w:uiPriority w:val="99"/>
    <w:rsid w:val="002F5DA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Normal (Web)"/>
    <w:basedOn w:val="a"/>
    <w:uiPriority w:val="99"/>
    <w:semiHidden/>
    <w:unhideWhenUsed/>
    <w:rsid w:val="002F5D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F5DAE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a5">
    <w:name w:val="header"/>
    <w:basedOn w:val="a"/>
    <w:link w:val="a6"/>
    <w:uiPriority w:val="99"/>
    <w:unhideWhenUsed/>
    <w:rsid w:val="002F5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5DAE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2F5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F5DAE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057F0A-8C7D-4182-A768-95C211DF9727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4</cp:revision>
  <dcterms:created xsi:type="dcterms:W3CDTF">2021-02-19T08:58:00Z</dcterms:created>
  <dcterms:modified xsi:type="dcterms:W3CDTF">2025-08-23T13:40:00Z</dcterms:modified>
</cp:coreProperties>
</file>