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98684" w14:textId="05CEC307" w:rsidR="00A93048" w:rsidRPr="00A93048" w:rsidRDefault="00A93048" w:rsidP="007A48E5">
      <w:pPr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Пользовательское соглашение</w:t>
      </w:r>
    </w:p>
    <w:p w14:paraId="011A3CFD" w14:textId="77777777" w:rsidR="00A93048" w:rsidRDefault="00A93048" w:rsidP="007A48E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ABAEF5" w14:textId="3EA7A919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1. </w:t>
      </w:r>
      <w:r w:rsidR="00A93048" w:rsidRPr="00B83D88">
        <w:rPr>
          <w:rFonts w:eastAsia="Times New Roman"/>
          <w:color w:val="212529"/>
        </w:rPr>
        <w:t>Общие положения</w:t>
      </w:r>
    </w:p>
    <w:p w14:paraId="6063A1D4" w14:textId="0435BF48" w:rsidR="0019562E" w:rsidRPr="00A93048" w:rsidRDefault="0019562E" w:rsidP="007A48E5">
      <w:pPr>
        <w:shd w:val="clear" w:color="auto" w:fill="FEFEFE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1.1.</w:t>
      </w:r>
      <w:r w:rsidR="00A93048"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Настоящее Пользовательское соглашение (далее – Соглашение) относится к сайту «</w:t>
      </w:r>
      <w:proofErr w:type="spell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Budgetto</w:t>
      </w:r>
      <w:proofErr w:type="spell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– учёт финансов», расположенному по адресу </w:t>
      </w:r>
      <w:hyperlink r:id="rId6" w:history="1">
        <w:r w:rsidRPr="00A93048">
          <w:rPr>
            <w:color w:val="212529"/>
          </w:rPr>
          <w:t>https://app.budgetto.org</w:t>
        </w:r>
      </w:hyperlink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hyperlink r:id="rId7" w:history="1">
        <w:r w:rsidRPr="00A93048">
          <w:rPr>
            <w:color w:val="212529"/>
          </w:rPr>
          <w:t>https://budgetto.org</w:t>
        </w:r>
      </w:hyperlink>
      <w:r w:rsidR="00A93048">
        <w:rPr>
          <w:rFonts w:ascii="Times New Roman" w:eastAsia="Times New Roman" w:hAnsi="Times New Roman" w:cs="Times New Roman"/>
          <w:color w:val="212529"/>
          <w:lang w:eastAsia="ru-RU"/>
        </w:rPr>
        <w:br/>
        <w:t xml:space="preserve">1.2. </w:t>
      </w:r>
      <w:r w:rsidR="00A93048"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Сайт «</w:t>
      </w:r>
      <w:proofErr w:type="spell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Budgetto</w:t>
      </w:r>
      <w:proofErr w:type="spell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– учёт финансов» (далее – Сайт) является собственностью ИП </w:t>
      </w:r>
      <w:proofErr w:type="spell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Крайнова</w:t>
      </w:r>
      <w:proofErr w:type="spell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Анна Сергеевна </w:t>
      </w:r>
    </w:p>
    <w:p w14:paraId="69441E06" w14:textId="7E364EA4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1.3.Настоящее Соглашение регулирует отношения между Администрацией сайта «</w:t>
      </w:r>
      <w:proofErr w:type="spell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Budgetto</w:t>
      </w:r>
      <w:proofErr w:type="spell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– учёт финансов» (далее – Администрация сайта) и По</w:t>
      </w:r>
      <w:r w:rsidR="00A93048">
        <w:rPr>
          <w:rFonts w:ascii="Times New Roman" w:eastAsia="Times New Roman" w:hAnsi="Times New Roman" w:cs="Times New Roman"/>
          <w:color w:val="212529"/>
          <w:lang w:eastAsia="ru-RU"/>
        </w:rPr>
        <w:t>льзователем данного Сайта.</w:t>
      </w:r>
      <w:r w:rsidR="00A93048">
        <w:rPr>
          <w:rFonts w:ascii="Times New Roman" w:eastAsia="Times New Roman" w:hAnsi="Times New Roman" w:cs="Times New Roman"/>
          <w:color w:val="212529"/>
          <w:lang w:eastAsia="ru-RU"/>
        </w:rPr>
        <w:br/>
        <w:t>1.4.</w:t>
      </w:r>
      <w:r w:rsidR="00A93048"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 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Администрация сайта оставляет за собой право в любое время изменять, добавлять или удалять пункты настоящего Соглашения без</w:t>
      </w:r>
      <w:r w:rsid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уведомления Пользователя.</w:t>
      </w:r>
      <w:r w:rsidR="00A93048">
        <w:rPr>
          <w:rFonts w:ascii="Times New Roman" w:eastAsia="Times New Roman" w:hAnsi="Times New Roman" w:cs="Times New Roman"/>
          <w:color w:val="212529"/>
          <w:lang w:eastAsia="ru-RU"/>
        </w:rPr>
        <w:br/>
        <w:t>1.5.</w:t>
      </w:r>
      <w:r w:rsidR="00A93048"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Использование Сайта Пользователем означает принятие Соглашения и изменений, внесенн</w:t>
      </w:r>
      <w:r w:rsidR="00A93048">
        <w:rPr>
          <w:rFonts w:ascii="Times New Roman" w:eastAsia="Times New Roman" w:hAnsi="Times New Roman" w:cs="Times New Roman"/>
          <w:color w:val="212529"/>
          <w:lang w:eastAsia="ru-RU"/>
        </w:rPr>
        <w:t>ых в настоящее Соглашение.</w:t>
      </w:r>
      <w:r w:rsidR="00A93048">
        <w:rPr>
          <w:rFonts w:ascii="Times New Roman" w:eastAsia="Times New Roman" w:hAnsi="Times New Roman" w:cs="Times New Roman"/>
          <w:color w:val="212529"/>
          <w:lang w:eastAsia="ru-RU"/>
        </w:rPr>
        <w:br/>
        <w:t>1.6.</w:t>
      </w:r>
      <w:r w:rsidR="00A93048"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Пользователь несет персональную ответственность за проверку настоящего Соглашения на наличие изменений в нем.</w:t>
      </w:r>
    </w:p>
    <w:p w14:paraId="7540CE7A" w14:textId="6B79AC9B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2. 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 xml:space="preserve">Определения терминов </w:t>
      </w:r>
    </w:p>
    <w:p w14:paraId="523E19A7" w14:textId="77777777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2.1. Перечисленные ниже термины имеют для целей настоящего Соглашения следующее значение: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2.1.1 «</w:t>
      </w:r>
      <w:proofErr w:type="spell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Budgetto</w:t>
      </w:r>
      <w:proofErr w:type="spell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– учёт финансов» – Интернет-ресурс, расположенный на доменном имени </w:t>
      </w:r>
      <w:hyperlink r:id="rId8" w:history="1">
        <w:r w:rsidRPr="00A93048">
          <w:rPr>
            <w:color w:val="212529"/>
          </w:rPr>
          <w:t>https://app.budgetto.org</w:t>
        </w:r>
      </w:hyperlink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hyperlink r:id="rId9" w:history="1">
        <w:r w:rsidRPr="00A93048">
          <w:rPr>
            <w:color w:val="212529"/>
          </w:rPr>
          <w:t>https://budgetto.org</w:t>
        </w:r>
      </w:hyperlink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, осуществляющий свою деятельность посредством Интернет-ресурса и сопутствующих ему сервисов (далее - Сайт).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2.1.2. «</w:t>
      </w:r>
      <w:proofErr w:type="spell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Budgetto</w:t>
      </w:r>
      <w:proofErr w:type="spell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– учёт финансов» – сайт, содержащий информацию о Товарах и/или Услугах и/или Иных ценностях для пользователя, Продавце и/или Исполнителе услуг, позволяющий осуществить выбор, заказ и (или) приобретение Товара, и/или получение услуги.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2.1.3. Администрация сайта – уполномоченные сотрудники на управления Сайтом, действующие от имени название организации.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2.1.4. Пользователь сайта (далее - Пользователь) – лицо, имеющее доступ к Сайту, посредством сети Интернет и использующее Сайт.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 xml:space="preserve">2.1.5. Содержание сайта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Содержания, входящего в состав Сайта и другие объекты интеллектуальной собственности все вместе и/или по отдельности, содержащиеся на сайтах </w:t>
      </w:r>
      <w:hyperlink r:id="rId10" w:history="1">
        <w:r w:rsidRPr="00A93048">
          <w:rPr>
            <w:color w:val="212529"/>
          </w:rPr>
          <w:t>https://app.budgetto.org</w:t>
        </w:r>
      </w:hyperlink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hyperlink r:id="rId11" w:history="1">
        <w:r w:rsidRPr="00A93048">
          <w:rPr>
            <w:color w:val="212529"/>
          </w:rPr>
          <w:t>https://budgetto.org</w:t>
        </w:r>
      </w:hyperlink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336AF4E9" w14:textId="421BF934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3. 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 xml:space="preserve">Предмет соглашения </w:t>
      </w:r>
    </w:p>
    <w:p w14:paraId="29424EEF" w14:textId="77777777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3.1. Предметом настоящего Соглашения является предоставление Пользователю доступа к содержащимся на Сайте Товарам и/или оказываемым услугам.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3.1.1. Сайт предоставляет Пользователю следующие виды услуг (сервисов):</w:t>
      </w:r>
    </w:p>
    <w:p w14:paraId="63209571" w14:textId="77777777" w:rsidR="007A48E5" w:rsidRDefault="0019562E" w:rsidP="007A48E5">
      <w:pPr>
        <w:pStyle w:val="a4"/>
        <w:numPr>
          <w:ilvl w:val="0"/>
          <w:numId w:val="2"/>
        </w:num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7A48E5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доступ к электронному контенту на платной основе, с правом приобретения, просмотра контента;</w:t>
      </w:r>
    </w:p>
    <w:p w14:paraId="4522FE0B" w14:textId="77777777" w:rsidR="007A48E5" w:rsidRDefault="0019562E" w:rsidP="007A48E5">
      <w:pPr>
        <w:pStyle w:val="a4"/>
        <w:numPr>
          <w:ilvl w:val="0"/>
          <w:numId w:val="2"/>
        </w:num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7A48E5">
        <w:rPr>
          <w:rFonts w:ascii="Times New Roman" w:eastAsia="Times New Roman" w:hAnsi="Times New Roman" w:cs="Times New Roman"/>
          <w:color w:val="212529"/>
          <w:lang w:eastAsia="ru-RU"/>
        </w:rPr>
        <w:t>доступ к средствам поиска и навигации сайта;</w:t>
      </w:r>
    </w:p>
    <w:p w14:paraId="069559DC" w14:textId="77777777" w:rsidR="007A48E5" w:rsidRDefault="0019562E" w:rsidP="007A48E5">
      <w:pPr>
        <w:pStyle w:val="a4"/>
        <w:numPr>
          <w:ilvl w:val="0"/>
          <w:numId w:val="2"/>
        </w:num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7A48E5">
        <w:rPr>
          <w:rFonts w:ascii="Times New Roman" w:eastAsia="Times New Roman" w:hAnsi="Times New Roman" w:cs="Times New Roman"/>
          <w:color w:val="212529"/>
          <w:lang w:eastAsia="ru-RU"/>
        </w:rPr>
        <w:t>предоставление Пользователю возможности размещения сообщений, комментариев, рецензий Пользователей, выставления оценок контенту сайта;</w:t>
      </w:r>
    </w:p>
    <w:p w14:paraId="61F49F3B" w14:textId="77777777" w:rsidR="007A48E5" w:rsidRDefault="0019562E" w:rsidP="007A48E5">
      <w:pPr>
        <w:pStyle w:val="a4"/>
        <w:numPr>
          <w:ilvl w:val="0"/>
          <w:numId w:val="2"/>
        </w:num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7A48E5">
        <w:rPr>
          <w:rFonts w:ascii="Times New Roman" w:eastAsia="Times New Roman" w:hAnsi="Times New Roman" w:cs="Times New Roman"/>
          <w:color w:val="212529"/>
          <w:lang w:eastAsia="ru-RU"/>
        </w:rPr>
        <w:t>доступ к информации о Товаре и/или услуге к информации о приобретении Товара на платной/бесплатной основе;</w:t>
      </w:r>
    </w:p>
    <w:p w14:paraId="64A2A0B4" w14:textId="4F86FE05" w:rsidR="0019562E" w:rsidRPr="007A48E5" w:rsidRDefault="0019562E" w:rsidP="007A48E5">
      <w:pPr>
        <w:pStyle w:val="a4"/>
        <w:numPr>
          <w:ilvl w:val="0"/>
          <w:numId w:val="2"/>
        </w:num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7A48E5">
        <w:rPr>
          <w:rFonts w:ascii="Times New Roman" w:eastAsia="Times New Roman" w:hAnsi="Times New Roman" w:cs="Times New Roman"/>
          <w:color w:val="212529"/>
          <w:lang w:eastAsia="ru-RU"/>
        </w:rPr>
        <w:t>Возможность загружать собственный контент (фото, тексты, данные о финансовых операциях)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DFC07AF" w14:textId="77777777" w:rsidR="0019562E" w:rsidRPr="00A93048" w:rsidRDefault="0019562E" w:rsidP="007A48E5">
      <w:pPr>
        <w:shd w:val="clear" w:color="auto" w:fill="FEFEFE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3.1.2. Под действие настоящего Соглашения подпадают все существующие (реально функционирующие) на данный момент услуги (сервисы) Сайта, а также любые их последующие модификации и появляющиеся в дальнейшем дополнительные услуги (сервисы).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3.2. Доступ к сайту предоставляется в тестовом режиме и на бесплатной основе сроком на 30 дней. Далее доступ к программе осуществляется на платной основе в соответствии с тарифом, выбранным Пользователем.</w:t>
      </w:r>
    </w:p>
    <w:p w14:paraId="58BFACCC" w14:textId="77777777" w:rsidR="0019562E" w:rsidRPr="00A93048" w:rsidRDefault="0019562E" w:rsidP="007A48E5">
      <w:pPr>
        <w:shd w:val="clear" w:color="auto" w:fill="FEFEFE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3.3. Если Пользователь отказывается от оплаты после тестового периода, он не сможет вносить изменения и добавлять данные в программу. При этом возможность просматривать уже сохранённые данные остаётся за Пользователем.</w:t>
      </w:r>
    </w:p>
    <w:p w14:paraId="4C550159" w14:textId="77777777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3.4. Пользователь может в любой момент отказаться от использования программы. В таком случае сумма, внесённая за текущий расчётный период, 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возвращается Пользователю за минусом использованного периода доступа к программе. 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 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3.5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. Настоящее Соглашение является публичной офертой. Получая доступ к Сайту Пользователь считается присоединившимся к настоящему Соглаш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t>ению.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3.6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. Использование материалов и сервисов Сайта регулируется нормами действующего законодательства Российской Федерации</w:t>
      </w:r>
    </w:p>
    <w:p w14:paraId="74219B1B" w14:textId="73795334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4. 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>Права и обязанности сторон</w:t>
      </w:r>
    </w:p>
    <w:p w14:paraId="48484A9A" w14:textId="77777777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4.1. Администрация сайта </w:t>
      </w:r>
      <w:proofErr w:type="gram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вправе: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4.1.1</w:t>
      </w:r>
      <w:proofErr w:type="gram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4.1.2. Удалять учетные записи Пользователей.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4.1.3. Отказывать в регистрации без объяснения причины.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4.2. Пользователь вправе: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4.2.1. Пользоваться всеми имеющимися на Сайте услугами, а также приобретать любые Товары и/или Услуги, предлагаемые на Сайте.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 xml:space="preserve">4.2.2. Задавать любые вопросы, относящиеся к услугам сайта: по электронной почте: 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t>budgetto.ru@gmail.com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4.2.3.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4.2.4. Копировать информацию с Сайта разрешается с указанием источника и согласия администрации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4.2.5. Требовать от администрации скрытия любой информации о пользователе.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4.2.6. Использовать информацию сайта в коммерческих целях с разрешения Администрации.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4.2.7. Получить доступ к использованию Сайта после соблюдения требований о регистрации.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 Пользователь Сайта обязуется: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 xml:space="preserve">4.3.1. Предоставлять по запросу Администрации сайта дополнительную информацию, 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которая имеет непосредственное отношение к предоставляемым услугам данного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4.3.2. Соблюдать имущественные и неимущественные права авторов и иных правообладателей при использовании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4.3.3. Не предпринимать действий, которые могут рассматриваться как нарушающие нормальную работу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4.3.6. Не использовать Сайт для распространения информации рекламного характера, иначе как с согласия Администрации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 Не использовать сервисы с целью: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4.3.7.1. нарушения прав несовершеннолетних лиц и (или) причинение им вреда в любой форме.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4.3.7.2. ущемления прав меньшинств.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4.3.7.3. представления себя за другого человека или представителя организации и (или) сообщества без достаточных на то прав, в том числе за сотрудников данного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4.3.7.4. введения в заблуждение относительн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t>о свойств и характеристик какой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-либо 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t>Услуги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t>размещенной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на Сайте.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4.3.7.5. некорректного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4.3.7.6.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4.3.7.7.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4.3.8. Обеспечить достоверность предоставляемой информации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4.3.9. Обеспечивать сохранность личных данных от доступа третьих лиц.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4.3.10. Обновлять Персональные данные, предоставленные при регистрации, в случае их изменения.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 Пользователю запрещается: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4.4.2. Нарушать надлежащее функционирование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4.4.4. Нарушать систему безопасности или аутентификации на Сайте или в любой сети, относящейся к Сайту.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4.4.5. Выполнять обратный поиск, отслеживать или пытаться отслеживать любую информацию о любом другом Пользователе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Сайта или других лиц.</w:t>
      </w:r>
    </w:p>
    <w:p w14:paraId="1862D016" w14:textId="22B089BE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5.</w:t>
      </w:r>
      <w:r w:rsidR="007A48E5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>Использование сайта</w:t>
      </w:r>
    </w:p>
    <w:p w14:paraId="21D5A32D" w14:textId="61905439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5.1. Сайт и Содержание, входящее в состав Сайта, принадлежит и управляется Администрацией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5.4. Приобретение Товара, предлагаемого на Сайте, может потребовать создания учётной записи Пользователя.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5.7. Администрация сайта обладает правом в одностороннем порядке аннулировать учетную запись Пользователя, если она не использовалась более 36 календарных месяцев подряд без уведомления Пользователя.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5.8. Настоящее Соглашение распространяет свое действия на все дополнительные положения и условия о покупке Товара и/или оказанию услуг, предоставляемых на Сайте.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5.9. Информация, размещаемая на Сайте не должна истолковываться как изменение настоящего Соглашения.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5.10. Администрация сайта имеет право в любое время без уведомления Пользователя вносить изменения в перечень Товаров и услуг, предлагаемых на Сайте, и (или) их цен.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5.11. До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>кумент указанный в пункте 5.12.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 xml:space="preserve"> настоящего Соглашения регулирует в соответствующей части и распространяют свое действие на использо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>вание Пользователем Сайта: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br/>
        <w:t>5.12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. Политика конфиденциальности: https://</w:t>
      </w:r>
      <w:r w:rsidR="00673947" w:rsidRPr="00A93048">
        <w:rPr>
          <w:rFonts w:ascii="Times New Roman" w:eastAsia="Times New Roman" w:hAnsi="Times New Roman" w:cs="Times New Roman"/>
          <w:color w:val="212529"/>
          <w:lang w:eastAsia="ru-RU"/>
        </w:rPr>
        <w:t>app.budgetto.org/</w:t>
      </w:r>
      <w:r w:rsidR="007A48E5">
        <w:rPr>
          <w:rFonts w:ascii="Times New Roman" w:eastAsia="Times New Roman" w:hAnsi="Times New Roman" w:cs="Times New Roman"/>
          <w:color w:val="212529"/>
          <w:lang w:val="en-US" w:eastAsia="ru-RU"/>
        </w:rPr>
        <w:t>documents</w:t>
      </w:r>
      <w:r w:rsidR="007A48E5" w:rsidRPr="007A48E5">
        <w:rPr>
          <w:rFonts w:ascii="Times New Roman" w:eastAsia="Times New Roman" w:hAnsi="Times New Roman" w:cs="Times New Roman"/>
          <w:color w:val="212529"/>
          <w:lang w:eastAsia="ru-RU"/>
        </w:rPr>
        <w:t>/</w:t>
      </w:r>
      <w:r w:rsidR="007A48E5">
        <w:rPr>
          <w:rFonts w:ascii="Times New Roman" w:eastAsia="Times New Roman" w:hAnsi="Times New Roman" w:cs="Times New Roman"/>
          <w:color w:val="212529"/>
          <w:lang w:val="en-US" w:eastAsia="ru-RU"/>
        </w:rPr>
        <w:t>personal</w:t>
      </w:r>
      <w:r w:rsidR="007A48E5" w:rsidRPr="007A48E5">
        <w:rPr>
          <w:rFonts w:ascii="Times New Roman" w:eastAsia="Times New Roman" w:hAnsi="Times New Roman" w:cs="Times New Roman"/>
          <w:color w:val="212529"/>
          <w:lang w:eastAsia="ru-RU"/>
        </w:rPr>
        <w:t>_</w:t>
      </w:r>
      <w:r w:rsidR="007A48E5">
        <w:rPr>
          <w:rFonts w:ascii="Times New Roman" w:eastAsia="Times New Roman" w:hAnsi="Times New Roman" w:cs="Times New Roman"/>
          <w:color w:val="212529"/>
          <w:lang w:val="en-US" w:eastAsia="ru-RU"/>
        </w:rPr>
        <w:t>data</w:t>
      </w:r>
      <w:r w:rsidR="007A48E5" w:rsidRPr="007A48E5">
        <w:rPr>
          <w:rFonts w:ascii="Times New Roman" w:eastAsia="Times New Roman" w:hAnsi="Times New Roman" w:cs="Times New Roman"/>
          <w:color w:val="212529"/>
          <w:lang w:eastAsia="ru-RU"/>
        </w:rPr>
        <w:t>_</w:t>
      </w:r>
      <w:r w:rsidR="007A48E5">
        <w:rPr>
          <w:rFonts w:ascii="Times New Roman" w:eastAsia="Times New Roman" w:hAnsi="Times New Roman" w:cs="Times New Roman"/>
          <w:color w:val="212529"/>
          <w:lang w:val="en-US" w:eastAsia="ru-RU"/>
        </w:rPr>
        <w:t>processing</w:t>
      </w:r>
      <w:r w:rsidR="007A48E5" w:rsidRPr="007A48E5">
        <w:rPr>
          <w:rFonts w:ascii="Times New Roman" w:eastAsia="Times New Roman" w:hAnsi="Times New Roman" w:cs="Times New Roman"/>
          <w:color w:val="212529"/>
          <w:lang w:eastAsia="ru-RU"/>
        </w:rPr>
        <w:t>_</w:t>
      </w:r>
      <w:r w:rsidR="007A48E5">
        <w:rPr>
          <w:rFonts w:ascii="Times New Roman" w:eastAsia="Times New Roman" w:hAnsi="Times New Roman" w:cs="Times New Roman"/>
          <w:color w:val="212529"/>
          <w:lang w:val="en-US" w:eastAsia="ru-RU"/>
        </w:rPr>
        <w:t>policy</w:t>
      </w:r>
      <w:r w:rsidR="007A48E5" w:rsidRPr="007A48E5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 w:rsidR="007A48E5">
        <w:rPr>
          <w:rFonts w:ascii="Times New Roman" w:eastAsia="Times New Roman" w:hAnsi="Times New Roman" w:cs="Times New Roman"/>
          <w:color w:val="212529"/>
          <w:lang w:val="en-US" w:eastAsia="ru-RU"/>
        </w:rPr>
        <w:t>pdf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5.13. Любой из документов, перечисленных в пункте 5.12.1. настоящего Соглашения может подлежать обновлению. Изменения вступают в силу с момента их опубликования на Сайте.</w:t>
      </w:r>
    </w:p>
    <w:p w14:paraId="1BE1BE41" w14:textId="274E718E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6.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 xml:space="preserve"> Ответственность</w:t>
      </w:r>
    </w:p>
    <w:p w14:paraId="3E4C9356" w14:textId="77777777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6.2. Администрация сайта не несет ответственности за: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6.2.2. Действия систем переводов, банков, платежных систем и за задержки связанные с их работой.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</w:t>
      </w:r>
    </w:p>
    <w:p w14:paraId="1ABD2E46" w14:textId="3D868939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7.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 xml:space="preserve"> Нарушение условий пользовательского соглашения</w:t>
      </w:r>
    </w:p>
    <w:p w14:paraId="66A4F9B6" w14:textId="77777777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7.1.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7.2.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7.3.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7.4.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7.5.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организации, Пользователей.</w:t>
      </w:r>
    </w:p>
    <w:p w14:paraId="620CA37E" w14:textId="56B5F9A8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8.</w:t>
      </w:r>
      <w:r w:rsidR="007A48E5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2A2188">
        <w:rPr>
          <w:rFonts w:ascii="Times New Roman" w:eastAsia="Times New Roman" w:hAnsi="Times New Roman" w:cs="Times New Roman"/>
          <w:color w:val="212529"/>
          <w:lang w:eastAsia="ru-RU"/>
        </w:rPr>
        <w:t>Разрешение споров</w:t>
      </w:r>
    </w:p>
    <w:p w14:paraId="19E8F397" w14:textId="6A478F55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</w:t>
      </w:r>
      <w:proofErr w:type="gramStart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).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8.2</w:t>
      </w:r>
      <w:proofErr w:type="gramEnd"/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8.4. Любой иск в отношении условий использования Сайта должен быть предъявлен в течение 5 дней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оставляется судом без рассмотрения.</w:t>
      </w:r>
    </w:p>
    <w:p w14:paraId="18D5A107" w14:textId="147619AC" w:rsidR="0019562E" w:rsidRP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9.</w:t>
      </w:r>
      <w:r w:rsidR="002A2188">
        <w:rPr>
          <w:rFonts w:ascii="Times New Roman" w:eastAsia="Times New Roman" w:hAnsi="Times New Roman" w:cs="Times New Roman"/>
          <w:color w:val="212529"/>
          <w:lang w:eastAsia="ru-RU"/>
        </w:rPr>
        <w:t xml:space="preserve"> Дополнительные условия</w:t>
      </w:r>
    </w:p>
    <w:p w14:paraId="588B4247" w14:textId="11C39B1A" w:rsidR="00A93048" w:rsidRDefault="0019562E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t>9.1. Администрация сайта не принимает встречные предложения от Пользователя относительно изменений настоящего Пользовательского соглашения.</w:t>
      </w:r>
      <w:r w:rsidRPr="00A93048">
        <w:rPr>
          <w:rFonts w:ascii="Times New Roman" w:eastAsia="Times New Roman" w:hAnsi="Times New Roman" w:cs="Times New Roman"/>
          <w:color w:val="212529"/>
          <w:lang w:eastAsia="ru-RU"/>
        </w:rPr>
        <w:br/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14:paraId="568F53B9" w14:textId="1821F017" w:rsidR="0019562E" w:rsidRPr="00A93048" w:rsidRDefault="002A2188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1 декабря 2020</w:t>
      </w:r>
      <w:bookmarkStart w:id="0" w:name="_GoBack"/>
      <w:bookmarkEnd w:id="0"/>
      <w:r w:rsidR="0019562E" w:rsidRPr="00A93048">
        <w:rPr>
          <w:rFonts w:ascii="Times New Roman" w:eastAsia="Times New Roman" w:hAnsi="Times New Roman" w:cs="Times New Roman"/>
          <w:color w:val="212529"/>
          <w:lang w:eastAsia="ru-RU"/>
        </w:rPr>
        <w:br/>
      </w:r>
      <w:r w:rsidR="0019562E" w:rsidRPr="00A93048">
        <w:rPr>
          <w:rFonts w:ascii="Times New Roman" w:eastAsia="Times New Roman" w:hAnsi="Times New Roman" w:cs="Times New Roman"/>
          <w:color w:val="212529"/>
          <w:lang w:eastAsia="ru-RU"/>
        </w:rPr>
        <w:br/>
      </w:r>
    </w:p>
    <w:p w14:paraId="538BB34D" w14:textId="77777777" w:rsidR="004738E0" w:rsidRPr="00A93048" w:rsidRDefault="002A2188" w:rsidP="007A48E5">
      <w:pPr>
        <w:shd w:val="clear" w:color="auto" w:fill="FEFEFE"/>
        <w:spacing w:after="100" w:afterAutospacing="1"/>
        <w:outlineLvl w:val="4"/>
        <w:rPr>
          <w:rFonts w:ascii="Times New Roman" w:eastAsia="Times New Roman" w:hAnsi="Times New Roman" w:cs="Times New Roman"/>
          <w:color w:val="212529"/>
          <w:lang w:eastAsia="ru-RU"/>
        </w:rPr>
      </w:pPr>
    </w:p>
    <w:sectPr w:rsidR="004738E0" w:rsidRPr="00A93048" w:rsidSect="00A359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30873"/>
    <w:multiLevelType w:val="multilevel"/>
    <w:tmpl w:val="88E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35929"/>
    <w:multiLevelType w:val="hybridMultilevel"/>
    <w:tmpl w:val="A59C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2E"/>
    <w:rsid w:val="0019562E"/>
    <w:rsid w:val="00256CF9"/>
    <w:rsid w:val="002A2188"/>
    <w:rsid w:val="00673947"/>
    <w:rsid w:val="007A48E5"/>
    <w:rsid w:val="008E1953"/>
    <w:rsid w:val="00A359CA"/>
    <w:rsid w:val="00A93048"/>
    <w:rsid w:val="00E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6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6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2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4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1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8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2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4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4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6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udgetto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udgetto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budgetto.org" TargetMode="External"/><Relationship Id="rId11" Type="http://schemas.openxmlformats.org/officeDocument/2006/relationships/hyperlink" Target="https://budgetto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budgetto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dgetto.or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9D3A1-DF0F-4B48-A266-AA3DD004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Алексей Крайнов</cp:lastModifiedBy>
  <cp:revision>2</cp:revision>
  <dcterms:created xsi:type="dcterms:W3CDTF">2020-11-16T19:28:00Z</dcterms:created>
  <dcterms:modified xsi:type="dcterms:W3CDTF">2020-11-17T08:37:00Z</dcterms:modified>
</cp:coreProperties>
</file>