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56F1">
        <w:rPr>
          <w:rFonts w:ascii="Times New Roman" w:hAnsi="Times New Roman" w:cs="Times New Roman"/>
          <w:sz w:val="28"/>
          <w:szCs w:val="28"/>
        </w:rPr>
        <w:t>3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Разработка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1A66">
        <w:rPr>
          <w:rFonts w:ascii="Times New Roman" w:hAnsi="Times New Roman" w:cs="Times New Roman"/>
          <w:b/>
          <w:bCs/>
          <w:sz w:val="32"/>
          <w:szCs w:val="32"/>
        </w:rPr>
        <w:t>све</w:t>
      </w:r>
      <w:r w:rsidR="004856F1">
        <w:rPr>
          <w:rFonts w:ascii="Times New Roman" w:hAnsi="Times New Roman" w:cs="Times New Roman"/>
          <w:b/>
          <w:bCs/>
          <w:sz w:val="32"/>
          <w:szCs w:val="32"/>
        </w:rPr>
        <w:t xml:space="preserve">рточной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нейронной 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сети»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  <w:r>
        <w:br/>
      </w: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566522" w:rsidRPr="000F6494" w:rsidRDefault="00566522" w:rsidP="00566522">
          <w:pPr>
            <w:pStyle w:val="af1"/>
            <w:jc w:val="center"/>
            <w:rPr>
              <w:sz w:val="32"/>
            </w:rPr>
          </w:pPr>
          <w:r w:rsidRPr="000F6494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3D7D59" w:rsidRPr="003D7D59" w:rsidRDefault="00566522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64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32448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_Toc32832448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49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_Toc32832449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50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набора данных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_Toc32832450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51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Метрика качества решения задачи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_Toc32832451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52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Подготовка данных для нейронной сети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_Toc32832452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53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Тестовые конфигурации сетей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_Toc32832453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54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Результаты экспериментов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_Toc32832454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D7D59" w:rsidRPr="003D7D59" w:rsidRDefault="00622576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2832455" w:history="1">
            <w:r w:rsidR="003D7D59" w:rsidRPr="003D7D59">
              <w:rPr>
                <w:rStyle w:val="a6"/>
                <w:rFonts w:ascii="Times New Roman" w:hAnsi="Times New Roman" w:cs="Times New Roman"/>
                <w:noProof/>
                <w:sz w:val="28"/>
              </w:rPr>
              <w:t>Анализ результатов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_Toc32832455 \h </w:instrTex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42700B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3D7D59" w:rsidRPr="003D7D5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66522" w:rsidRDefault="00566522">
          <w:r w:rsidRPr="000F64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25023" w:rsidRPr="00E25023" w:rsidRDefault="00E25023">
      <w:pPr>
        <w:rPr>
          <w:rFonts w:ascii="Times New Roman" w:hAnsi="Times New Roman" w:cs="Times New Roman"/>
          <w:sz w:val="28"/>
          <w:szCs w:val="28"/>
        </w:rPr>
      </w:pPr>
    </w:p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/>
    <w:p w:rsidR="00E25023" w:rsidRPr="00E25023" w:rsidRDefault="00E25023" w:rsidP="00566522">
      <w:pPr>
        <w:jc w:val="both"/>
      </w:pPr>
    </w:p>
    <w:p w:rsidR="00D77407" w:rsidRDefault="00D77407" w:rsidP="00D774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31D3" w:rsidRDefault="00B931D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D7D59" w:rsidRPr="00657866" w:rsidRDefault="003D7D59" w:rsidP="003D7D59">
      <w:pPr>
        <w:pStyle w:val="1"/>
      </w:pPr>
      <w:bookmarkStart w:id="1" w:name="_Toc32823563"/>
      <w:bookmarkStart w:id="2" w:name="_Toc32832448"/>
      <w:r>
        <w:lastRenderedPageBreak/>
        <w:t>Введение</w:t>
      </w:r>
      <w:bookmarkEnd w:id="1"/>
      <w:bookmarkEnd w:id="2"/>
    </w:p>
    <w:p w:rsidR="003D7D59" w:rsidRDefault="003D7D59" w:rsidP="003A3F83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Пусть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3D7D59" w:rsidRPr="00A06EDF" w:rsidRDefault="003D7D59" w:rsidP="003D7D5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</w:t>
      </w:r>
      <w:hyperlink r:id="rId8" w:history="1">
        <w:r w:rsidR="00AC6B3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задача классификации</w:t>
        </w:r>
        <w:r w:rsidRPr="00C83C7E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</w:t>
        </w:r>
      </w:hyperlink>
      <w:r w:rsidRPr="00C83C7E">
        <w:rPr>
          <w:rFonts w:ascii="Times New Roman" w:eastAsiaTheme="minorEastAsia" w:hAnsi="Times New Roman" w:cs="Times New Roman"/>
          <w:sz w:val="28"/>
          <w:szCs w:val="32"/>
        </w:rPr>
        <w:t xml:space="preserve"> знаков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German Traffic Sign Benchmar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D7D59" w:rsidRPr="00E72D29" w:rsidRDefault="003D7D59" w:rsidP="003D7D59">
      <w:pPr>
        <w:pStyle w:val="1"/>
      </w:pPr>
      <w:bookmarkStart w:id="3" w:name="_Toc32823564"/>
      <w:bookmarkStart w:id="4" w:name="_Toc32832449"/>
      <w:r w:rsidRPr="00657866">
        <w:lastRenderedPageBreak/>
        <w:t>Постановка задачи</w:t>
      </w:r>
      <w:bookmarkEnd w:id="3"/>
      <w:bookmarkEnd w:id="4"/>
    </w:p>
    <w:p w:rsidR="003D7D59" w:rsidRPr="003755EE" w:rsidRDefault="003D7D59" w:rsidP="003D7D59">
      <w:pPr>
        <w:pStyle w:val="Default"/>
        <w:numPr>
          <w:ilvl w:val="0"/>
          <w:numId w:val="1"/>
        </w:numPr>
        <w:spacing w:after="240" w:line="276" w:lineRule="auto"/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 w:rsidRPr="003755EE">
        <w:rPr>
          <w:b/>
          <w:bCs/>
          <w:sz w:val="32"/>
          <w:szCs w:val="32"/>
        </w:rPr>
        <w:t xml:space="preserve"> </w:t>
      </w:r>
    </w:p>
    <w:p w:rsidR="003D7D59" w:rsidRPr="003755EE" w:rsidRDefault="003D7D59" w:rsidP="003D7D59">
      <w:pPr>
        <w:pStyle w:val="Default"/>
        <w:spacing w:after="240" w:line="276" w:lineRule="auto"/>
        <w:ind w:firstLine="720"/>
        <w:rPr>
          <w:sz w:val="28"/>
          <w:szCs w:val="28"/>
        </w:rPr>
      </w:pPr>
      <w:r w:rsidRPr="00767E44">
        <w:rPr>
          <w:sz w:val="28"/>
          <w:szCs w:val="28"/>
        </w:rPr>
        <w:t xml:space="preserve">Цель </w:t>
      </w:r>
      <w:r w:rsidRPr="003755EE">
        <w:rPr>
          <w:sz w:val="28"/>
          <w:szCs w:val="28"/>
        </w:rPr>
        <w:t xml:space="preserve">настоящей работы состоит в том, чтобы получить базовые навыки работы с одной из библиотек глубокого обучения (Caffe, Torch, TensorFlow, MXNet или какая-либо другая библиотека на выбор студента) на примере полностью связанных нейронных сетей. </w:t>
      </w:r>
    </w:p>
    <w:p w:rsidR="003D7D59" w:rsidRPr="003755EE" w:rsidRDefault="003D7D59" w:rsidP="003D7D59">
      <w:pPr>
        <w:pStyle w:val="Default"/>
        <w:numPr>
          <w:ilvl w:val="0"/>
          <w:numId w:val="1"/>
        </w:numPr>
        <w:spacing w:after="240" w:line="276" w:lineRule="auto"/>
        <w:ind w:left="810"/>
        <w:rPr>
          <w:sz w:val="28"/>
          <w:szCs w:val="28"/>
        </w:rPr>
      </w:pPr>
      <w:r w:rsidRPr="003755EE">
        <w:rPr>
          <w:b/>
          <w:bCs/>
          <w:sz w:val="32"/>
          <w:szCs w:val="32"/>
        </w:rPr>
        <w:t xml:space="preserve">Задачи </w:t>
      </w:r>
    </w:p>
    <w:p w:rsidR="003D7D59" w:rsidRPr="003755EE" w:rsidRDefault="003D7D59" w:rsidP="003D7D59">
      <w:pPr>
        <w:pStyle w:val="Default"/>
        <w:spacing w:line="276" w:lineRule="auto"/>
        <w:rPr>
          <w:sz w:val="28"/>
          <w:szCs w:val="28"/>
        </w:rPr>
      </w:pPr>
      <w:r w:rsidRPr="003755EE">
        <w:rPr>
          <w:sz w:val="28"/>
          <w:szCs w:val="28"/>
        </w:rPr>
        <w:t xml:space="preserve">Выполнение практической работы предполагает решение </w:t>
      </w:r>
      <w:r w:rsidRPr="00767E44">
        <w:rPr>
          <w:sz w:val="28"/>
          <w:szCs w:val="28"/>
        </w:rPr>
        <w:t>следующих задач:</w:t>
      </w:r>
      <w:r w:rsidRPr="003755EE">
        <w:rPr>
          <w:sz w:val="28"/>
          <w:szCs w:val="28"/>
        </w:rPr>
        <w:t xml:space="preserve">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1. Выбор библиотеки для выполнения практических работ курса.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2. Установка выбранной библиотеки на кластере (параметры аутентификации и инструкция по работе с кластером выложена в отдельной задаче в системе redmine).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3. 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4. Выбор практической задачи компьютерного зрения для выполнения практических работ.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5. 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6.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7. Обучение разработанных глубоких моделей.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8. Тестирование обученных глубоких моделей. </w:t>
      </w:r>
    </w:p>
    <w:p w:rsidR="003D7D59" w:rsidRPr="003755EE" w:rsidRDefault="003D7D59" w:rsidP="003D7D59">
      <w:pPr>
        <w:pStyle w:val="Default"/>
        <w:spacing w:after="42"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 xml:space="preserve">9. Публикация разработанных программ/скриптов в репозитории на GitHub. </w:t>
      </w:r>
    </w:p>
    <w:p w:rsidR="003D7D59" w:rsidRDefault="003D7D59" w:rsidP="003D7D59">
      <w:pPr>
        <w:pStyle w:val="Default"/>
        <w:spacing w:line="276" w:lineRule="auto"/>
        <w:ind w:firstLine="708"/>
        <w:rPr>
          <w:sz w:val="28"/>
          <w:szCs w:val="28"/>
        </w:rPr>
      </w:pPr>
      <w:r w:rsidRPr="003755EE">
        <w:rPr>
          <w:sz w:val="28"/>
          <w:szCs w:val="28"/>
        </w:rPr>
        <w:t>10. Подготовка отчета, содержащего минимальный объем информации по к</w:t>
      </w:r>
      <w:r>
        <w:rPr>
          <w:sz w:val="28"/>
          <w:szCs w:val="28"/>
        </w:rPr>
        <w:t>аждому этапу выполнения работы.</w:t>
      </w:r>
    </w:p>
    <w:p w:rsidR="003D7D59" w:rsidRDefault="003D7D59" w:rsidP="003D7D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7D59" w:rsidRDefault="003D7D59" w:rsidP="003D7D59">
      <w:pPr>
        <w:pStyle w:val="1"/>
      </w:pPr>
      <w:bookmarkStart w:id="5" w:name="_Toc32823565"/>
      <w:bookmarkStart w:id="6" w:name="_Toc32832450"/>
      <w:r>
        <w:lastRenderedPageBreak/>
        <w:t>Описание набора данных</w:t>
      </w:r>
      <w:bookmarkEnd w:id="5"/>
      <w:bookmarkEnd w:id="6"/>
    </w:p>
    <w:p w:rsidR="003D7D59" w:rsidRDefault="003D7D59" w:rsidP="003D7D59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47C90A05" wp14:editId="06923DE8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D59" w:rsidRPr="004F3BD9" w:rsidRDefault="003D7D59" w:rsidP="003D7D59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3D7D59">
        <w:rPr>
          <w:rFonts w:ascii="Times New Roman" w:hAnsi="Times New Roman" w:cs="Times New Roman"/>
          <w:i/>
        </w:rPr>
        <w:t xml:space="preserve">.1. </w:t>
      </w:r>
      <w:r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The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German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Traffic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Sign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Benchmark</w:t>
      </w:r>
    </w:p>
    <w:p w:rsidR="003D7D59" w:rsidRDefault="003D7D59" w:rsidP="003D7D59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в общей сложности более 51840 изображений разных разрешений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каждом изображении содержится один дорожный знак. Набор данных содержит 43 класса изображений.</w:t>
      </w:r>
    </w:p>
    <w:p w:rsidR="003D7D59" w:rsidRDefault="003D7D59" w:rsidP="003D7D59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 была выбрана открытая библиотека глубокого обучения</w:t>
      </w:r>
      <w:r w:rsidRPr="00C8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7D59" w:rsidRDefault="003D7D59" w:rsidP="003D7D59">
      <w:pPr>
        <w:pStyle w:val="1"/>
      </w:pPr>
      <w:bookmarkStart w:id="7" w:name="_Toc32823566"/>
      <w:bookmarkStart w:id="8" w:name="_Toc32832451"/>
      <w:r>
        <w:lastRenderedPageBreak/>
        <w:t>Метрика качества решения задачи</w:t>
      </w:r>
      <w:bookmarkEnd w:id="7"/>
      <w:bookmarkEnd w:id="8"/>
    </w:p>
    <w:p w:rsidR="003D7D59" w:rsidRDefault="003D7D59" w:rsidP="003D7D59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7D59" w:rsidRDefault="003D7D59" w:rsidP="003D7D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D7D59" w:rsidRPr="000E4CD6" w:rsidRDefault="003D7D59" w:rsidP="003D7D59">
      <w:pPr>
        <w:pStyle w:val="1"/>
      </w:pPr>
      <w:bookmarkStart w:id="9" w:name="_Toc32823567"/>
      <w:bookmarkStart w:id="10" w:name="_Toc32832452"/>
      <w:r>
        <w:lastRenderedPageBreak/>
        <w:t>Подготовка данных для нейронной сети</w:t>
      </w:r>
      <w:bookmarkEnd w:id="9"/>
      <w:bookmarkEnd w:id="10"/>
    </w:p>
    <w:p w:rsidR="003D7D59" w:rsidRPr="00C7234D" w:rsidRDefault="003D7D59" w:rsidP="003D7D5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</w:t>
      </w:r>
      <w:r>
        <w:rPr>
          <w:rFonts w:ascii="Times New Roman" w:hAnsi="Times New Roman" w:cs="Times New Roman"/>
          <w:color w:val="24292E"/>
          <w:sz w:val="28"/>
          <w:szCs w:val="28"/>
        </w:rPr>
        <w:t xml:space="preserve">50 </w:t>
      </w:r>
      <w:r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6D0C30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4292E"/>
          <w:sz w:val="28"/>
          <w:szCs w:val="28"/>
        </w:rPr>
        <w:t>50</w:t>
      </w:r>
      <w:r w:rsidRPr="00C7234D">
        <w:rPr>
          <w:rFonts w:ascii="Times New Roman" w:hAnsi="Times New Roman" w:cs="Times New Roman"/>
          <w:sz w:val="28"/>
          <w:szCs w:val="28"/>
        </w:rPr>
        <w:t xml:space="preserve"> пикселей. </w:t>
      </w:r>
      <w:r>
        <w:rPr>
          <w:rFonts w:ascii="Times New Roman" w:hAnsi="Times New Roman" w:cs="Times New Roman"/>
          <w:sz w:val="28"/>
          <w:szCs w:val="28"/>
        </w:rPr>
        <w:t xml:space="preserve">Сжатие происходит с сохранением соотношения сторон, уменьшенное изображение находится по центру, а недостающие пиксели имеют черный цвет. </w:t>
      </w:r>
      <w:r w:rsidRPr="00C7234D">
        <w:rPr>
          <w:rFonts w:ascii="Times New Roman" w:hAnsi="Times New Roman" w:cs="Times New Roman"/>
          <w:sz w:val="28"/>
          <w:szCs w:val="28"/>
        </w:rPr>
        <w:t xml:space="preserve">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3D7D59" w:rsidRDefault="003D7D59" w:rsidP="003D7D5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C7234D">
        <w:rPr>
          <w:rFonts w:ascii="Times New Roman" w:hAnsi="Times New Roman" w:cs="Times New Roman"/>
          <w:sz w:val="28"/>
          <w:szCs w:val="28"/>
        </w:rPr>
        <w:t>Изначально каж</w:t>
      </w:r>
      <w:r>
        <w:rPr>
          <w:rFonts w:ascii="Times New Roman" w:hAnsi="Times New Roman" w:cs="Times New Roman"/>
          <w:sz w:val="28"/>
          <w:szCs w:val="28"/>
        </w:rPr>
        <w:t>дое изображение обучающей выборки находится в пронумерованной папке, номер которой соответствует конкретному классу изображений от 0 до 42</w:t>
      </w:r>
      <w:r w:rsidRPr="00C723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7234D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7234D">
        <w:rPr>
          <w:rFonts w:ascii="Times New Roman" w:hAnsi="Times New Roman" w:cs="Times New Roman"/>
          <w:sz w:val="28"/>
          <w:szCs w:val="28"/>
        </w:rPr>
        <w:t>-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C7234D">
        <w:rPr>
          <w:rFonts w:ascii="Times New Roman" w:hAnsi="Times New Roman" w:cs="Times New Roman"/>
          <w:sz w:val="28"/>
          <w:szCs w:val="28"/>
        </w:rPr>
        <w:t xml:space="preserve"> </w:t>
      </w:r>
      <w:r w:rsidRPr="00C7234D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C7234D">
        <w:rPr>
          <w:rFonts w:ascii="Times New Roman" w:hAnsi="Times New Roman" w:cs="Times New Roman"/>
          <w:sz w:val="28"/>
          <w:szCs w:val="28"/>
        </w:rPr>
        <w:t xml:space="preserve">, представляем каждый класс как вектор состоящий из </w:t>
      </w:r>
      <w:r>
        <w:rPr>
          <w:rFonts w:ascii="Times New Roman" w:hAnsi="Times New Roman" w:cs="Times New Roman"/>
          <w:sz w:val="28"/>
          <w:szCs w:val="28"/>
        </w:rPr>
        <w:t>43</w:t>
      </w:r>
      <w:r w:rsidRPr="00C7234D">
        <w:rPr>
          <w:rFonts w:ascii="Times New Roman" w:hAnsi="Times New Roman" w:cs="Times New Roman"/>
          <w:sz w:val="28"/>
          <w:szCs w:val="28"/>
        </w:rPr>
        <w:t xml:space="preserve"> чисел. В итоге</w:t>
      </w:r>
      <w:r>
        <w:rPr>
          <w:rFonts w:ascii="Times New Roman" w:hAnsi="Times New Roman" w:cs="Times New Roman"/>
          <w:sz w:val="28"/>
          <w:szCs w:val="28"/>
        </w:rPr>
        <w:t xml:space="preserve"> мы имеем два двумерных массива: массив изображений, готовых к классификации, и массив меток, отвечающий за то, какому классу данные изображения принадлежат.</w:t>
      </w:r>
    </w:p>
    <w:p w:rsidR="003D7D59" w:rsidRDefault="003D7D59" w:rsidP="003D7D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7D59" w:rsidRDefault="003D7D59" w:rsidP="003D7D59">
      <w:pPr>
        <w:pStyle w:val="1"/>
        <w:rPr>
          <w:shd w:val="clear" w:color="auto" w:fill="FFFFFF"/>
        </w:rPr>
      </w:pPr>
      <w:bookmarkStart w:id="11" w:name="_Toc32823568"/>
      <w:bookmarkStart w:id="12" w:name="_Toc32832453"/>
      <w:r>
        <w:rPr>
          <w:shd w:val="clear" w:color="auto" w:fill="FFFFFF"/>
        </w:rPr>
        <w:lastRenderedPageBreak/>
        <w:t>Тестовые конфигурации сетей</w:t>
      </w:r>
      <w:bookmarkEnd w:id="11"/>
      <w:bookmarkEnd w:id="12"/>
      <w:r>
        <w:rPr>
          <w:shd w:val="clear" w:color="auto" w:fill="FFFFFF"/>
        </w:rPr>
        <w:t xml:space="preserve"> </w:t>
      </w:r>
    </w:p>
    <w:p w:rsidR="003D7D59" w:rsidRPr="007937EB" w:rsidRDefault="003D7D59" w:rsidP="003D7D59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 w:rsidR="00132518">
        <w:rPr>
          <w:rFonts w:ascii="Times New Roman" w:hAnsi="Times New Roman" w:cs="Times New Roman"/>
          <w:sz w:val="28"/>
          <w:szCs w:val="28"/>
        </w:rPr>
        <w:t>восемь</w:t>
      </w:r>
      <w:r>
        <w:rPr>
          <w:rFonts w:ascii="Times New Roman" w:hAnsi="Times New Roman" w:cs="Times New Roman"/>
          <w:sz w:val="28"/>
          <w:szCs w:val="28"/>
        </w:rPr>
        <w:t xml:space="preserve"> различных конфигураций сетей. Варьировались количество скрытых слоев и функции активации. Схемы конфигураций представлены ниже:</w:t>
      </w:r>
    </w:p>
    <w:p w:rsidR="00F64101" w:rsidRDefault="00DB6FFF" w:rsidP="00F64101">
      <w:pPr>
        <w:jc w:val="both"/>
      </w:pPr>
      <w:r>
        <w:rPr>
          <w:noProof/>
          <w:lang w:eastAsia="ru-RU"/>
        </w:rPr>
        <w:drawing>
          <wp:inline distT="0" distB="0" distL="0" distR="0" wp14:anchorId="3DB9ECB2" wp14:editId="20BA3E89">
            <wp:extent cx="2766300" cy="56164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246863" wp14:editId="11C58EA9">
            <wp:extent cx="2766300" cy="56164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101">
        <w:br w:type="page"/>
      </w:r>
      <w:r w:rsidR="004E5CB1">
        <w:rPr>
          <w:noProof/>
          <w:lang w:eastAsia="ru-RU"/>
        </w:rPr>
        <w:lastRenderedPageBreak/>
        <w:drawing>
          <wp:inline distT="0" distB="0" distL="0" distR="0">
            <wp:extent cx="2842506" cy="56164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1">
        <w:rPr>
          <w:noProof/>
          <w:lang w:eastAsia="ru-RU"/>
        </w:rPr>
        <w:drawing>
          <wp:inline distT="0" distB="0" distL="0" distR="0">
            <wp:extent cx="2842506" cy="56164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1">
        <w:rPr>
          <w:noProof/>
          <w:lang w:eastAsia="ru-RU"/>
        </w:rPr>
        <w:lastRenderedPageBreak/>
        <w:drawing>
          <wp:inline distT="0" distB="0" distL="0" distR="0">
            <wp:extent cx="2766300" cy="7308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1">
        <w:rPr>
          <w:noProof/>
          <w:lang w:eastAsia="ru-RU"/>
        </w:rPr>
        <w:drawing>
          <wp:inline distT="0" distB="0" distL="0" distR="0">
            <wp:extent cx="2766300" cy="7308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1">
        <w:rPr>
          <w:noProof/>
          <w:lang w:eastAsia="ru-RU"/>
        </w:rPr>
        <w:lastRenderedPageBreak/>
        <w:drawing>
          <wp:inline distT="0" distB="0" distL="0" distR="0">
            <wp:extent cx="2842506" cy="89923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9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1">
        <w:rPr>
          <w:noProof/>
          <w:lang w:eastAsia="ru-RU"/>
        </w:rPr>
        <w:drawing>
          <wp:inline distT="0" distB="0" distL="0" distR="0">
            <wp:extent cx="2842506" cy="89923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9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59" w:rsidRDefault="003D7D59" w:rsidP="00C96874">
      <w:pPr>
        <w:pStyle w:val="1"/>
      </w:pPr>
      <w:bookmarkStart w:id="13" w:name="_Toc32823569"/>
      <w:bookmarkStart w:id="14" w:name="_Toc32832454"/>
      <w:r>
        <w:lastRenderedPageBreak/>
        <w:t>Результаты экспериментов</w:t>
      </w:r>
      <w:bookmarkEnd w:id="13"/>
      <w:bookmarkEnd w:id="14"/>
    </w:p>
    <w:p w:rsidR="00E11D52" w:rsidRPr="00E11D52" w:rsidRDefault="00E11D52" w:rsidP="00E11D52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14"/>
        <w:tblpPr w:leftFromText="180" w:rightFromText="180" w:vertAnchor="text" w:horzAnchor="margin" w:tblpXSpec="center" w:tblpY="124"/>
        <w:tblW w:w="10422" w:type="dxa"/>
        <w:tblLook w:val="04A0" w:firstRow="1" w:lastRow="0" w:firstColumn="1" w:lastColumn="0" w:noHBand="0" w:noVBand="1"/>
      </w:tblPr>
      <w:tblGrid>
        <w:gridCol w:w="3082"/>
        <w:gridCol w:w="937"/>
        <w:gridCol w:w="937"/>
        <w:gridCol w:w="937"/>
        <w:gridCol w:w="958"/>
        <w:gridCol w:w="937"/>
        <w:gridCol w:w="958"/>
        <w:gridCol w:w="838"/>
        <w:gridCol w:w="838"/>
      </w:tblGrid>
      <w:tr w:rsidR="00661453" w:rsidRPr="00C96874" w:rsidTr="00661453">
        <w:trPr>
          <w:trHeight w:val="701"/>
        </w:trPr>
        <w:tc>
          <w:tcPr>
            <w:tcW w:w="3082" w:type="dxa"/>
          </w:tcPr>
          <w:p w:rsidR="00661453" w:rsidRPr="00C96874" w:rsidRDefault="005E7E97" w:rsidP="00661453">
            <w:pPr>
              <w:spacing w:before="240"/>
              <w:jc w:val="center"/>
            </w:pPr>
            <w:bookmarkStart w:id="15" w:name="_Toc32823570"/>
            <w:bookmarkStart w:id="16" w:name="_Toc32832455"/>
            <w:r>
              <w:rPr>
                <w:rFonts w:eastAsia="Lucida Sans Unicode"/>
                <w:kern w:val="1"/>
                <w:lang w:eastAsia="ar-SA"/>
              </w:rPr>
              <w:t>Модель</w:t>
            </w:r>
            <w:r w:rsidR="00661453" w:rsidRPr="00C96874">
              <w:rPr>
                <w:rFonts w:eastAsia="Lucida Sans Unicode"/>
                <w:kern w:val="1"/>
                <w:lang w:eastAsia="ar-SA"/>
              </w:rPr>
              <w:t xml:space="preserve"> сети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2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3</w:t>
            </w:r>
          </w:p>
        </w:tc>
        <w:tc>
          <w:tcPr>
            <w:tcW w:w="958" w:type="dxa"/>
          </w:tcPr>
          <w:p w:rsidR="00661453" w:rsidRPr="00C96874" w:rsidRDefault="00661453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4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5</w:t>
            </w:r>
          </w:p>
        </w:tc>
        <w:tc>
          <w:tcPr>
            <w:tcW w:w="958" w:type="dxa"/>
          </w:tcPr>
          <w:p w:rsidR="00661453" w:rsidRPr="00C96874" w:rsidRDefault="00661453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6</w:t>
            </w:r>
          </w:p>
        </w:tc>
        <w:tc>
          <w:tcPr>
            <w:tcW w:w="838" w:type="dxa"/>
          </w:tcPr>
          <w:p w:rsidR="00661453" w:rsidRPr="00661453" w:rsidRDefault="00661453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838" w:type="dxa"/>
          </w:tcPr>
          <w:p w:rsidR="00661453" w:rsidRPr="00661453" w:rsidRDefault="00661453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</w:t>
            </w:r>
          </w:p>
        </w:tc>
      </w:tr>
      <w:tr w:rsidR="00661453" w:rsidRPr="00C96874" w:rsidTr="00661453">
        <w:trPr>
          <w:trHeight w:val="841"/>
        </w:trPr>
        <w:tc>
          <w:tcPr>
            <w:tcW w:w="3082" w:type="dxa"/>
          </w:tcPr>
          <w:p w:rsidR="00661453" w:rsidRPr="00C96874" w:rsidRDefault="00661453" w:rsidP="00661453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скрытых нейронов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958" w:type="dxa"/>
          </w:tcPr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937" w:type="dxa"/>
          </w:tcPr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958" w:type="dxa"/>
          </w:tcPr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61453" w:rsidRPr="00C96874" w:rsidRDefault="00661453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838" w:type="dxa"/>
          </w:tcPr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43</w:t>
            </w:r>
          </w:p>
        </w:tc>
        <w:tc>
          <w:tcPr>
            <w:tcW w:w="838" w:type="dxa"/>
          </w:tcPr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256</w:t>
            </w:r>
          </w:p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128</w:t>
            </w:r>
          </w:p>
          <w:p w:rsidR="00661453" w:rsidRPr="00C96874" w:rsidRDefault="0068551E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43</w:t>
            </w:r>
          </w:p>
        </w:tc>
      </w:tr>
      <w:tr w:rsidR="0068551E" w:rsidRPr="00C96874" w:rsidTr="0057364E">
        <w:trPr>
          <w:trHeight w:val="677"/>
        </w:trPr>
        <w:tc>
          <w:tcPr>
            <w:tcW w:w="3082" w:type="dxa"/>
          </w:tcPr>
          <w:p w:rsidR="0068551E" w:rsidRPr="00C96874" w:rsidRDefault="0068551E" w:rsidP="0068551E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фильтров</w:t>
            </w:r>
          </w:p>
        </w:tc>
        <w:tc>
          <w:tcPr>
            <w:tcW w:w="937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  <w:r>
              <w:rPr>
                <w:iCs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3</w:t>
            </w:r>
            <w:r>
              <w:rPr>
                <w:iCs/>
                <w:lang w:val="en-US"/>
              </w:rPr>
              <w:t>2</w:t>
            </w:r>
          </w:p>
        </w:tc>
        <w:tc>
          <w:tcPr>
            <w:tcW w:w="937" w:type="dxa"/>
            <w:vAlign w:val="center"/>
          </w:tcPr>
          <w:p w:rsidR="0068551E" w:rsidRPr="00251F8F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128</w:t>
            </w:r>
          </w:p>
        </w:tc>
        <w:tc>
          <w:tcPr>
            <w:tcW w:w="958" w:type="dxa"/>
            <w:vAlign w:val="center"/>
          </w:tcPr>
          <w:p w:rsidR="0068551E" w:rsidRPr="00C96874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</w:rPr>
              <w:t>1</w:t>
            </w:r>
            <w:r>
              <w:rPr>
                <w:iCs/>
                <w:lang w:val="en-US"/>
              </w:rPr>
              <w:t>2</w:t>
            </w:r>
            <w:r>
              <w:rPr>
                <w:iCs/>
              </w:rPr>
              <w:t>8</w:t>
            </w:r>
          </w:p>
        </w:tc>
        <w:tc>
          <w:tcPr>
            <w:tcW w:w="937" w:type="dxa"/>
            <w:vAlign w:val="center"/>
          </w:tcPr>
          <w:p w:rsidR="0068551E" w:rsidRDefault="0068551E" w:rsidP="00251F8F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Pr="00C96874">
              <w:rPr>
                <w:iCs/>
              </w:rPr>
              <w:t>2</w:t>
            </w:r>
          </w:p>
          <w:p w:rsidR="00251F8F" w:rsidRPr="00251F8F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958" w:type="dxa"/>
            <w:vAlign w:val="center"/>
          </w:tcPr>
          <w:p w:rsidR="0068551E" w:rsidRDefault="0068551E" w:rsidP="00251F8F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Pr="00C96874">
              <w:rPr>
                <w:iCs/>
              </w:rPr>
              <w:t>2</w:t>
            </w:r>
          </w:p>
          <w:p w:rsidR="00251F8F" w:rsidRPr="00251F8F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838" w:type="dxa"/>
            <w:vAlign w:val="center"/>
          </w:tcPr>
          <w:p w:rsidR="0068551E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128</w:t>
            </w:r>
          </w:p>
          <w:p w:rsidR="00251F8F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64</w:t>
            </w:r>
          </w:p>
          <w:p w:rsidR="00251F8F" w:rsidRPr="00C96874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  <w:tc>
          <w:tcPr>
            <w:tcW w:w="838" w:type="dxa"/>
            <w:vAlign w:val="center"/>
          </w:tcPr>
          <w:p w:rsidR="0068551E" w:rsidRDefault="00251F8F" w:rsidP="00251F8F">
            <w:pPr>
              <w:jc w:val="center"/>
              <w:rPr>
                <w:iCs/>
              </w:rPr>
            </w:pPr>
            <w:r>
              <w:rPr>
                <w:iCs/>
              </w:rPr>
              <w:t>128</w:t>
            </w:r>
          </w:p>
          <w:p w:rsidR="00251F8F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64</w:t>
            </w:r>
          </w:p>
          <w:p w:rsidR="00251F8F" w:rsidRPr="00251F8F" w:rsidRDefault="00251F8F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32</w:t>
            </w:r>
          </w:p>
        </w:tc>
      </w:tr>
      <w:tr w:rsidR="0068551E" w:rsidRPr="00C96874" w:rsidTr="00661453">
        <w:trPr>
          <w:trHeight w:val="841"/>
        </w:trPr>
        <w:tc>
          <w:tcPr>
            <w:tcW w:w="3082" w:type="dxa"/>
          </w:tcPr>
          <w:p w:rsidR="0068551E" w:rsidRPr="00C96874" w:rsidRDefault="0068551E" w:rsidP="0068551E">
            <w:pPr>
              <w:tabs>
                <w:tab w:val="left" w:pos="1350"/>
              </w:tabs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свёрточных слоёв</w:t>
            </w:r>
          </w:p>
        </w:tc>
        <w:tc>
          <w:tcPr>
            <w:tcW w:w="937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937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937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958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</w:rPr>
            </w:pPr>
            <w:r w:rsidRPr="00C96874">
              <w:rPr>
                <w:iCs/>
              </w:rPr>
              <w:t>1</w:t>
            </w:r>
          </w:p>
        </w:tc>
        <w:tc>
          <w:tcPr>
            <w:tcW w:w="937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958" w:type="dxa"/>
            <w:vAlign w:val="center"/>
          </w:tcPr>
          <w:p w:rsidR="0068551E" w:rsidRPr="00C96874" w:rsidRDefault="0068551E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838" w:type="dxa"/>
          </w:tcPr>
          <w:p w:rsidR="0068551E" w:rsidRDefault="0068551E" w:rsidP="00251F8F">
            <w:pPr>
              <w:jc w:val="center"/>
              <w:rPr>
                <w:iCs/>
              </w:rPr>
            </w:pPr>
          </w:p>
          <w:p w:rsidR="0068551E" w:rsidRPr="00EC6A46" w:rsidRDefault="00520100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838" w:type="dxa"/>
          </w:tcPr>
          <w:p w:rsidR="0068551E" w:rsidRDefault="0068551E" w:rsidP="00251F8F">
            <w:pPr>
              <w:jc w:val="center"/>
              <w:rPr>
                <w:iCs/>
                <w:lang w:val="en-US"/>
              </w:rPr>
            </w:pPr>
          </w:p>
          <w:p w:rsidR="0068551E" w:rsidRPr="00EC6A46" w:rsidRDefault="00520100" w:rsidP="00251F8F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</w:tr>
      <w:tr w:rsidR="0068551E" w:rsidRPr="00C96874" w:rsidTr="00661453">
        <w:trPr>
          <w:trHeight w:val="702"/>
        </w:trPr>
        <w:tc>
          <w:tcPr>
            <w:tcW w:w="3082" w:type="dxa"/>
          </w:tcPr>
          <w:p w:rsidR="00520100" w:rsidRPr="00520100" w:rsidRDefault="0068551E" w:rsidP="00520100">
            <w:pPr>
              <w:tabs>
                <w:tab w:val="left" w:pos="1350"/>
              </w:tabs>
              <w:spacing w:before="200"/>
              <w:jc w:val="center"/>
            </w:pPr>
            <w:r w:rsidRPr="00C96874">
              <w:t>Функция активации</w:t>
            </w:r>
            <w:r w:rsidR="00520100">
              <w:t xml:space="preserve"> на свёрточных слоях</w:t>
            </w:r>
          </w:p>
        </w:tc>
        <w:tc>
          <w:tcPr>
            <w:tcW w:w="937" w:type="dxa"/>
          </w:tcPr>
          <w:p w:rsidR="0068551E" w:rsidRPr="00C96874" w:rsidRDefault="0068551E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937" w:type="dxa"/>
          </w:tcPr>
          <w:p w:rsidR="0068551E" w:rsidRPr="00C96874" w:rsidRDefault="00520100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937" w:type="dxa"/>
          </w:tcPr>
          <w:p w:rsidR="0068551E" w:rsidRPr="00C96874" w:rsidRDefault="0068551E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958" w:type="dxa"/>
          </w:tcPr>
          <w:p w:rsidR="0068551E" w:rsidRPr="00C96874" w:rsidRDefault="00520100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937" w:type="dxa"/>
          </w:tcPr>
          <w:p w:rsidR="0068551E" w:rsidRPr="00C96874" w:rsidRDefault="0068551E" w:rsidP="00520100">
            <w:pPr>
              <w:spacing w:before="200"/>
              <w:jc w:val="center"/>
              <w:rPr>
                <w:iCs/>
              </w:rPr>
            </w:pPr>
            <w:r w:rsidRPr="00C96874">
              <w:rPr>
                <w:iCs/>
                <w:lang w:val="en-US"/>
              </w:rPr>
              <w:t>relu</w:t>
            </w:r>
          </w:p>
        </w:tc>
        <w:tc>
          <w:tcPr>
            <w:tcW w:w="958" w:type="dxa"/>
          </w:tcPr>
          <w:p w:rsidR="0068551E" w:rsidRPr="00C96874" w:rsidRDefault="00520100" w:rsidP="00520100">
            <w:pPr>
              <w:spacing w:before="20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tanh</w:t>
            </w:r>
          </w:p>
        </w:tc>
        <w:tc>
          <w:tcPr>
            <w:tcW w:w="838" w:type="dxa"/>
          </w:tcPr>
          <w:p w:rsidR="0068551E" w:rsidRPr="00C96874" w:rsidRDefault="0068551E" w:rsidP="00520100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relu</w:t>
            </w:r>
          </w:p>
        </w:tc>
        <w:tc>
          <w:tcPr>
            <w:tcW w:w="838" w:type="dxa"/>
          </w:tcPr>
          <w:p w:rsidR="0068551E" w:rsidRPr="00C96874" w:rsidRDefault="00520100" w:rsidP="00520100">
            <w:pPr>
              <w:spacing w:before="20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tanh</w:t>
            </w:r>
          </w:p>
        </w:tc>
      </w:tr>
      <w:tr w:rsidR="0068551E" w:rsidRPr="00C96874" w:rsidTr="00661453">
        <w:trPr>
          <w:trHeight w:val="702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Батч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95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95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838" w:type="dxa"/>
          </w:tcPr>
          <w:p w:rsidR="0068551E" w:rsidRPr="008029A3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  <w:tc>
          <w:tcPr>
            <w:tcW w:w="838" w:type="dxa"/>
          </w:tcPr>
          <w:p w:rsidR="0068551E" w:rsidRPr="008029A3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256</w:t>
            </w:r>
          </w:p>
        </w:tc>
      </w:tr>
      <w:tr w:rsidR="0068551E" w:rsidRPr="00C96874" w:rsidTr="00661453">
        <w:trPr>
          <w:trHeight w:val="976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Количество эпох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15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15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15</w:t>
            </w:r>
          </w:p>
        </w:tc>
        <w:tc>
          <w:tcPr>
            <w:tcW w:w="95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15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 w:rsidRPr="00C96874">
              <w:rPr>
                <w:iCs/>
                <w:lang w:val="en-US"/>
              </w:rPr>
              <w:t>15</w:t>
            </w:r>
          </w:p>
        </w:tc>
        <w:tc>
          <w:tcPr>
            <w:tcW w:w="95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  <w:lang w:val="en-US"/>
              </w:rPr>
            </w:pPr>
            <w:r w:rsidRPr="00C96874">
              <w:rPr>
                <w:iCs/>
              </w:rPr>
              <w:t>1</w:t>
            </w:r>
            <w:r w:rsidRPr="00C96874">
              <w:rPr>
                <w:iCs/>
                <w:lang w:val="en-US"/>
              </w:rPr>
              <w:t>5</w:t>
            </w:r>
          </w:p>
        </w:tc>
        <w:tc>
          <w:tcPr>
            <w:tcW w:w="838" w:type="dxa"/>
          </w:tcPr>
          <w:p w:rsidR="0068551E" w:rsidRPr="008E5FAB" w:rsidRDefault="008E5FAB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</w:t>
            </w:r>
          </w:p>
        </w:tc>
        <w:tc>
          <w:tcPr>
            <w:tcW w:w="838" w:type="dxa"/>
          </w:tcPr>
          <w:p w:rsidR="0068551E" w:rsidRPr="008E5FAB" w:rsidRDefault="008E5FAB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68551E" w:rsidRPr="00C96874" w:rsidTr="00661453">
        <w:trPr>
          <w:trHeight w:val="976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Скорость обучения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95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</w:t>
            </w:r>
            <w:r w:rsidRPr="00C96874">
              <w:rPr>
                <w:iCs/>
                <w:lang w:val="en-US"/>
              </w:rPr>
              <w:t>00</w:t>
            </w:r>
            <w:r w:rsidRPr="00C96874">
              <w:rPr>
                <w:iCs/>
              </w:rPr>
              <w:t>1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95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83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  <w:tc>
          <w:tcPr>
            <w:tcW w:w="838" w:type="dxa"/>
          </w:tcPr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  <w:r w:rsidRPr="00C96874">
              <w:rPr>
                <w:iCs/>
              </w:rPr>
              <w:t>0.001</w:t>
            </w:r>
          </w:p>
        </w:tc>
      </w:tr>
      <w:tr w:rsidR="0068551E" w:rsidRPr="00C96874" w:rsidTr="00661453">
        <w:trPr>
          <w:trHeight w:val="976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Оптимизатор</w:t>
            </w:r>
          </w:p>
        </w:tc>
        <w:tc>
          <w:tcPr>
            <w:tcW w:w="937" w:type="dxa"/>
          </w:tcPr>
          <w:p w:rsidR="0068551E" w:rsidRPr="00C96874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937" w:type="dxa"/>
          </w:tcPr>
          <w:p w:rsidR="0068551E" w:rsidRPr="00C96874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937" w:type="dxa"/>
          </w:tcPr>
          <w:p w:rsidR="0068551E" w:rsidRPr="00C96874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958" w:type="dxa"/>
          </w:tcPr>
          <w:p w:rsidR="0068551E" w:rsidRPr="00C96874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937" w:type="dxa"/>
          </w:tcPr>
          <w:p w:rsidR="0068551E" w:rsidRPr="00C96874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958" w:type="dxa"/>
          </w:tcPr>
          <w:p w:rsidR="0068551E" w:rsidRPr="00C96874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adam</w:t>
            </w:r>
          </w:p>
          <w:p w:rsidR="0068551E" w:rsidRPr="00C96874" w:rsidRDefault="0068551E" w:rsidP="00251F8F">
            <w:pPr>
              <w:spacing w:before="240"/>
              <w:jc w:val="center"/>
              <w:rPr>
                <w:iCs/>
              </w:rPr>
            </w:pPr>
          </w:p>
        </w:tc>
        <w:tc>
          <w:tcPr>
            <w:tcW w:w="838" w:type="dxa"/>
          </w:tcPr>
          <w:p w:rsidR="0068551E" w:rsidRPr="00661453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val="en-US" w:eastAsia="ar-SA"/>
              </w:rPr>
            </w:pPr>
            <w:r>
              <w:rPr>
                <w:rFonts w:eastAsia="Lucida Sans Unicode"/>
                <w:kern w:val="1"/>
                <w:lang w:val="en-US" w:eastAsia="ar-SA"/>
              </w:rPr>
              <w:t>adam</w:t>
            </w:r>
          </w:p>
        </w:tc>
        <w:tc>
          <w:tcPr>
            <w:tcW w:w="838" w:type="dxa"/>
          </w:tcPr>
          <w:p w:rsidR="0068551E" w:rsidRPr="00661453" w:rsidRDefault="0068551E" w:rsidP="00251F8F">
            <w:pPr>
              <w:suppressAutoHyphens/>
              <w:spacing w:before="200"/>
              <w:jc w:val="center"/>
              <w:rPr>
                <w:rFonts w:eastAsia="Lucida Sans Unicode"/>
                <w:kern w:val="1"/>
                <w:lang w:val="en-US" w:eastAsia="ar-SA"/>
              </w:rPr>
            </w:pPr>
            <w:r>
              <w:rPr>
                <w:rFonts w:eastAsia="Lucida Sans Unicode"/>
                <w:kern w:val="1"/>
                <w:lang w:val="en-US" w:eastAsia="ar-SA"/>
              </w:rPr>
              <w:t>adam</w:t>
            </w:r>
          </w:p>
        </w:tc>
      </w:tr>
      <w:tr w:rsidR="0068551E" w:rsidRPr="00C96874" w:rsidTr="00661453">
        <w:trPr>
          <w:trHeight w:val="852"/>
        </w:trPr>
        <w:tc>
          <w:tcPr>
            <w:tcW w:w="3082" w:type="dxa"/>
          </w:tcPr>
          <w:p w:rsidR="0068551E" w:rsidRPr="00C96874" w:rsidRDefault="00C73E8D" w:rsidP="0068551E">
            <w:pPr>
              <w:spacing w:before="240"/>
              <w:jc w:val="center"/>
            </w:pPr>
            <w:r>
              <w:t>В</w:t>
            </w:r>
            <w:r w:rsidR="0068551E" w:rsidRPr="00C96874">
              <w:t>ремя</w:t>
            </w:r>
            <w:r>
              <w:t xml:space="preserve"> обучения</w:t>
            </w:r>
            <w:r w:rsidR="0068551E" w:rsidRPr="00C96874">
              <w:rPr>
                <w:lang w:val="en-US"/>
              </w:rPr>
              <w:t xml:space="preserve">, </w:t>
            </w:r>
            <w:r w:rsidR="0068551E" w:rsidRPr="00C96874">
              <w:t>сек</w:t>
            </w:r>
          </w:p>
        </w:tc>
        <w:tc>
          <w:tcPr>
            <w:tcW w:w="937" w:type="dxa"/>
          </w:tcPr>
          <w:p w:rsidR="0068551E" w:rsidRPr="004B1E97" w:rsidRDefault="004B1E9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</w:t>
            </w:r>
          </w:p>
        </w:tc>
        <w:tc>
          <w:tcPr>
            <w:tcW w:w="937" w:type="dxa"/>
          </w:tcPr>
          <w:p w:rsidR="0068551E" w:rsidRPr="00C762DA" w:rsidRDefault="00C762D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31</w:t>
            </w:r>
          </w:p>
        </w:tc>
        <w:tc>
          <w:tcPr>
            <w:tcW w:w="937" w:type="dxa"/>
          </w:tcPr>
          <w:p w:rsidR="0068551E" w:rsidRPr="00193825" w:rsidRDefault="004B1E97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86</w:t>
            </w:r>
          </w:p>
        </w:tc>
        <w:tc>
          <w:tcPr>
            <w:tcW w:w="958" w:type="dxa"/>
          </w:tcPr>
          <w:p w:rsidR="0068551E" w:rsidRPr="00FC26AA" w:rsidRDefault="00FC26A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87</w:t>
            </w:r>
          </w:p>
        </w:tc>
        <w:tc>
          <w:tcPr>
            <w:tcW w:w="937" w:type="dxa"/>
          </w:tcPr>
          <w:p w:rsidR="0068551E" w:rsidRPr="000B3EA2" w:rsidRDefault="000B3EA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38</w:t>
            </w:r>
          </w:p>
        </w:tc>
        <w:tc>
          <w:tcPr>
            <w:tcW w:w="958" w:type="dxa"/>
          </w:tcPr>
          <w:p w:rsidR="0068551E" w:rsidRPr="000B3EA2" w:rsidRDefault="000B3EA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37</w:t>
            </w:r>
          </w:p>
        </w:tc>
        <w:tc>
          <w:tcPr>
            <w:tcW w:w="838" w:type="dxa"/>
          </w:tcPr>
          <w:p w:rsidR="0068551E" w:rsidRPr="000A1E3C" w:rsidRDefault="000A1E3C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  <w:tc>
          <w:tcPr>
            <w:tcW w:w="838" w:type="dxa"/>
          </w:tcPr>
          <w:p w:rsidR="0068551E" w:rsidRPr="00804764" w:rsidRDefault="00804764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</w:tr>
      <w:tr w:rsidR="0068551E" w:rsidRPr="00C96874" w:rsidTr="00661453">
        <w:trPr>
          <w:trHeight w:val="1067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тренировочном наборе, %</w:t>
            </w:r>
          </w:p>
        </w:tc>
        <w:tc>
          <w:tcPr>
            <w:tcW w:w="937" w:type="dxa"/>
          </w:tcPr>
          <w:p w:rsidR="0068551E" w:rsidRPr="004B1E97" w:rsidRDefault="004B1E97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99.96</w:t>
            </w:r>
          </w:p>
        </w:tc>
        <w:tc>
          <w:tcPr>
            <w:tcW w:w="937" w:type="dxa"/>
          </w:tcPr>
          <w:p w:rsidR="0068551E" w:rsidRPr="00C762DA" w:rsidRDefault="00C762D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99.93</w:t>
            </w:r>
          </w:p>
        </w:tc>
        <w:tc>
          <w:tcPr>
            <w:tcW w:w="937" w:type="dxa"/>
          </w:tcPr>
          <w:p w:rsidR="0068551E" w:rsidRPr="007B5877" w:rsidRDefault="007B587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99.99</w:t>
            </w:r>
          </w:p>
        </w:tc>
        <w:tc>
          <w:tcPr>
            <w:tcW w:w="958" w:type="dxa"/>
          </w:tcPr>
          <w:p w:rsidR="0068551E" w:rsidRPr="00856D12" w:rsidRDefault="00856D1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99.97</w:t>
            </w:r>
          </w:p>
        </w:tc>
        <w:tc>
          <w:tcPr>
            <w:tcW w:w="937" w:type="dxa"/>
          </w:tcPr>
          <w:p w:rsidR="0068551E" w:rsidRPr="000B3EA2" w:rsidRDefault="000B3EA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99.97</w:t>
            </w:r>
          </w:p>
        </w:tc>
        <w:tc>
          <w:tcPr>
            <w:tcW w:w="958" w:type="dxa"/>
          </w:tcPr>
          <w:p w:rsidR="0068551E" w:rsidRPr="006415AD" w:rsidRDefault="006415AD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99.98</w:t>
            </w:r>
          </w:p>
        </w:tc>
        <w:tc>
          <w:tcPr>
            <w:tcW w:w="838" w:type="dxa"/>
          </w:tcPr>
          <w:p w:rsidR="0068551E" w:rsidRPr="00E83C48" w:rsidRDefault="00E83C4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99.98</w:t>
            </w:r>
          </w:p>
        </w:tc>
        <w:tc>
          <w:tcPr>
            <w:tcW w:w="838" w:type="dxa"/>
          </w:tcPr>
          <w:p w:rsidR="0068551E" w:rsidRPr="00804764" w:rsidRDefault="00CE4870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100</w:t>
            </w:r>
          </w:p>
        </w:tc>
      </w:tr>
      <w:tr w:rsidR="0068551E" w:rsidRPr="00C96874" w:rsidTr="00661453">
        <w:trPr>
          <w:trHeight w:val="902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  <w:rPr>
                <w:rFonts w:eastAsia="Lucida Sans Unicode"/>
                <w:kern w:val="1"/>
                <w:lang w:eastAsia="ar-SA"/>
              </w:rPr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тренировочном наборе</w:t>
            </w:r>
          </w:p>
        </w:tc>
        <w:tc>
          <w:tcPr>
            <w:tcW w:w="937" w:type="dxa"/>
          </w:tcPr>
          <w:p w:rsidR="0068551E" w:rsidRPr="004B1E97" w:rsidRDefault="004B1E9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0.012</w:t>
            </w:r>
            <w:r w:rsidR="006E56B7">
              <w:rPr>
                <w:iCs/>
                <w:lang w:val="en-US"/>
              </w:rPr>
              <w:t>3</w:t>
            </w:r>
          </w:p>
        </w:tc>
        <w:tc>
          <w:tcPr>
            <w:tcW w:w="937" w:type="dxa"/>
          </w:tcPr>
          <w:p w:rsidR="0068551E" w:rsidRPr="00C762DA" w:rsidRDefault="00C762D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0.0146</w:t>
            </w:r>
          </w:p>
        </w:tc>
        <w:tc>
          <w:tcPr>
            <w:tcW w:w="937" w:type="dxa"/>
          </w:tcPr>
          <w:p w:rsidR="0068551E" w:rsidRPr="007B5877" w:rsidRDefault="007B587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0.0057</w:t>
            </w:r>
          </w:p>
        </w:tc>
        <w:tc>
          <w:tcPr>
            <w:tcW w:w="958" w:type="dxa"/>
          </w:tcPr>
          <w:p w:rsidR="0068551E" w:rsidRPr="00856D12" w:rsidRDefault="00856D1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0.0083</w:t>
            </w:r>
          </w:p>
        </w:tc>
        <w:tc>
          <w:tcPr>
            <w:tcW w:w="937" w:type="dxa"/>
          </w:tcPr>
          <w:p w:rsidR="0068551E" w:rsidRPr="000B3EA2" w:rsidRDefault="000B3EA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0.0075</w:t>
            </w:r>
          </w:p>
        </w:tc>
        <w:tc>
          <w:tcPr>
            <w:tcW w:w="958" w:type="dxa"/>
          </w:tcPr>
          <w:p w:rsidR="0068551E" w:rsidRPr="006415AD" w:rsidRDefault="006415AD" w:rsidP="000A1E3C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0.0063</w:t>
            </w:r>
          </w:p>
        </w:tc>
        <w:tc>
          <w:tcPr>
            <w:tcW w:w="838" w:type="dxa"/>
          </w:tcPr>
          <w:p w:rsidR="0068551E" w:rsidRPr="00E83C48" w:rsidRDefault="00E83C4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0.0076</w:t>
            </w:r>
          </w:p>
        </w:tc>
        <w:tc>
          <w:tcPr>
            <w:tcW w:w="838" w:type="dxa"/>
          </w:tcPr>
          <w:p w:rsidR="0068551E" w:rsidRPr="00E83C48" w:rsidRDefault="00E83C48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0.0</w:t>
            </w:r>
            <w:r w:rsidR="006E56B7">
              <w:rPr>
                <w:iCs/>
                <w:lang w:val="en-US"/>
              </w:rPr>
              <w:t>0</w:t>
            </w:r>
            <w:r>
              <w:rPr>
                <w:iCs/>
                <w:lang w:val="en-US"/>
              </w:rPr>
              <w:t>65</w:t>
            </w:r>
          </w:p>
        </w:tc>
      </w:tr>
      <w:tr w:rsidR="0068551E" w:rsidRPr="00C96874" w:rsidTr="00661453">
        <w:trPr>
          <w:trHeight w:val="992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Точность (Accuracy) на тестовом наборе, %</w:t>
            </w:r>
          </w:p>
        </w:tc>
        <w:tc>
          <w:tcPr>
            <w:tcW w:w="937" w:type="dxa"/>
          </w:tcPr>
          <w:p w:rsidR="0068551E" w:rsidRPr="004B1E97" w:rsidRDefault="004B1E9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0.9126</w:t>
            </w:r>
          </w:p>
        </w:tc>
        <w:tc>
          <w:tcPr>
            <w:tcW w:w="937" w:type="dxa"/>
          </w:tcPr>
          <w:p w:rsidR="0068551E" w:rsidRPr="00C762DA" w:rsidRDefault="00C762D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90.58</w:t>
            </w:r>
          </w:p>
        </w:tc>
        <w:tc>
          <w:tcPr>
            <w:tcW w:w="937" w:type="dxa"/>
          </w:tcPr>
          <w:p w:rsidR="0068551E" w:rsidRPr="00193825" w:rsidRDefault="0019382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92.17</w:t>
            </w:r>
          </w:p>
        </w:tc>
        <w:tc>
          <w:tcPr>
            <w:tcW w:w="958" w:type="dxa"/>
          </w:tcPr>
          <w:p w:rsidR="0068551E" w:rsidRPr="00FC26AA" w:rsidRDefault="00FC26A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90.83</w:t>
            </w:r>
          </w:p>
        </w:tc>
        <w:tc>
          <w:tcPr>
            <w:tcW w:w="937" w:type="dxa"/>
          </w:tcPr>
          <w:p w:rsidR="0068551E" w:rsidRPr="006D1CF5" w:rsidRDefault="006D1CF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92.43</w:t>
            </w:r>
          </w:p>
        </w:tc>
        <w:tc>
          <w:tcPr>
            <w:tcW w:w="958" w:type="dxa"/>
          </w:tcPr>
          <w:p w:rsidR="0068551E" w:rsidRPr="000B3EA2" w:rsidRDefault="000B3EA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93.6</w:t>
            </w:r>
          </w:p>
        </w:tc>
        <w:tc>
          <w:tcPr>
            <w:tcW w:w="838" w:type="dxa"/>
          </w:tcPr>
          <w:p w:rsidR="0068551E" w:rsidRPr="006415AD" w:rsidRDefault="006415AD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93.02</w:t>
            </w:r>
          </w:p>
        </w:tc>
        <w:tc>
          <w:tcPr>
            <w:tcW w:w="838" w:type="dxa"/>
          </w:tcPr>
          <w:p w:rsidR="0068551E" w:rsidRPr="006055CF" w:rsidRDefault="00CE4870" w:rsidP="00251F8F">
            <w:pPr>
              <w:spacing w:before="240"/>
              <w:jc w:val="center"/>
              <w:rPr>
                <w:b/>
                <w:iCs/>
                <w:lang w:val="en-US"/>
              </w:rPr>
            </w:pPr>
            <w:bookmarkStart w:id="17" w:name="_GoBack"/>
            <w:r w:rsidRPr="006055CF">
              <w:rPr>
                <w:b/>
                <w:iCs/>
                <w:lang w:val="en-US"/>
              </w:rPr>
              <w:t>93.81</w:t>
            </w:r>
            <w:bookmarkEnd w:id="17"/>
          </w:p>
        </w:tc>
      </w:tr>
      <w:tr w:rsidR="0068551E" w:rsidRPr="00C96874" w:rsidTr="00661453">
        <w:trPr>
          <w:trHeight w:val="713"/>
        </w:trPr>
        <w:tc>
          <w:tcPr>
            <w:tcW w:w="3082" w:type="dxa"/>
          </w:tcPr>
          <w:p w:rsidR="0068551E" w:rsidRPr="00C96874" w:rsidRDefault="0068551E" w:rsidP="0068551E">
            <w:pPr>
              <w:spacing w:before="240"/>
              <w:jc w:val="center"/>
            </w:pPr>
            <w:r w:rsidRPr="00C96874">
              <w:rPr>
                <w:rFonts w:eastAsia="Lucida Sans Unicode"/>
                <w:kern w:val="1"/>
                <w:lang w:eastAsia="ar-SA"/>
              </w:rPr>
              <w:t>Ошибка на тестовом наборе</w:t>
            </w:r>
          </w:p>
        </w:tc>
        <w:tc>
          <w:tcPr>
            <w:tcW w:w="937" w:type="dxa"/>
          </w:tcPr>
          <w:p w:rsidR="0068551E" w:rsidRPr="004B1E97" w:rsidRDefault="004B1E9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0.3625</w:t>
            </w:r>
          </w:p>
        </w:tc>
        <w:tc>
          <w:tcPr>
            <w:tcW w:w="937" w:type="dxa"/>
          </w:tcPr>
          <w:p w:rsidR="0068551E" w:rsidRPr="00C762DA" w:rsidRDefault="00C762DA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0.3973</w:t>
            </w:r>
          </w:p>
        </w:tc>
        <w:tc>
          <w:tcPr>
            <w:tcW w:w="937" w:type="dxa"/>
          </w:tcPr>
          <w:p w:rsidR="0068551E" w:rsidRPr="00193825" w:rsidRDefault="0019382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0.325</w:t>
            </w:r>
          </w:p>
        </w:tc>
        <w:tc>
          <w:tcPr>
            <w:tcW w:w="958" w:type="dxa"/>
          </w:tcPr>
          <w:p w:rsidR="0068551E" w:rsidRPr="007B5877" w:rsidRDefault="007B5877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0.3733</w:t>
            </w:r>
          </w:p>
        </w:tc>
        <w:tc>
          <w:tcPr>
            <w:tcW w:w="937" w:type="dxa"/>
          </w:tcPr>
          <w:p w:rsidR="0068551E" w:rsidRPr="006D1CF5" w:rsidRDefault="006D1CF5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0.3034</w:t>
            </w:r>
          </w:p>
        </w:tc>
        <w:tc>
          <w:tcPr>
            <w:tcW w:w="958" w:type="dxa"/>
          </w:tcPr>
          <w:p w:rsidR="0068551E" w:rsidRPr="000B3EA2" w:rsidRDefault="000B3EA2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0.26</w:t>
            </w:r>
          </w:p>
        </w:tc>
        <w:tc>
          <w:tcPr>
            <w:tcW w:w="838" w:type="dxa"/>
          </w:tcPr>
          <w:p w:rsidR="0068551E" w:rsidRPr="006415AD" w:rsidRDefault="006415AD" w:rsidP="00251F8F">
            <w:pPr>
              <w:spacing w:before="24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0.28</w:t>
            </w:r>
          </w:p>
        </w:tc>
        <w:tc>
          <w:tcPr>
            <w:tcW w:w="838" w:type="dxa"/>
          </w:tcPr>
          <w:p w:rsidR="0068551E" w:rsidRPr="00C96874" w:rsidRDefault="00804764" w:rsidP="00251F8F">
            <w:pPr>
              <w:spacing w:before="24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0.26</w:t>
            </w:r>
          </w:p>
        </w:tc>
      </w:tr>
    </w:tbl>
    <w:p w:rsidR="005247BA" w:rsidRDefault="005247BA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D7D59" w:rsidRDefault="003D7D59" w:rsidP="003D7D59">
      <w:pPr>
        <w:pStyle w:val="1"/>
      </w:pPr>
      <w:r>
        <w:lastRenderedPageBreak/>
        <w:t>Анализ результатов</w:t>
      </w:r>
      <w:bookmarkEnd w:id="15"/>
      <w:bookmarkEnd w:id="16"/>
    </w:p>
    <w:p w:rsidR="003D7D59" w:rsidRPr="00242903" w:rsidRDefault="006A2871" w:rsidP="006A2871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Свёрточные сети показали более, чем на </w:t>
      </w:r>
      <w:r w:rsidR="00084A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процентов лучший результат по сравнению с полносвязными сетями.</w:t>
      </w:r>
      <w:r w:rsidR="002A1279">
        <w:rPr>
          <w:rFonts w:ascii="Times New Roman" w:hAnsi="Times New Roman" w:cs="Times New Roman"/>
          <w:sz w:val="28"/>
          <w:szCs w:val="28"/>
        </w:rPr>
        <w:t xml:space="preserve"> Последняя модель с 3 сверточными слоями ожидаемо показала лучший результат. </w:t>
      </w:r>
      <w:r w:rsidR="00242903">
        <w:rPr>
          <w:rFonts w:ascii="Times New Roman" w:hAnsi="Times New Roman" w:cs="Times New Roman"/>
          <w:sz w:val="28"/>
          <w:szCs w:val="28"/>
        </w:rPr>
        <w:t xml:space="preserve">Эксперименты показали, что сетях с большим количеством свёрточных слоёв функция активация </w:t>
      </w:r>
      <w:r w:rsidR="00242903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="00242903" w:rsidRPr="00242903">
        <w:rPr>
          <w:rFonts w:ascii="Times New Roman" w:hAnsi="Times New Roman" w:cs="Times New Roman"/>
          <w:sz w:val="28"/>
          <w:szCs w:val="28"/>
        </w:rPr>
        <w:t xml:space="preserve"> </w:t>
      </w:r>
      <w:r w:rsidR="00242903">
        <w:rPr>
          <w:rFonts w:ascii="Times New Roman" w:hAnsi="Times New Roman" w:cs="Times New Roman"/>
          <w:sz w:val="28"/>
          <w:szCs w:val="28"/>
        </w:rPr>
        <w:t xml:space="preserve">эффективнее, чем </w:t>
      </w:r>
      <w:r w:rsidR="00242903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242903">
        <w:rPr>
          <w:rFonts w:ascii="Times New Roman" w:hAnsi="Times New Roman" w:cs="Times New Roman"/>
          <w:sz w:val="28"/>
          <w:szCs w:val="28"/>
        </w:rPr>
        <w:t>.</w:t>
      </w:r>
    </w:p>
    <w:p w:rsidR="0027051C" w:rsidRPr="00566522" w:rsidRDefault="0027051C" w:rsidP="003D7D59">
      <w:pPr>
        <w:pStyle w:val="1"/>
        <w:rPr>
          <w:rFonts w:ascii="Times New Roman" w:hAnsi="Times New Roman" w:cs="Times New Roman"/>
          <w:sz w:val="28"/>
        </w:rPr>
      </w:pPr>
    </w:p>
    <w:sectPr w:rsidR="0027051C" w:rsidRPr="00566522" w:rsidSect="00566522">
      <w:footerReference w:type="default" r:id="rId19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576" w:rsidRDefault="00622576" w:rsidP="00566522">
      <w:pPr>
        <w:spacing w:before="0" w:after="0"/>
      </w:pPr>
      <w:r>
        <w:separator/>
      </w:r>
    </w:p>
  </w:endnote>
  <w:endnote w:type="continuationSeparator" w:id="0">
    <w:p w:rsidR="00622576" w:rsidRDefault="00622576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5C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576" w:rsidRDefault="00622576" w:rsidP="00566522">
      <w:pPr>
        <w:spacing w:before="0" w:after="0"/>
      </w:pPr>
      <w:r>
        <w:separator/>
      </w:r>
    </w:p>
  </w:footnote>
  <w:footnote w:type="continuationSeparator" w:id="0">
    <w:p w:rsidR="00622576" w:rsidRDefault="00622576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6331"/>
    <w:rsid w:val="00014436"/>
    <w:rsid w:val="00084A05"/>
    <w:rsid w:val="000A1E3C"/>
    <w:rsid w:val="000B3EA2"/>
    <w:rsid w:val="000D444D"/>
    <w:rsid w:val="000E4CD6"/>
    <w:rsid w:val="000F6494"/>
    <w:rsid w:val="00110BF8"/>
    <w:rsid w:val="00116F5D"/>
    <w:rsid w:val="00132518"/>
    <w:rsid w:val="001347E5"/>
    <w:rsid w:val="0014565E"/>
    <w:rsid w:val="00147CDB"/>
    <w:rsid w:val="00192331"/>
    <w:rsid w:val="00193825"/>
    <w:rsid w:val="001B04CC"/>
    <w:rsid w:val="001E4026"/>
    <w:rsid w:val="00211A40"/>
    <w:rsid w:val="00237118"/>
    <w:rsid w:val="00242903"/>
    <w:rsid w:val="00251F8F"/>
    <w:rsid w:val="0027051C"/>
    <w:rsid w:val="002A1279"/>
    <w:rsid w:val="003101B1"/>
    <w:rsid w:val="00323E75"/>
    <w:rsid w:val="0032471A"/>
    <w:rsid w:val="003A129E"/>
    <w:rsid w:val="003A3F83"/>
    <w:rsid w:val="003D7D59"/>
    <w:rsid w:val="004130B9"/>
    <w:rsid w:val="0042700B"/>
    <w:rsid w:val="0044744B"/>
    <w:rsid w:val="00467390"/>
    <w:rsid w:val="00473B41"/>
    <w:rsid w:val="004856F1"/>
    <w:rsid w:val="004B0401"/>
    <w:rsid w:val="004B1E97"/>
    <w:rsid w:val="004E5CB1"/>
    <w:rsid w:val="00520100"/>
    <w:rsid w:val="005247BA"/>
    <w:rsid w:val="00535E8D"/>
    <w:rsid w:val="005621A0"/>
    <w:rsid w:val="00566522"/>
    <w:rsid w:val="005702C3"/>
    <w:rsid w:val="0057532D"/>
    <w:rsid w:val="00576CA3"/>
    <w:rsid w:val="00587BD1"/>
    <w:rsid w:val="005D756B"/>
    <w:rsid w:val="005E291B"/>
    <w:rsid w:val="005E7E97"/>
    <w:rsid w:val="006055CF"/>
    <w:rsid w:val="00607722"/>
    <w:rsid w:val="00622576"/>
    <w:rsid w:val="0063624C"/>
    <w:rsid w:val="006415AD"/>
    <w:rsid w:val="00661453"/>
    <w:rsid w:val="00675321"/>
    <w:rsid w:val="0068551E"/>
    <w:rsid w:val="006A2871"/>
    <w:rsid w:val="006D1CF5"/>
    <w:rsid w:val="006E56B7"/>
    <w:rsid w:val="006F1520"/>
    <w:rsid w:val="00712ED0"/>
    <w:rsid w:val="007538E9"/>
    <w:rsid w:val="00764AC7"/>
    <w:rsid w:val="007937EB"/>
    <w:rsid w:val="00795BA2"/>
    <w:rsid w:val="007B5877"/>
    <w:rsid w:val="008029A3"/>
    <w:rsid w:val="00804764"/>
    <w:rsid w:val="00821A1A"/>
    <w:rsid w:val="00837344"/>
    <w:rsid w:val="00856D12"/>
    <w:rsid w:val="00887D60"/>
    <w:rsid w:val="008A113F"/>
    <w:rsid w:val="008B0C3F"/>
    <w:rsid w:val="008C3ABB"/>
    <w:rsid w:val="008E5FAB"/>
    <w:rsid w:val="00940883"/>
    <w:rsid w:val="009724D0"/>
    <w:rsid w:val="00A10A42"/>
    <w:rsid w:val="00A51D81"/>
    <w:rsid w:val="00A539D3"/>
    <w:rsid w:val="00AC6B39"/>
    <w:rsid w:val="00B05DF4"/>
    <w:rsid w:val="00B931D3"/>
    <w:rsid w:val="00BE7E0E"/>
    <w:rsid w:val="00C36B4D"/>
    <w:rsid w:val="00C51A23"/>
    <w:rsid w:val="00C63FAC"/>
    <w:rsid w:val="00C67252"/>
    <w:rsid w:val="00C73E8D"/>
    <w:rsid w:val="00C762DA"/>
    <w:rsid w:val="00C83C7E"/>
    <w:rsid w:val="00C85727"/>
    <w:rsid w:val="00C95AC7"/>
    <w:rsid w:val="00C9605F"/>
    <w:rsid w:val="00C96874"/>
    <w:rsid w:val="00CA3038"/>
    <w:rsid w:val="00CE1A66"/>
    <w:rsid w:val="00CE4870"/>
    <w:rsid w:val="00D10E86"/>
    <w:rsid w:val="00D25BBC"/>
    <w:rsid w:val="00D60DE9"/>
    <w:rsid w:val="00D67962"/>
    <w:rsid w:val="00D77407"/>
    <w:rsid w:val="00DA24A5"/>
    <w:rsid w:val="00DB4671"/>
    <w:rsid w:val="00DB6FFF"/>
    <w:rsid w:val="00DC48F2"/>
    <w:rsid w:val="00DE3228"/>
    <w:rsid w:val="00DE49E8"/>
    <w:rsid w:val="00E11D52"/>
    <w:rsid w:val="00E11E7F"/>
    <w:rsid w:val="00E25023"/>
    <w:rsid w:val="00E63754"/>
    <w:rsid w:val="00E83438"/>
    <w:rsid w:val="00E83C48"/>
    <w:rsid w:val="00EC6A46"/>
    <w:rsid w:val="00EF2CAC"/>
    <w:rsid w:val="00F0007C"/>
    <w:rsid w:val="00F525B3"/>
    <w:rsid w:val="00F64101"/>
    <w:rsid w:val="00F80677"/>
    <w:rsid w:val="00FC038D"/>
    <w:rsid w:val="00FC26AA"/>
    <w:rsid w:val="00FC54A4"/>
    <w:rsid w:val="00FF524E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semiHidden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table" w:customStyle="1" w:styleId="14">
    <w:name w:val="Сетка таблицы1"/>
    <w:basedOn w:val="a1"/>
    <w:next w:val="a3"/>
    <w:uiPriority w:val="59"/>
    <w:rsid w:val="00C96874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kaggle.com/meowmeowmeowmeowmeow/gtsrb-german-traffic-sig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78F7A-EA6F-47D7-9AC6-2BCDF7C3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32</cp:revision>
  <dcterms:created xsi:type="dcterms:W3CDTF">2020-02-08T10:25:00Z</dcterms:created>
  <dcterms:modified xsi:type="dcterms:W3CDTF">2020-02-20T19:15:00Z</dcterms:modified>
</cp:coreProperties>
</file>