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683C" w14:textId="77777777" w:rsidR="00F154EF" w:rsidRPr="004A2643" w:rsidRDefault="00F76B8D">
      <w:pPr>
        <w:spacing w:after="208"/>
        <w:ind w:left="828" w:right="80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20A0BD89" w14:textId="77777777" w:rsidR="00F154EF" w:rsidRPr="004A2643" w:rsidRDefault="00F76B8D">
      <w:pPr>
        <w:spacing w:after="208"/>
        <w:ind w:left="828" w:right="80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ЗАПОРІЗЬКИЙ НАЦІОНАЛЬНИЙ УНІВЕРСИТЕТ </w:t>
      </w:r>
    </w:p>
    <w:p w14:paraId="5193EE49" w14:textId="77777777" w:rsidR="00F154EF" w:rsidRPr="004A2643" w:rsidRDefault="00F76B8D">
      <w:pPr>
        <w:spacing w:after="208"/>
        <w:ind w:left="828" w:right="80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МАТЕМАТИЧНИЙ ФАКУЛЬТЕТ </w:t>
      </w:r>
    </w:p>
    <w:p w14:paraId="3329453B" w14:textId="77777777" w:rsidR="00F154EF" w:rsidRPr="004A2643" w:rsidRDefault="00F76B8D">
      <w:pPr>
        <w:spacing w:after="0"/>
        <w:ind w:left="828" w:right="80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КАФЕДРА ПРОГРАМНОЇ ІНЖЕНЕРІЇ </w:t>
      </w:r>
    </w:p>
    <w:p w14:paraId="5151B2B0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40E400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77BA94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3D8CCC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4F1719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35DB45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29C0F5" w14:textId="77777777" w:rsidR="00F154EF" w:rsidRPr="004A2643" w:rsidRDefault="00F76B8D">
      <w:pPr>
        <w:spacing w:after="119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DC4E26" w14:textId="77777777" w:rsidR="00F154EF" w:rsidRPr="004A2643" w:rsidRDefault="00F76B8D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AEC4CC" w14:textId="109975BD" w:rsidR="00F154EF" w:rsidRPr="004A2643" w:rsidRDefault="00F76B8D">
      <w:pPr>
        <w:spacing w:after="208"/>
        <w:ind w:left="828" w:right="797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№ </w:t>
      </w:r>
      <w:r w:rsidR="004A2643" w:rsidRPr="004A2643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2DC09A68" w14:textId="38B31D2D" w:rsidR="00F154EF" w:rsidRPr="004A2643" w:rsidRDefault="00F76B8D" w:rsidP="00FC1623">
      <w:pPr>
        <w:ind w:left="828" w:right="79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>з «</w:t>
      </w:r>
      <w:proofErr w:type="spellStart"/>
      <w:r w:rsidR="00696595" w:rsidRPr="004A2643">
        <w:rPr>
          <w:rFonts w:ascii="Times New Roman" w:hAnsi="Times New Roman" w:cs="Times New Roman"/>
          <w:bCs/>
          <w:sz w:val="28"/>
          <w:szCs w:val="28"/>
        </w:rPr>
        <w:t>Конструювання</w:t>
      </w:r>
      <w:proofErr w:type="spellEnd"/>
      <w:r w:rsidR="00696595" w:rsidRPr="004A2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96595" w:rsidRPr="004A2643">
        <w:rPr>
          <w:rFonts w:ascii="Times New Roman" w:hAnsi="Times New Roman" w:cs="Times New Roman"/>
          <w:bCs/>
          <w:sz w:val="28"/>
          <w:szCs w:val="28"/>
        </w:rPr>
        <w:t>програмного</w:t>
      </w:r>
      <w:proofErr w:type="spellEnd"/>
      <w:r w:rsidR="00696595" w:rsidRPr="004A2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96595" w:rsidRPr="004A2643">
        <w:rPr>
          <w:rFonts w:ascii="Times New Roman" w:hAnsi="Times New Roman" w:cs="Times New Roman"/>
          <w:bCs/>
          <w:sz w:val="28"/>
          <w:szCs w:val="28"/>
        </w:rPr>
        <w:t>забезпечення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50F04885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1AEDC2" w14:textId="77777777" w:rsidR="00F154EF" w:rsidRPr="004A2643" w:rsidRDefault="00F76B8D">
      <w:pPr>
        <w:spacing w:after="208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200457" w14:textId="77777777" w:rsidR="00F154EF" w:rsidRPr="004A2643" w:rsidRDefault="00F76B8D">
      <w:pPr>
        <w:spacing w:after="28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5367C7" w14:textId="44B696B6" w:rsidR="00F154EF" w:rsidRPr="004A2643" w:rsidRDefault="00F76B8D">
      <w:pPr>
        <w:tabs>
          <w:tab w:val="center" w:pos="5325"/>
          <w:tab w:val="center" w:pos="7229"/>
          <w:tab w:val="right" w:pos="906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Виконав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4A2643">
        <w:rPr>
          <w:rFonts w:ascii="Times New Roman" w:eastAsia="Times New Roman" w:hAnsi="Times New Roman" w:cs="Times New Roman"/>
          <w:sz w:val="28"/>
          <w:szCs w:val="28"/>
        </w:rPr>
        <w:tab/>
        <w:t xml:space="preserve">студент </w:t>
      </w:r>
      <w:r w:rsidRPr="004A2643">
        <w:rPr>
          <w:rFonts w:ascii="Times New Roman" w:eastAsia="Times New Roman" w:hAnsi="Times New Roman" w:cs="Times New Roman"/>
          <w:sz w:val="28"/>
          <w:szCs w:val="28"/>
        </w:rPr>
        <w:tab/>
        <w:t xml:space="preserve">групи </w:t>
      </w:r>
    </w:p>
    <w:p w14:paraId="2AC125F8" w14:textId="73B2BB78" w:rsidR="00F154EF" w:rsidRPr="004A2643" w:rsidRDefault="00F76B8D">
      <w:pPr>
        <w:spacing w:after="208"/>
        <w:ind w:left="828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>6.1214</w:t>
      </w:r>
      <w:r w:rsidR="003B74F4" w:rsidRPr="004A2643">
        <w:rPr>
          <w:rFonts w:ascii="Times New Roman" w:eastAsia="Times New Roman" w:hAnsi="Times New Roman" w:cs="Times New Roman"/>
          <w:sz w:val="28"/>
          <w:szCs w:val="28"/>
        </w:rPr>
        <w:t>-п</w:t>
      </w:r>
      <w:proofErr w:type="spellStart"/>
      <w:r w:rsidR="003B74F4" w:rsidRPr="004A264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3B74F4" w:rsidRPr="004A2643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CE260E" w14:textId="77777777" w:rsidR="003B74F4" w:rsidRPr="004A2643" w:rsidRDefault="003B74F4">
      <w:pPr>
        <w:spacing w:after="3"/>
        <w:ind w:left="4571" w:right="3" w:hanging="1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  <w:lang w:val="uk-UA"/>
        </w:rPr>
        <w:t>Крівокоритов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Олександр</w:t>
      </w: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11476A" w14:textId="0EF7C5A1" w:rsidR="00F154EF" w:rsidRPr="004A2643" w:rsidRDefault="00F76B8D" w:rsidP="000015CD">
      <w:pPr>
        <w:spacing w:after="3"/>
        <w:ind w:left="4571" w:right="3" w:hanging="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696595" w:rsidRPr="004A2643">
        <w:rPr>
          <w:rFonts w:ascii="Times New Roman" w:eastAsia="Times New Roman" w:hAnsi="Times New Roman" w:cs="Times New Roman"/>
          <w:sz w:val="28"/>
          <w:szCs w:val="28"/>
          <w:lang w:val="uk-UA"/>
        </w:rPr>
        <w:t>Мильцев</w:t>
      </w:r>
      <w:proofErr w:type="spellEnd"/>
      <w:r w:rsidR="00696595" w:rsidRPr="004A264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Олександр Михайлович</w:t>
      </w:r>
    </w:p>
    <w:p w14:paraId="7DED7283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F16F6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308927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0A4FF9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AABCC7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18F669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B1FC01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1D6E61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206C09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DD6537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80E7EA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4DDC4B" w14:textId="77777777" w:rsidR="00F154EF" w:rsidRPr="004A2643" w:rsidRDefault="00F76B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928D98" w14:textId="1F2FB723" w:rsidR="00F154EF" w:rsidRPr="004A2643" w:rsidRDefault="00F76B8D" w:rsidP="0069659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2643">
        <w:rPr>
          <w:rFonts w:ascii="Times New Roman" w:eastAsia="Times New Roman" w:hAnsi="Times New Roman" w:cs="Times New Roman"/>
          <w:sz w:val="28"/>
          <w:szCs w:val="28"/>
        </w:rPr>
        <w:t>Запоріжжя</w:t>
      </w:r>
      <w:proofErr w:type="spellEnd"/>
      <w:r w:rsidRPr="004A26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202</w:t>
      </w:r>
      <w:r w:rsidR="007F603F" w:rsidRPr="004A2643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7E4F6E06" w14:textId="29A3CE9D" w:rsidR="00F154EF" w:rsidRPr="004A2643" w:rsidRDefault="00F76B8D">
      <w:pPr>
        <w:spacing w:after="292"/>
        <w:ind w:left="10" w:right="4279" w:hanging="10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A264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</w:p>
    <w:p w14:paraId="6E84A43D" w14:textId="759579B2" w:rsidR="003D085D" w:rsidRPr="004A2643" w:rsidRDefault="004A2643" w:rsidP="003D085D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4A264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https://github.com/AlexKrivokorytov/lab10_constr</w:t>
        </w:r>
      </w:hyperlink>
    </w:p>
    <w:p w14:paraId="6548B8D9" w14:textId="77777777" w:rsidR="004A2643" w:rsidRPr="004A2643" w:rsidRDefault="004A2643" w:rsidP="003D085D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  <w:lang w:val="en-US"/>
        </w:rPr>
      </w:pPr>
    </w:p>
    <w:p w14:paraId="5F068718" w14:textId="77777777" w:rsidR="003D085D" w:rsidRPr="004A2643" w:rsidRDefault="003D085D" w:rsidP="00E50224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  <w:lang w:val="en-US"/>
        </w:rPr>
      </w:pPr>
    </w:p>
    <w:p w14:paraId="6CFEFDE2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r w:rsidRPr="004A2643">
        <w:rPr>
          <w:color w:val="1F1F1F"/>
          <w:sz w:val="28"/>
          <w:szCs w:val="28"/>
          <w:lang w:val="en-US"/>
        </w:rPr>
        <w:t xml:space="preserve">1.4.2 </w:t>
      </w:r>
      <w:proofErr w:type="spellStart"/>
      <w:r w:rsidRPr="004A2643">
        <w:rPr>
          <w:color w:val="1F1F1F"/>
          <w:sz w:val="28"/>
          <w:szCs w:val="28"/>
        </w:rPr>
        <w:t>Короткі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теоретичні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відомості</w:t>
      </w:r>
      <w:proofErr w:type="spellEnd"/>
    </w:p>
    <w:p w14:paraId="4F00CC28" w14:textId="1ED7B69D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r w:rsidRPr="004A2643">
        <w:rPr>
          <w:color w:val="1F1F1F"/>
          <w:sz w:val="28"/>
          <w:szCs w:val="28"/>
        </w:rPr>
        <w:tab/>
      </w:r>
    </w:p>
    <w:p w14:paraId="0D5EB686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proofErr w:type="spellStart"/>
      <w:r w:rsidRPr="004A2643">
        <w:rPr>
          <w:color w:val="1F1F1F"/>
          <w:sz w:val="28"/>
          <w:szCs w:val="28"/>
        </w:rPr>
        <w:t>Поведінкові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шаблони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проектування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відповідають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r w:rsidRPr="004A2643">
        <w:rPr>
          <w:color w:val="1F1F1F"/>
          <w:sz w:val="28"/>
          <w:szCs w:val="28"/>
        </w:rPr>
        <w:t>за</w:t>
      </w:r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ефективну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взаємодію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між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r w:rsidRPr="004A2643">
        <w:rPr>
          <w:color w:val="1F1F1F"/>
          <w:sz w:val="28"/>
          <w:szCs w:val="28"/>
        </w:rPr>
        <w:t>об</w:t>
      </w:r>
      <w:r w:rsidRPr="004A2643">
        <w:rPr>
          <w:color w:val="1F1F1F"/>
          <w:sz w:val="28"/>
          <w:szCs w:val="28"/>
          <w:lang w:val="en-US"/>
        </w:rPr>
        <w:t>'</w:t>
      </w:r>
      <w:proofErr w:type="spellStart"/>
      <w:r w:rsidRPr="004A2643">
        <w:rPr>
          <w:color w:val="1F1F1F"/>
          <w:sz w:val="28"/>
          <w:szCs w:val="28"/>
        </w:rPr>
        <w:t>єктами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розподіл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обов</w:t>
      </w:r>
      <w:proofErr w:type="spellEnd"/>
      <w:r w:rsidRPr="004A2643">
        <w:rPr>
          <w:color w:val="1F1F1F"/>
          <w:sz w:val="28"/>
          <w:szCs w:val="28"/>
          <w:lang w:val="en-US"/>
        </w:rPr>
        <w:t>'</w:t>
      </w:r>
      <w:proofErr w:type="spellStart"/>
      <w:r w:rsidRPr="004A2643">
        <w:rPr>
          <w:color w:val="1F1F1F"/>
          <w:sz w:val="28"/>
          <w:szCs w:val="28"/>
        </w:rPr>
        <w:t>язків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r w:rsidRPr="004A2643">
        <w:rPr>
          <w:color w:val="1F1F1F"/>
          <w:sz w:val="28"/>
          <w:szCs w:val="28"/>
        </w:rPr>
        <w:t>та</w:t>
      </w:r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організацію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алгоритмів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 </w:t>
      </w:r>
      <w:r w:rsidRPr="004A2643">
        <w:rPr>
          <w:color w:val="1F1F1F"/>
          <w:sz w:val="28"/>
          <w:szCs w:val="28"/>
        </w:rPr>
        <w:t>у</w:t>
      </w:r>
      <w:r w:rsidRPr="004A26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системі</w:t>
      </w:r>
      <w:proofErr w:type="spellEnd"/>
      <w:r w:rsidRPr="004A2643">
        <w:rPr>
          <w:color w:val="1F1F1F"/>
          <w:sz w:val="28"/>
          <w:szCs w:val="28"/>
          <w:lang w:val="en-US"/>
        </w:rPr>
        <w:t xml:space="preserve">. </w:t>
      </w:r>
      <w:r w:rsidRPr="004A2643">
        <w:rPr>
          <w:color w:val="1F1F1F"/>
          <w:sz w:val="28"/>
          <w:szCs w:val="28"/>
        </w:rPr>
        <w:t xml:space="preserve">Вони </w:t>
      </w:r>
      <w:proofErr w:type="spellStart"/>
      <w:r w:rsidRPr="004A2643">
        <w:rPr>
          <w:color w:val="1F1F1F"/>
          <w:sz w:val="28"/>
          <w:szCs w:val="28"/>
        </w:rPr>
        <w:t>допомагають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налаштувати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гнучкі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зв'язки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між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різними</w:t>
      </w:r>
      <w:proofErr w:type="spellEnd"/>
      <w:r w:rsidRPr="004A2643">
        <w:rPr>
          <w:color w:val="1F1F1F"/>
          <w:sz w:val="28"/>
          <w:szCs w:val="28"/>
        </w:rPr>
        <w:t xml:space="preserve"> компонентами </w:t>
      </w:r>
      <w:proofErr w:type="spellStart"/>
      <w:r w:rsidRPr="004A2643">
        <w:rPr>
          <w:color w:val="1F1F1F"/>
          <w:sz w:val="28"/>
          <w:szCs w:val="28"/>
        </w:rPr>
        <w:t>програми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зменшуючи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їхню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залежність</w:t>
      </w:r>
      <w:proofErr w:type="spellEnd"/>
      <w:r w:rsidRPr="004A2643">
        <w:rPr>
          <w:color w:val="1F1F1F"/>
          <w:sz w:val="28"/>
          <w:szCs w:val="28"/>
        </w:rPr>
        <w:t xml:space="preserve"> один </w:t>
      </w:r>
      <w:proofErr w:type="spellStart"/>
      <w:r w:rsidRPr="004A2643">
        <w:rPr>
          <w:color w:val="1F1F1F"/>
          <w:sz w:val="28"/>
          <w:szCs w:val="28"/>
        </w:rPr>
        <w:t>від</w:t>
      </w:r>
      <w:proofErr w:type="spellEnd"/>
      <w:r w:rsidRPr="004A2643">
        <w:rPr>
          <w:color w:val="1F1F1F"/>
          <w:sz w:val="28"/>
          <w:szCs w:val="28"/>
        </w:rPr>
        <w:t xml:space="preserve"> одного. У </w:t>
      </w:r>
      <w:proofErr w:type="spellStart"/>
      <w:r w:rsidRPr="004A2643">
        <w:rPr>
          <w:color w:val="1F1F1F"/>
          <w:sz w:val="28"/>
          <w:szCs w:val="28"/>
        </w:rPr>
        <w:t>цій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лабораторній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роботі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було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розглянуто</w:t>
      </w:r>
      <w:proofErr w:type="spellEnd"/>
      <w:r w:rsidRPr="004A2643">
        <w:rPr>
          <w:color w:val="1F1F1F"/>
          <w:sz w:val="28"/>
          <w:szCs w:val="28"/>
        </w:rPr>
        <w:t xml:space="preserve"> три </w:t>
      </w:r>
      <w:proofErr w:type="spellStart"/>
      <w:r w:rsidRPr="004A2643">
        <w:rPr>
          <w:color w:val="1F1F1F"/>
          <w:sz w:val="28"/>
          <w:szCs w:val="28"/>
        </w:rPr>
        <w:t>ключові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патерни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цієї</w:t>
      </w:r>
      <w:proofErr w:type="spellEnd"/>
      <w:r w:rsidRPr="004A2643">
        <w:rPr>
          <w:color w:val="1F1F1F"/>
          <w:sz w:val="28"/>
          <w:szCs w:val="28"/>
        </w:rPr>
        <w:t xml:space="preserve"> групи, а </w:t>
      </w:r>
      <w:proofErr w:type="spellStart"/>
      <w:r w:rsidRPr="004A2643">
        <w:rPr>
          <w:color w:val="1F1F1F"/>
          <w:sz w:val="28"/>
          <w:szCs w:val="28"/>
        </w:rPr>
        <w:t>саме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Ітератор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Посередник</w:t>
      </w:r>
      <w:proofErr w:type="spellEnd"/>
      <w:r w:rsidRPr="004A2643">
        <w:rPr>
          <w:color w:val="1F1F1F"/>
          <w:sz w:val="28"/>
          <w:szCs w:val="28"/>
        </w:rPr>
        <w:t xml:space="preserve"> та </w:t>
      </w:r>
      <w:proofErr w:type="spellStart"/>
      <w:r w:rsidRPr="004A2643">
        <w:rPr>
          <w:color w:val="1F1F1F"/>
          <w:sz w:val="28"/>
          <w:szCs w:val="28"/>
        </w:rPr>
        <w:t>Спостерігач</w:t>
      </w:r>
      <w:proofErr w:type="spellEnd"/>
      <w:r w:rsidRPr="004A2643">
        <w:rPr>
          <w:color w:val="1F1F1F"/>
          <w:sz w:val="28"/>
          <w:szCs w:val="28"/>
        </w:rPr>
        <w:t>.</w:t>
      </w:r>
    </w:p>
    <w:p w14:paraId="058CEA0E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proofErr w:type="spellStart"/>
      <w:r w:rsidRPr="004A2643">
        <w:rPr>
          <w:color w:val="1F1F1F"/>
          <w:sz w:val="28"/>
          <w:szCs w:val="28"/>
        </w:rPr>
        <w:t>Ітератор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надає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уніфікований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спосіб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послідовного</w:t>
      </w:r>
      <w:proofErr w:type="spellEnd"/>
      <w:r w:rsidRPr="004A2643">
        <w:rPr>
          <w:color w:val="1F1F1F"/>
          <w:sz w:val="28"/>
          <w:szCs w:val="28"/>
        </w:rPr>
        <w:t xml:space="preserve"> доступу до </w:t>
      </w:r>
      <w:proofErr w:type="spellStart"/>
      <w:r w:rsidRPr="004A2643">
        <w:rPr>
          <w:color w:val="1F1F1F"/>
          <w:sz w:val="28"/>
          <w:szCs w:val="28"/>
        </w:rPr>
        <w:t>всіх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елементів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складеного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об'єкта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приховуючи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його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внутрішнє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улаштування</w:t>
      </w:r>
      <w:proofErr w:type="spellEnd"/>
      <w:r w:rsidRPr="004A2643">
        <w:rPr>
          <w:color w:val="1F1F1F"/>
          <w:sz w:val="28"/>
          <w:szCs w:val="28"/>
        </w:rPr>
        <w:t xml:space="preserve"> та </w:t>
      </w:r>
      <w:proofErr w:type="spellStart"/>
      <w:r w:rsidRPr="004A2643">
        <w:rPr>
          <w:color w:val="1F1F1F"/>
          <w:sz w:val="28"/>
          <w:szCs w:val="28"/>
        </w:rPr>
        <w:t>особливості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збереження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даних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клієнтського</w:t>
      </w:r>
      <w:proofErr w:type="spellEnd"/>
      <w:r w:rsidRPr="004A2643">
        <w:rPr>
          <w:color w:val="1F1F1F"/>
          <w:sz w:val="28"/>
          <w:szCs w:val="28"/>
        </w:rPr>
        <w:t xml:space="preserve"> коду. </w:t>
      </w:r>
      <w:proofErr w:type="spellStart"/>
      <w:r w:rsidRPr="004A2643">
        <w:rPr>
          <w:color w:val="1F1F1F"/>
          <w:sz w:val="28"/>
          <w:szCs w:val="28"/>
        </w:rPr>
        <w:t>Посередник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або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Медіатор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виступає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центральним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вузлом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який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інкапсулює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логіку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взаємодії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цілої</w:t>
      </w:r>
      <w:proofErr w:type="spellEnd"/>
      <w:r w:rsidRPr="004A2643">
        <w:rPr>
          <w:color w:val="1F1F1F"/>
          <w:sz w:val="28"/>
          <w:szCs w:val="28"/>
        </w:rPr>
        <w:t xml:space="preserve"> групи </w:t>
      </w:r>
      <w:proofErr w:type="spellStart"/>
      <w:r w:rsidRPr="004A2643">
        <w:rPr>
          <w:color w:val="1F1F1F"/>
          <w:sz w:val="28"/>
          <w:szCs w:val="28"/>
        </w:rPr>
        <w:t>об'єктів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Це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звільняє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інші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класи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необхідності</w:t>
      </w:r>
      <w:proofErr w:type="spellEnd"/>
      <w:r w:rsidRPr="004A2643">
        <w:rPr>
          <w:color w:val="1F1F1F"/>
          <w:sz w:val="28"/>
          <w:szCs w:val="28"/>
        </w:rPr>
        <w:t xml:space="preserve"> явно </w:t>
      </w:r>
      <w:proofErr w:type="spellStart"/>
      <w:r w:rsidRPr="004A2643">
        <w:rPr>
          <w:color w:val="1F1F1F"/>
          <w:sz w:val="28"/>
          <w:szCs w:val="28"/>
        </w:rPr>
        <w:t>посилатися</w:t>
      </w:r>
      <w:proofErr w:type="spellEnd"/>
      <w:r w:rsidRPr="004A2643">
        <w:rPr>
          <w:color w:val="1F1F1F"/>
          <w:sz w:val="28"/>
          <w:szCs w:val="28"/>
        </w:rPr>
        <w:t xml:space="preserve"> один на одного </w:t>
      </w:r>
      <w:proofErr w:type="spellStart"/>
      <w:r w:rsidRPr="004A2643">
        <w:rPr>
          <w:color w:val="1F1F1F"/>
          <w:sz w:val="28"/>
          <w:szCs w:val="28"/>
        </w:rPr>
        <w:t>напряму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що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значно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спрощує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архітектуру</w:t>
      </w:r>
      <w:proofErr w:type="spellEnd"/>
      <w:r w:rsidRPr="004A2643">
        <w:rPr>
          <w:color w:val="1F1F1F"/>
          <w:sz w:val="28"/>
          <w:szCs w:val="28"/>
        </w:rPr>
        <w:t xml:space="preserve"> та </w:t>
      </w:r>
      <w:proofErr w:type="spellStart"/>
      <w:r w:rsidRPr="004A2643">
        <w:rPr>
          <w:color w:val="1F1F1F"/>
          <w:sz w:val="28"/>
          <w:szCs w:val="28"/>
        </w:rPr>
        <w:t>забезпечує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слабку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зв'язаність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системи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Спостерігач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визначає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залежність</w:t>
      </w:r>
      <w:proofErr w:type="spellEnd"/>
      <w:r w:rsidRPr="004A2643">
        <w:rPr>
          <w:color w:val="1F1F1F"/>
          <w:sz w:val="28"/>
          <w:szCs w:val="28"/>
        </w:rPr>
        <w:t xml:space="preserve"> типу один до </w:t>
      </w:r>
      <w:proofErr w:type="spellStart"/>
      <w:r w:rsidRPr="004A2643">
        <w:rPr>
          <w:color w:val="1F1F1F"/>
          <w:sz w:val="28"/>
          <w:szCs w:val="28"/>
        </w:rPr>
        <w:t>багатьох</w:t>
      </w:r>
      <w:proofErr w:type="spellEnd"/>
      <w:r w:rsidRPr="004A2643">
        <w:rPr>
          <w:color w:val="1F1F1F"/>
          <w:sz w:val="28"/>
          <w:szCs w:val="28"/>
        </w:rPr>
        <w:t xml:space="preserve">, за </w:t>
      </w:r>
      <w:proofErr w:type="spellStart"/>
      <w:r w:rsidRPr="004A2643">
        <w:rPr>
          <w:color w:val="1F1F1F"/>
          <w:sz w:val="28"/>
          <w:szCs w:val="28"/>
        </w:rPr>
        <w:t>якої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зміна</w:t>
      </w:r>
      <w:proofErr w:type="spellEnd"/>
      <w:r w:rsidRPr="004A2643">
        <w:rPr>
          <w:color w:val="1F1F1F"/>
          <w:sz w:val="28"/>
          <w:szCs w:val="28"/>
        </w:rPr>
        <w:t xml:space="preserve"> стану одного головного </w:t>
      </w:r>
      <w:proofErr w:type="spellStart"/>
      <w:r w:rsidRPr="004A2643">
        <w:rPr>
          <w:color w:val="1F1F1F"/>
          <w:sz w:val="28"/>
          <w:szCs w:val="28"/>
        </w:rPr>
        <w:t>об'єкта</w:t>
      </w:r>
      <w:proofErr w:type="spellEnd"/>
      <w:r w:rsidRPr="004A2643">
        <w:rPr>
          <w:color w:val="1F1F1F"/>
          <w:sz w:val="28"/>
          <w:szCs w:val="28"/>
        </w:rPr>
        <w:t xml:space="preserve"> автоматично </w:t>
      </w:r>
      <w:proofErr w:type="spellStart"/>
      <w:r w:rsidRPr="004A2643">
        <w:rPr>
          <w:color w:val="1F1F1F"/>
          <w:sz w:val="28"/>
          <w:szCs w:val="28"/>
        </w:rPr>
        <w:t>викликає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оповіщення</w:t>
      </w:r>
      <w:proofErr w:type="spellEnd"/>
      <w:r w:rsidRPr="004A2643">
        <w:rPr>
          <w:color w:val="1F1F1F"/>
          <w:sz w:val="28"/>
          <w:szCs w:val="28"/>
        </w:rPr>
        <w:t xml:space="preserve"> та </w:t>
      </w:r>
      <w:proofErr w:type="spellStart"/>
      <w:r w:rsidRPr="004A2643">
        <w:rPr>
          <w:color w:val="1F1F1F"/>
          <w:sz w:val="28"/>
          <w:szCs w:val="28"/>
        </w:rPr>
        <w:t>оновлення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всіх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пов'язаних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із</w:t>
      </w:r>
      <w:proofErr w:type="spellEnd"/>
      <w:r w:rsidRPr="004A2643">
        <w:rPr>
          <w:color w:val="1F1F1F"/>
          <w:sz w:val="28"/>
          <w:szCs w:val="28"/>
        </w:rPr>
        <w:t xml:space="preserve"> ним </w:t>
      </w:r>
      <w:proofErr w:type="spellStart"/>
      <w:r w:rsidRPr="004A2643">
        <w:rPr>
          <w:color w:val="1F1F1F"/>
          <w:sz w:val="28"/>
          <w:szCs w:val="28"/>
        </w:rPr>
        <w:t>залежних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об'єктів-підписників</w:t>
      </w:r>
      <w:proofErr w:type="spellEnd"/>
      <w:r w:rsidRPr="004A2643">
        <w:rPr>
          <w:color w:val="1F1F1F"/>
          <w:sz w:val="28"/>
          <w:szCs w:val="28"/>
        </w:rPr>
        <w:t>.</w:t>
      </w:r>
    </w:p>
    <w:p w14:paraId="7A619B90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</w:p>
    <w:p w14:paraId="09FBD77B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r w:rsidRPr="004A2643">
        <w:rPr>
          <w:color w:val="1F1F1F"/>
          <w:sz w:val="28"/>
          <w:szCs w:val="28"/>
        </w:rPr>
        <w:t xml:space="preserve">1.4.4 </w:t>
      </w:r>
      <w:proofErr w:type="spellStart"/>
      <w:r w:rsidRPr="004A2643">
        <w:rPr>
          <w:color w:val="1F1F1F"/>
          <w:sz w:val="28"/>
          <w:szCs w:val="28"/>
        </w:rPr>
        <w:t>Висновки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що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відображують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результати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виконання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роботи</w:t>
      </w:r>
      <w:proofErr w:type="spellEnd"/>
      <w:r w:rsidRPr="004A2643">
        <w:rPr>
          <w:color w:val="1F1F1F"/>
          <w:sz w:val="28"/>
          <w:szCs w:val="28"/>
        </w:rPr>
        <w:t xml:space="preserve"> та </w:t>
      </w:r>
      <w:proofErr w:type="spellStart"/>
      <w:r w:rsidRPr="004A2643">
        <w:rPr>
          <w:color w:val="1F1F1F"/>
          <w:sz w:val="28"/>
          <w:szCs w:val="28"/>
        </w:rPr>
        <w:t>їх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критичний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аналіз</w:t>
      </w:r>
      <w:proofErr w:type="spellEnd"/>
    </w:p>
    <w:p w14:paraId="64E50340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</w:p>
    <w:p w14:paraId="1D864C99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r w:rsidRPr="004A2643">
        <w:rPr>
          <w:color w:val="1F1F1F"/>
          <w:sz w:val="28"/>
          <w:szCs w:val="28"/>
        </w:rPr>
        <w:t xml:space="preserve">У </w:t>
      </w:r>
      <w:proofErr w:type="spellStart"/>
      <w:r w:rsidRPr="004A2643">
        <w:rPr>
          <w:color w:val="1F1F1F"/>
          <w:sz w:val="28"/>
          <w:szCs w:val="28"/>
        </w:rPr>
        <w:t>ході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лабораторної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роботи</w:t>
      </w:r>
      <w:proofErr w:type="spellEnd"/>
      <w:r w:rsidRPr="004A2643">
        <w:rPr>
          <w:color w:val="1F1F1F"/>
          <w:sz w:val="28"/>
          <w:szCs w:val="28"/>
        </w:rPr>
        <w:t xml:space="preserve"> на </w:t>
      </w:r>
      <w:proofErr w:type="spellStart"/>
      <w:r w:rsidRPr="004A2643">
        <w:rPr>
          <w:color w:val="1F1F1F"/>
          <w:sz w:val="28"/>
          <w:szCs w:val="28"/>
        </w:rPr>
        <w:t>мові</w:t>
      </w:r>
      <w:proofErr w:type="spellEnd"/>
      <w:r w:rsidRPr="004A2643">
        <w:rPr>
          <w:color w:val="1F1F1F"/>
          <w:sz w:val="28"/>
          <w:szCs w:val="28"/>
        </w:rPr>
        <w:t xml:space="preserve"> Python </w:t>
      </w:r>
      <w:proofErr w:type="spellStart"/>
      <w:r w:rsidRPr="004A2643">
        <w:rPr>
          <w:color w:val="1F1F1F"/>
          <w:sz w:val="28"/>
          <w:szCs w:val="28"/>
        </w:rPr>
        <w:t>було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успішно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виконано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програмну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реалізацію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трьох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поведінкових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шаблонів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проектування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Завдяки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патерну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Ітератор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було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організовано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послідовний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перебір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елементів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колекції</w:t>
      </w:r>
      <w:proofErr w:type="spellEnd"/>
      <w:r w:rsidRPr="004A2643">
        <w:rPr>
          <w:color w:val="1F1F1F"/>
          <w:sz w:val="28"/>
          <w:szCs w:val="28"/>
        </w:rPr>
        <w:t xml:space="preserve"> через </w:t>
      </w:r>
      <w:proofErr w:type="spellStart"/>
      <w:r w:rsidRPr="004A2643">
        <w:rPr>
          <w:color w:val="1F1F1F"/>
          <w:sz w:val="28"/>
          <w:szCs w:val="28"/>
        </w:rPr>
        <w:t>методи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has_</w:t>
      </w:r>
      <w:proofErr w:type="gramStart"/>
      <w:r w:rsidRPr="004A2643">
        <w:rPr>
          <w:color w:val="1F1F1F"/>
          <w:sz w:val="28"/>
          <w:szCs w:val="28"/>
        </w:rPr>
        <w:t>next</w:t>
      </w:r>
      <w:proofErr w:type="spellEnd"/>
      <w:r w:rsidRPr="004A2643">
        <w:rPr>
          <w:color w:val="1F1F1F"/>
          <w:sz w:val="28"/>
          <w:szCs w:val="28"/>
        </w:rPr>
        <w:t>(</w:t>
      </w:r>
      <w:proofErr w:type="gramEnd"/>
      <w:r w:rsidRPr="004A2643">
        <w:rPr>
          <w:color w:val="1F1F1F"/>
          <w:sz w:val="28"/>
          <w:szCs w:val="28"/>
        </w:rPr>
        <w:t xml:space="preserve">) та </w:t>
      </w:r>
      <w:proofErr w:type="spellStart"/>
      <w:proofErr w:type="gramStart"/>
      <w:r w:rsidRPr="004A2643">
        <w:rPr>
          <w:color w:val="1F1F1F"/>
          <w:sz w:val="28"/>
          <w:szCs w:val="28"/>
        </w:rPr>
        <w:t>next</w:t>
      </w:r>
      <w:proofErr w:type="spellEnd"/>
      <w:r w:rsidRPr="004A2643">
        <w:rPr>
          <w:color w:val="1F1F1F"/>
          <w:sz w:val="28"/>
          <w:szCs w:val="28"/>
        </w:rPr>
        <w:t>(</w:t>
      </w:r>
      <w:proofErr w:type="gramEnd"/>
      <w:r w:rsidRPr="004A2643">
        <w:rPr>
          <w:color w:val="1F1F1F"/>
          <w:sz w:val="28"/>
          <w:szCs w:val="28"/>
        </w:rPr>
        <w:t xml:space="preserve">) без прямого </w:t>
      </w:r>
      <w:proofErr w:type="spellStart"/>
      <w:r w:rsidRPr="004A2643">
        <w:rPr>
          <w:color w:val="1F1F1F"/>
          <w:sz w:val="28"/>
          <w:szCs w:val="28"/>
        </w:rPr>
        <w:t>розкриття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структури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внутрішнього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сховища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об'єктів</w:t>
      </w:r>
      <w:proofErr w:type="spellEnd"/>
      <w:r w:rsidRPr="004A2643">
        <w:rPr>
          <w:color w:val="1F1F1F"/>
          <w:sz w:val="28"/>
          <w:szCs w:val="28"/>
        </w:rPr>
        <w:t xml:space="preserve">. Через </w:t>
      </w:r>
      <w:proofErr w:type="spellStart"/>
      <w:r w:rsidRPr="004A2643">
        <w:rPr>
          <w:color w:val="1F1F1F"/>
          <w:sz w:val="28"/>
          <w:szCs w:val="28"/>
        </w:rPr>
        <w:t>Посередник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вдалося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повністю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розірвати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прямі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зв'язки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між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об'єктами-колегами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оскільки</w:t>
      </w:r>
      <w:proofErr w:type="spellEnd"/>
      <w:r w:rsidRPr="004A2643">
        <w:rPr>
          <w:color w:val="1F1F1F"/>
          <w:sz w:val="28"/>
          <w:szCs w:val="28"/>
        </w:rPr>
        <w:t xml:space="preserve"> вони стали </w:t>
      </w:r>
      <w:proofErr w:type="spellStart"/>
      <w:r w:rsidRPr="004A2643">
        <w:rPr>
          <w:color w:val="1F1F1F"/>
          <w:sz w:val="28"/>
          <w:szCs w:val="28"/>
        </w:rPr>
        <w:t>обмінюватися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подіями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виключно</w:t>
      </w:r>
      <w:proofErr w:type="spellEnd"/>
      <w:r w:rsidRPr="004A2643">
        <w:rPr>
          <w:color w:val="1F1F1F"/>
          <w:sz w:val="28"/>
          <w:szCs w:val="28"/>
        </w:rPr>
        <w:t xml:space="preserve"> через </w:t>
      </w:r>
      <w:proofErr w:type="spellStart"/>
      <w:r w:rsidRPr="004A2643">
        <w:rPr>
          <w:color w:val="1F1F1F"/>
          <w:sz w:val="28"/>
          <w:szCs w:val="28"/>
        </w:rPr>
        <w:t>центральний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ConcreteMediator</w:t>
      </w:r>
      <w:proofErr w:type="spellEnd"/>
      <w:r w:rsidRPr="004A2643">
        <w:rPr>
          <w:color w:val="1F1F1F"/>
          <w:sz w:val="28"/>
          <w:szCs w:val="28"/>
        </w:rPr>
        <w:t xml:space="preserve"> за </w:t>
      </w:r>
      <w:proofErr w:type="spellStart"/>
      <w:r w:rsidRPr="004A2643">
        <w:rPr>
          <w:color w:val="1F1F1F"/>
          <w:sz w:val="28"/>
          <w:szCs w:val="28"/>
        </w:rPr>
        <w:t>допомогою</w:t>
      </w:r>
      <w:proofErr w:type="spellEnd"/>
      <w:r w:rsidRPr="004A2643">
        <w:rPr>
          <w:color w:val="1F1F1F"/>
          <w:sz w:val="28"/>
          <w:szCs w:val="28"/>
        </w:rPr>
        <w:t xml:space="preserve"> методу </w:t>
      </w:r>
      <w:proofErr w:type="spellStart"/>
      <w:proofErr w:type="gramStart"/>
      <w:r w:rsidRPr="004A2643">
        <w:rPr>
          <w:color w:val="1F1F1F"/>
          <w:sz w:val="28"/>
          <w:szCs w:val="28"/>
        </w:rPr>
        <w:t>notify</w:t>
      </w:r>
      <w:proofErr w:type="spellEnd"/>
      <w:r w:rsidRPr="004A2643">
        <w:rPr>
          <w:color w:val="1F1F1F"/>
          <w:sz w:val="28"/>
          <w:szCs w:val="28"/>
        </w:rPr>
        <w:t>(</w:t>
      </w:r>
      <w:proofErr w:type="gramEnd"/>
      <w:r w:rsidRPr="004A2643">
        <w:rPr>
          <w:color w:val="1F1F1F"/>
          <w:sz w:val="28"/>
          <w:szCs w:val="28"/>
        </w:rPr>
        <w:t xml:space="preserve">), </w:t>
      </w:r>
      <w:proofErr w:type="spellStart"/>
      <w:r w:rsidRPr="004A2643">
        <w:rPr>
          <w:color w:val="1F1F1F"/>
          <w:sz w:val="28"/>
          <w:szCs w:val="28"/>
        </w:rPr>
        <w:t>який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координує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подальшу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реакцію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системи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Спостерігач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продемонстрував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динамічне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управління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залежностями</w:t>
      </w:r>
      <w:proofErr w:type="spellEnd"/>
      <w:r w:rsidRPr="004A2643">
        <w:rPr>
          <w:color w:val="1F1F1F"/>
          <w:sz w:val="28"/>
          <w:szCs w:val="28"/>
        </w:rPr>
        <w:t xml:space="preserve">, де </w:t>
      </w:r>
      <w:proofErr w:type="spellStart"/>
      <w:r w:rsidRPr="004A2643">
        <w:rPr>
          <w:color w:val="1F1F1F"/>
          <w:sz w:val="28"/>
          <w:szCs w:val="28"/>
        </w:rPr>
        <w:t>додавання</w:t>
      </w:r>
      <w:proofErr w:type="spellEnd"/>
      <w:r w:rsidRPr="004A2643">
        <w:rPr>
          <w:color w:val="1F1F1F"/>
          <w:sz w:val="28"/>
          <w:szCs w:val="28"/>
        </w:rPr>
        <w:t xml:space="preserve"> через </w:t>
      </w:r>
      <w:proofErr w:type="spellStart"/>
      <w:proofErr w:type="gramStart"/>
      <w:r w:rsidRPr="004A2643">
        <w:rPr>
          <w:color w:val="1F1F1F"/>
          <w:sz w:val="28"/>
          <w:szCs w:val="28"/>
        </w:rPr>
        <w:t>attach</w:t>
      </w:r>
      <w:proofErr w:type="spellEnd"/>
      <w:r w:rsidRPr="004A2643">
        <w:rPr>
          <w:color w:val="1F1F1F"/>
          <w:sz w:val="28"/>
          <w:szCs w:val="28"/>
        </w:rPr>
        <w:t>(</w:t>
      </w:r>
      <w:proofErr w:type="gramEnd"/>
      <w:r w:rsidRPr="004A2643">
        <w:rPr>
          <w:color w:val="1F1F1F"/>
          <w:sz w:val="28"/>
          <w:szCs w:val="28"/>
        </w:rPr>
        <w:t xml:space="preserve">), </w:t>
      </w:r>
      <w:proofErr w:type="spellStart"/>
      <w:r w:rsidRPr="004A2643">
        <w:rPr>
          <w:color w:val="1F1F1F"/>
          <w:sz w:val="28"/>
          <w:szCs w:val="28"/>
        </w:rPr>
        <w:t>видалення</w:t>
      </w:r>
      <w:proofErr w:type="spellEnd"/>
      <w:r w:rsidRPr="004A2643">
        <w:rPr>
          <w:color w:val="1F1F1F"/>
          <w:sz w:val="28"/>
          <w:szCs w:val="28"/>
        </w:rPr>
        <w:t xml:space="preserve"> через </w:t>
      </w:r>
      <w:proofErr w:type="spellStart"/>
      <w:proofErr w:type="gramStart"/>
      <w:r w:rsidRPr="004A2643">
        <w:rPr>
          <w:color w:val="1F1F1F"/>
          <w:sz w:val="28"/>
          <w:szCs w:val="28"/>
        </w:rPr>
        <w:t>detach</w:t>
      </w:r>
      <w:proofErr w:type="spellEnd"/>
      <w:r w:rsidRPr="004A2643">
        <w:rPr>
          <w:color w:val="1F1F1F"/>
          <w:sz w:val="28"/>
          <w:szCs w:val="28"/>
        </w:rPr>
        <w:t>(</w:t>
      </w:r>
      <w:proofErr w:type="gramEnd"/>
      <w:r w:rsidRPr="004A2643">
        <w:rPr>
          <w:color w:val="1F1F1F"/>
          <w:sz w:val="28"/>
          <w:szCs w:val="28"/>
        </w:rPr>
        <w:t xml:space="preserve">) та </w:t>
      </w:r>
      <w:proofErr w:type="spellStart"/>
      <w:r w:rsidRPr="004A2643">
        <w:rPr>
          <w:color w:val="1F1F1F"/>
          <w:sz w:val="28"/>
          <w:szCs w:val="28"/>
        </w:rPr>
        <w:t>автоматичне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сповіщення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об'єктів</w:t>
      </w:r>
      <w:proofErr w:type="spellEnd"/>
      <w:r w:rsidRPr="004A2643">
        <w:rPr>
          <w:color w:val="1F1F1F"/>
          <w:sz w:val="28"/>
          <w:szCs w:val="28"/>
        </w:rPr>
        <w:t xml:space="preserve"> про </w:t>
      </w:r>
      <w:proofErr w:type="spellStart"/>
      <w:r w:rsidRPr="004A2643">
        <w:rPr>
          <w:color w:val="1F1F1F"/>
          <w:sz w:val="28"/>
          <w:szCs w:val="28"/>
        </w:rPr>
        <w:t>зміни</w:t>
      </w:r>
      <w:proofErr w:type="spellEnd"/>
      <w:r w:rsidRPr="004A2643">
        <w:rPr>
          <w:color w:val="1F1F1F"/>
          <w:sz w:val="28"/>
          <w:szCs w:val="28"/>
        </w:rPr>
        <w:t xml:space="preserve"> стану </w:t>
      </w:r>
      <w:proofErr w:type="spellStart"/>
      <w:r w:rsidRPr="004A2643">
        <w:rPr>
          <w:color w:val="1F1F1F"/>
          <w:sz w:val="28"/>
          <w:szCs w:val="28"/>
        </w:rPr>
        <w:t>суб'єкта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відбуваються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незалежно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їхніх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конкретних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реалізацій</w:t>
      </w:r>
      <w:proofErr w:type="spellEnd"/>
      <w:r w:rsidRPr="004A2643">
        <w:rPr>
          <w:color w:val="1F1F1F"/>
          <w:sz w:val="28"/>
          <w:szCs w:val="28"/>
        </w:rPr>
        <w:t>.</w:t>
      </w:r>
    </w:p>
    <w:p w14:paraId="443544ED" w14:textId="77777777" w:rsidR="004A2643" w:rsidRPr="004A2643" w:rsidRDefault="004A2643" w:rsidP="004A2643">
      <w:pPr>
        <w:pStyle w:val="NormalWeb"/>
        <w:spacing w:before="0" w:beforeAutospacing="0" w:after="0" w:afterAutospacing="0"/>
        <w:jc w:val="both"/>
        <w:rPr>
          <w:color w:val="1F1F1F"/>
          <w:sz w:val="28"/>
          <w:szCs w:val="28"/>
        </w:rPr>
      </w:pPr>
      <w:proofErr w:type="spellStart"/>
      <w:r w:rsidRPr="004A2643">
        <w:rPr>
          <w:color w:val="1F1F1F"/>
          <w:sz w:val="28"/>
          <w:szCs w:val="28"/>
        </w:rPr>
        <w:t>Критичний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аналіз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побудованої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архітектури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показує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що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використання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поведінкових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патернів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помітно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підвищило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гнучкість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системи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спростило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її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lastRenderedPageBreak/>
        <w:t>масштабування</w:t>
      </w:r>
      <w:proofErr w:type="spellEnd"/>
      <w:r w:rsidRPr="004A2643">
        <w:rPr>
          <w:color w:val="1F1F1F"/>
          <w:sz w:val="28"/>
          <w:szCs w:val="28"/>
        </w:rPr>
        <w:t xml:space="preserve"> та дозволило </w:t>
      </w:r>
      <w:proofErr w:type="spellStart"/>
      <w:r w:rsidRPr="004A2643">
        <w:rPr>
          <w:color w:val="1F1F1F"/>
          <w:sz w:val="28"/>
          <w:szCs w:val="28"/>
        </w:rPr>
        <w:t>дотримуватися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принципів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проектування</w:t>
      </w:r>
      <w:proofErr w:type="spellEnd"/>
      <w:r w:rsidRPr="004A2643">
        <w:rPr>
          <w:color w:val="1F1F1F"/>
          <w:sz w:val="28"/>
          <w:szCs w:val="28"/>
        </w:rPr>
        <w:t xml:space="preserve"> SOLID. </w:t>
      </w:r>
      <w:proofErr w:type="spellStart"/>
      <w:r w:rsidRPr="004A2643">
        <w:rPr>
          <w:color w:val="1F1F1F"/>
          <w:sz w:val="28"/>
          <w:szCs w:val="28"/>
        </w:rPr>
        <w:t>Проте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основним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архітектурним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компромісом</w:t>
      </w:r>
      <w:proofErr w:type="spellEnd"/>
      <w:r w:rsidRPr="004A2643">
        <w:rPr>
          <w:color w:val="1F1F1F"/>
          <w:sz w:val="28"/>
          <w:szCs w:val="28"/>
        </w:rPr>
        <w:t xml:space="preserve"> є те, </w:t>
      </w:r>
      <w:proofErr w:type="spellStart"/>
      <w:r w:rsidRPr="004A2643">
        <w:rPr>
          <w:color w:val="1F1F1F"/>
          <w:sz w:val="28"/>
          <w:szCs w:val="28"/>
        </w:rPr>
        <w:t>що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складний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потік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керування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стає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важче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відстежувати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під</w:t>
      </w:r>
      <w:proofErr w:type="spellEnd"/>
      <w:r w:rsidRPr="004A2643">
        <w:rPr>
          <w:color w:val="1F1F1F"/>
          <w:sz w:val="28"/>
          <w:szCs w:val="28"/>
        </w:rPr>
        <w:t xml:space="preserve"> час </w:t>
      </w:r>
      <w:proofErr w:type="spellStart"/>
      <w:r w:rsidRPr="004A2643">
        <w:rPr>
          <w:color w:val="1F1F1F"/>
          <w:sz w:val="28"/>
          <w:szCs w:val="28"/>
        </w:rPr>
        <w:t>виконання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програми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оскільки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виклики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проходять</w:t>
      </w:r>
      <w:proofErr w:type="spellEnd"/>
      <w:r w:rsidRPr="004A2643">
        <w:rPr>
          <w:color w:val="1F1F1F"/>
          <w:sz w:val="28"/>
          <w:szCs w:val="28"/>
        </w:rPr>
        <w:t xml:space="preserve"> через </w:t>
      </w:r>
      <w:proofErr w:type="spellStart"/>
      <w:r w:rsidRPr="004A2643">
        <w:rPr>
          <w:color w:val="1F1F1F"/>
          <w:sz w:val="28"/>
          <w:szCs w:val="28"/>
        </w:rPr>
        <w:t>додаткові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рівні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абстракцій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Зокрема</w:t>
      </w:r>
      <w:proofErr w:type="spellEnd"/>
      <w:r w:rsidRPr="004A2643">
        <w:rPr>
          <w:color w:val="1F1F1F"/>
          <w:sz w:val="28"/>
          <w:szCs w:val="28"/>
        </w:rPr>
        <w:t xml:space="preserve">, для </w:t>
      </w:r>
      <w:proofErr w:type="spellStart"/>
      <w:r w:rsidRPr="004A2643">
        <w:rPr>
          <w:color w:val="1F1F1F"/>
          <w:sz w:val="28"/>
          <w:szCs w:val="28"/>
        </w:rPr>
        <w:t>медіатора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існує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ризик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перетворення</w:t>
      </w:r>
      <w:proofErr w:type="spellEnd"/>
      <w:r w:rsidRPr="004A2643">
        <w:rPr>
          <w:color w:val="1F1F1F"/>
          <w:sz w:val="28"/>
          <w:szCs w:val="28"/>
        </w:rPr>
        <w:t xml:space="preserve"> центрального </w:t>
      </w:r>
      <w:proofErr w:type="spellStart"/>
      <w:r w:rsidRPr="004A2643">
        <w:rPr>
          <w:color w:val="1F1F1F"/>
          <w:sz w:val="28"/>
          <w:szCs w:val="28"/>
        </w:rPr>
        <w:t>класу</w:t>
      </w:r>
      <w:proofErr w:type="spellEnd"/>
      <w:r w:rsidRPr="004A2643">
        <w:rPr>
          <w:color w:val="1F1F1F"/>
          <w:sz w:val="28"/>
          <w:szCs w:val="28"/>
        </w:rPr>
        <w:t xml:space="preserve"> на </w:t>
      </w:r>
      <w:proofErr w:type="spellStart"/>
      <w:r w:rsidRPr="004A2643">
        <w:rPr>
          <w:color w:val="1F1F1F"/>
          <w:sz w:val="28"/>
          <w:szCs w:val="28"/>
        </w:rPr>
        <w:t>занадто</w:t>
      </w:r>
      <w:proofErr w:type="spellEnd"/>
      <w:r w:rsidRPr="004A2643">
        <w:rPr>
          <w:color w:val="1F1F1F"/>
          <w:sz w:val="28"/>
          <w:szCs w:val="28"/>
        </w:rPr>
        <w:t xml:space="preserve"> великий і </w:t>
      </w:r>
      <w:proofErr w:type="spellStart"/>
      <w:r w:rsidRPr="004A2643">
        <w:rPr>
          <w:color w:val="1F1F1F"/>
          <w:sz w:val="28"/>
          <w:szCs w:val="28"/>
        </w:rPr>
        <w:t>перевантажений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логікою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об'єкт</w:t>
      </w:r>
      <w:proofErr w:type="spellEnd"/>
      <w:r w:rsidRPr="004A2643">
        <w:rPr>
          <w:color w:val="1F1F1F"/>
          <w:sz w:val="28"/>
          <w:szCs w:val="28"/>
        </w:rPr>
        <w:t xml:space="preserve"> при сильному </w:t>
      </w:r>
      <w:proofErr w:type="spellStart"/>
      <w:r w:rsidRPr="004A2643">
        <w:rPr>
          <w:color w:val="1F1F1F"/>
          <w:sz w:val="28"/>
          <w:szCs w:val="28"/>
        </w:rPr>
        <w:t>розширенні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системи</w:t>
      </w:r>
      <w:proofErr w:type="spellEnd"/>
      <w:r w:rsidRPr="004A2643">
        <w:rPr>
          <w:color w:val="1F1F1F"/>
          <w:sz w:val="28"/>
          <w:szCs w:val="28"/>
        </w:rPr>
        <w:t xml:space="preserve">. </w:t>
      </w:r>
      <w:proofErr w:type="spellStart"/>
      <w:r w:rsidRPr="004A2643">
        <w:rPr>
          <w:color w:val="1F1F1F"/>
          <w:sz w:val="28"/>
          <w:szCs w:val="28"/>
        </w:rPr>
        <w:t>Проте</w:t>
      </w:r>
      <w:proofErr w:type="spellEnd"/>
      <w:r w:rsidRPr="004A2643">
        <w:rPr>
          <w:color w:val="1F1F1F"/>
          <w:sz w:val="28"/>
          <w:szCs w:val="28"/>
        </w:rPr>
        <w:t xml:space="preserve"> для великих </w:t>
      </w:r>
      <w:proofErr w:type="spellStart"/>
      <w:r w:rsidRPr="004A2643">
        <w:rPr>
          <w:color w:val="1F1F1F"/>
          <w:sz w:val="28"/>
          <w:szCs w:val="28"/>
        </w:rPr>
        <w:t>проектів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такі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витрати</w:t>
      </w:r>
      <w:proofErr w:type="spellEnd"/>
      <w:r w:rsidRPr="004A2643">
        <w:rPr>
          <w:color w:val="1F1F1F"/>
          <w:sz w:val="28"/>
          <w:szCs w:val="28"/>
        </w:rPr>
        <w:t xml:space="preserve"> є </w:t>
      </w:r>
      <w:proofErr w:type="spellStart"/>
      <w:r w:rsidRPr="004A2643">
        <w:rPr>
          <w:color w:val="1F1F1F"/>
          <w:sz w:val="28"/>
          <w:szCs w:val="28"/>
        </w:rPr>
        <w:t>цілком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виправданими</w:t>
      </w:r>
      <w:proofErr w:type="spellEnd"/>
      <w:r w:rsidRPr="004A2643">
        <w:rPr>
          <w:color w:val="1F1F1F"/>
          <w:sz w:val="28"/>
          <w:szCs w:val="28"/>
        </w:rPr>
        <w:t xml:space="preserve">, </w:t>
      </w:r>
      <w:proofErr w:type="spellStart"/>
      <w:r w:rsidRPr="004A2643">
        <w:rPr>
          <w:color w:val="1F1F1F"/>
          <w:sz w:val="28"/>
          <w:szCs w:val="28"/>
        </w:rPr>
        <w:t>оскільки</w:t>
      </w:r>
      <w:proofErr w:type="spellEnd"/>
      <w:r w:rsidRPr="004A2643">
        <w:rPr>
          <w:color w:val="1F1F1F"/>
          <w:sz w:val="28"/>
          <w:szCs w:val="28"/>
        </w:rPr>
        <w:t xml:space="preserve"> вони </w:t>
      </w:r>
      <w:proofErr w:type="spellStart"/>
      <w:r w:rsidRPr="004A2643">
        <w:rPr>
          <w:color w:val="1F1F1F"/>
          <w:sz w:val="28"/>
          <w:szCs w:val="28"/>
        </w:rPr>
        <w:t>усувають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жорстку</w:t>
      </w:r>
      <w:proofErr w:type="spellEnd"/>
      <w:r w:rsidRPr="004A2643">
        <w:rPr>
          <w:color w:val="1F1F1F"/>
          <w:sz w:val="28"/>
          <w:szCs w:val="28"/>
        </w:rPr>
        <w:t xml:space="preserve"> </w:t>
      </w:r>
      <w:proofErr w:type="spellStart"/>
      <w:r w:rsidRPr="004A2643">
        <w:rPr>
          <w:color w:val="1F1F1F"/>
          <w:sz w:val="28"/>
          <w:szCs w:val="28"/>
        </w:rPr>
        <w:t>зв'язаність</w:t>
      </w:r>
      <w:proofErr w:type="spellEnd"/>
      <w:r w:rsidRPr="004A2643">
        <w:rPr>
          <w:color w:val="1F1F1F"/>
          <w:sz w:val="28"/>
          <w:szCs w:val="28"/>
        </w:rPr>
        <w:t xml:space="preserve"> коду.</w:t>
      </w:r>
    </w:p>
    <w:p w14:paraId="5473139B" w14:textId="77777777" w:rsidR="003D085D" w:rsidRPr="004A2643" w:rsidRDefault="003D085D" w:rsidP="00E50224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</w:rPr>
      </w:pPr>
    </w:p>
    <w:p w14:paraId="51290648" w14:textId="77777777" w:rsidR="00E50224" w:rsidRPr="004A2643" w:rsidRDefault="00E50224" w:rsidP="00E50224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</w:rPr>
      </w:pPr>
    </w:p>
    <w:p w14:paraId="570CC1D8" w14:textId="77777777" w:rsidR="00B56879" w:rsidRPr="004A2643" w:rsidRDefault="00B56879" w:rsidP="00B56879">
      <w:pPr>
        <w:spacing w:after="0"/>
        <w:ind w:left="10" w:right="3479" w:hanging="10"/>
        <w:rPr>
          <w:rFonts w:ascii="Times New Roman" w:hAnsi="Times New Roman" w:cs="Times New Roman"/>
          <w:sz w:val="28"/>
          <w:szCs w:val="28"/>
        </w:rPr>
      </w:pPr>
    </w:p>
    <w:p w14:paraId="2CEFACF7" w14:textId="77777777" w:rsidR="009805BE" w:rsidRPr="004A2643" w:rsidRDefault="009805BE" w:rsidP="009805BE">
      <w:pPr>
        <w:spacing w:after="0"/>
        <w:ind w:left="10" w:right="3479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B57289" w14:textId="39672E85" w:rsidR="00F154EF" w:rsidRPr="004A2643" w:rsidRDefault="00F76B8D">
      <w:pPr>
        <w:spacing w:after="0"/>
        <w:ind w:left="10" w:right="3479" w:hanging="10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A2643">
        <w:rPr>
          <w:rFonts w:ascii="Times New Roman" w:eastAsia="Times New Roman" w:hAnsi="Times New Roman" w:cs="Times New Roman"/>
          <w:b/>
          <w:sz w:val="28"/>
          <w:szCs w:val="28"/>
        </w:rPr>
        <w:t>Приклад</w:t>
      </w:r>
      <w:r w:rsidRPr="004A264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 w:rsidRPr="004A264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39D6A305" w14:textId="575D76E9" w:rsidR="00696595" w:rsidRPr="004A2643" w:rsidRDefault="004A2643" w:rsidP="00B56879">
      <w:pPr>
        <w:rPr>
          <w:rFonts w:ascii="Times New Roman" w:hAnsi="Times New Roman" w:cs="Times New Roman"/>
          <w:sz w:val="28"/>
          <w:szCs w:val="28"/>
        </w:rPr>
      </w:pPr>
      <w:r w:rsidRPr="004A26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7AB40" wp14:editId="01E505DC">
            <wp:extent cx="5757545" cy="6021705"/>
            <wp:effectExtent l="0" t="0" r="0" b="0"/>
            <wp:docPr id="15511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129" w14:textId="6E0A8402" w:rsidR="003D085D" w:rsidRPr="004A2643" w:rsidRDefault="003D085D" w:rsidP="003D08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26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</w:t>
      </w:r>
      <w:proofErr w:type="spellEnd"/>
      <w:r w:rsidRPr="004A26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2643">
        <w:rPr>
          <w:rFonts w:ascii="Times New Roman" w:hAnsi="Times New Roman" w:cs="Times New Roman"/>
          <w:b/>
          <w:bCs/>
          <w:sz w:val="28"/>
          <w:szCs w:val="28"/>
        </w:rPr>
        <w:t>запитання</w:t>
      </w:r>
      <w:proofErr w:type="spellEnd"/>
    </w:p>
    <w:p w14:paraId="1D1F1CE0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1.5.1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Призначення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шаблонів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поведінки</w:t>
      </w:r>
      <w:proofErr w:type="spellEnd"/>
    </w:p>
    <w:p w14:paraId="4DA3793E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Вони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керують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алгоритмами,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розподілом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обов'язків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налагодженням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взаємодії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між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об'єктами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в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системі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136F1E63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1.5.2 Характеристика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шаблонів</w:t>
      </w:r>
      <w:proofErr w:type="spellEnd"/>
    </w:p>
    <w:p w14:paraId="28ED6DCB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Ітератор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перебирає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елементи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колекції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Посередник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організує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спілкування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через один центр,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Спостерігач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повідомляє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підписників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про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Стратегія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міняє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алгоритми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на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льоту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Ланцюжок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відповідальності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передає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запит по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черзі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Відвідувач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додає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нові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операції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до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без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3799D692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gram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1.5.3 - 1.5.5</w:t>
      </w:r>
      <w:proofErr w:type="gram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Шаблон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Iterator</w:t>
      </w:r>
      <w:proofErr w:type="spellEnd"/>
    </w:p>
    <w:p w14:paraId="23C96001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Він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послідовно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перебирає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елементи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колекції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ховаючи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внутрішню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структуру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клієнта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Складається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Aggregate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колекції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ConcreteAggregate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Iterator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обходу)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ConcreteIterator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При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реалізації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клієнт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викликає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методи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на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кшталт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next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</w:t>
      </w:r>
      <w:proofErr w:type="gram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has_</w:t>
      </w:r>
      <w:proofErr w:type="gram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next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</w:t>
      </w:r>
      <w:proofErr w:type="gram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). Результат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дозволяє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однаково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обходити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абсолютно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різні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типи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сховищ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даних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7F74CC58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gram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1.5.6 - 1.5.8</w:t>
      </w:r>
      <w:proofErr w:type="gram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Шаблон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Mediator</w:t>
      </w:r>
      <w:proofErr w:type="spellEnd"/>
    </w:p>
    <w:p w14:paraId="3ED03ED6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Інкапсулює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взаємодію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групи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об'єктів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єдиному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центрі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щоб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не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посилалися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один на одного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напряму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Учасники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Mediator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ConcreteMediator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класи-колеги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Colleague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Особливість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у тому,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що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колеги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шлють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повідомлення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посереднику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через </w:t>
      </w:r>
      <w:proofErr w:type="spellStart"/>
      <w:proofErr w:type="gram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notify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(</w:t>
      </w:r>
      <w:proofErr w:type="gram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), 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він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уже сам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розподіляє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Результат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значно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зменшує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кількість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прямих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зв'язків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системі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56075CC0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1.5.9 - 1.5.11 Шаблон Observer</w:t>
      </w:r>
    </w:p>
    <w:p w14:paraId="737E16C0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Дозволяє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автоматично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сповіщати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безліч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об'єктів-підписників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про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стану одного головного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суб'єкта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Включає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Subject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суб'єкт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ConcreteSubject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, Observer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спостерігача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ConcreteObserver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Суб'єкт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динамічно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додає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підписників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через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масив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і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викликає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їхні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методи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оновлення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при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змінах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Результат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забезпечує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гнучкий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слабкий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зв'язок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між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компонентами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програми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473BBE42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1.5.12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Спільне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використання</w:t>
      </w:r>
      <w:proofErr w:type="spellEnd"/>
    </w:p>
    <w:p w14:paraId="59FEC337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Ітератор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часто обходить список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підписників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Спостерігачі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а сам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Посередник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може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використовувати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Спостерігача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щоб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динамічно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ловити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події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колег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1D93FBA2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1.5.13 - 1.5.15 Шаблон Strategy</w:t>
      </w:r>
    </w:p>
    <w:p w14:paraId="512949D8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lastRenderedPageBreak/>
        <w:t>Визначає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родину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алгоритмів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інкапсулює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кожен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 них і робить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взаємозамінними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під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час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виконання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програми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Учасники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Context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(контекст), Strategy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алгоритму)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ConcreteStrategy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варіанти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логіки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Клієнт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просто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передає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потрібну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стратегію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в контекст,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який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делегує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їй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виконання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роботи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Результат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дозволяє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легко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міняти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поведінку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об'єкта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без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використання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великих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конструкцій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if-else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3802D510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1.5.16 - 1.5.18 Шаблон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Chain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of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Responsibility</w:t>
      </w:r>
      <w:proofErr w:type="spellEnd"/>
    </w:p>
    <w:p w14:paraId="5FB48860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Дозволяє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передавати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запити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послідовно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ланцюжку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обробників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поки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один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із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них не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виконає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дію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Складається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Handler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обробника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ConcreteHandler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конкретні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ланки).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Кожен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обробник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зберігає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посилання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на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наступного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і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або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виконує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запит сам,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або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передає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його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далі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ланцюгу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Результат сильно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послаблює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зв'язаність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між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відправником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запиту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отримувачем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2BE0A23E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1.5.19 - 1.5.21 Шаблон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Visitor</w:t>
      </w:r>
      <w:proofErr w:type="spellEnd"/>
    </w:p>
    <w:p w14:paraId="63BCF66B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Дозволяє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додавати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нові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операції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до групи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не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змінюючи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самі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Учасники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Visitor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відвідувач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ConcreteVisitor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Element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(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інтерфейс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елемента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) та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ConcreteElement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Елементи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приймають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відвідувача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через метод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accept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відвідувач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виконує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специфічну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для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цього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класу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операцію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. Результат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спрощує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додавання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нових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операцій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але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ускладнює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розширення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самих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типів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елементів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при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зміні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ієрархії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6346552A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1.5.22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Спільне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використання</w:t>
      </w:r>
      <w:proofErr w:type="spellEnd"/>
    </w:p>
    <w:p w14:paraId="1C3E147C" w14:textId="77777777" w:rsidR="004A2643" w:rsidRPr="004A2643" w:rsidRDefault="004A2643" w:rsidP="004A2643">
      <w:pPr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Стратегію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можна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використовувати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для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динамічного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налаштування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ланок у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Ланцюжку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відповідальності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Відвідувач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може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обходити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складні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деревоподібні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структури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об'єктів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за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допомогою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Ітератора</w:t>
      </w:r>
      <w:proofErr w:type="spellEnd"/>
      <w:r w:rsidRPr="004A264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2D38CA2C" w14:textId="77777777" w:rsidR="003D085D" w:rsidRPr="004A2643" w:rsidRDefault="003D085D" w:rsidP="003D085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D085D" w:rsidRPr="004A2643">
      <w:pgSz w:w="11911" w:h="16841"/>
      <w:pgMar w:top="1412" w:right="1428" w:bottom="157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207"/>
    <w:multiLevelType w:val="hybridMultilevel"/>
    <w:tmpl w:val="F044F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C7B93"/>
    <w:multiLevelType w:val="hybridMultilevel"/>
    <w:tmpl w:val="28B41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3054"/>
    <w:multiLevelType w:val="multilevel"/>
    <w:tmpl w:val="921C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4D4"/>
    <w:multiLevelType w:val="multilevel"/>
    <w:tmpl w:val="59E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349D"/>
    <w:multiLevelType w:val="hybridMultilevel"/>
    <w:tmpl w:val="5A2EEA62"/>
    <w:lvl w:ilvl="0" w:tplc="54F0D8A8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484612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C4CFC6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86CE1C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E8460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12AABA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60FEA4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F6A712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809960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B478F9"/>
    <w:multiLevelType w:val="hybridMultilevel"/>
    <w:tmpl w:val="D2165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61791"/>
    <w:multiLevelType w:val="hybridMultilevel"/>
    <w:tmpl w:val="BA722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214209">
    <w:abstractNumId w:val="4"/>
  </w:num>
  <w:num w:numId="2" w16cid:durableId="1163472852">
    <w:abstractNumId w:val="2"/>
  </w:num>
  <w:num w:numId="3" w16cid:durableId="1587223709">
    <w:abstractNumId w:val="3"/>
  </w:num>
  <w:num w:numId="4" w16cid:durableId="58485866">
    <w:abstractNumId w:val="5"/>
  </w:num>
  <w:num w:numId="5" w16cid:durableId="1781102399">
    <w:abstractNumId w:val="1"/>
  </w:num>
  <w:num w:numId="6" w16cid:durableId="451174080">
    <w:abstractNumId w:val="6"/>
  </w:num>
  <w:num w:numId="7" w16cid:durableId="208522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4EF"/>
    <w:rsid w:val="000015CD"/>
    <w:rsid w:val="0000614C"/>
    <w:rsid w:val="00007984"/>
    <w:rsid w:val="000329BB"/>
    <w:rsid w:val="00337560"/>
    <w:rsid w:val="003B74F4"/>
    <w:rsid w:val="003D085D"/>
    <w:rsid w:val="00406A48"/>
    <w:rsid w:val="004A2643"/>
    <w:rsid w:val="004F2164"/>
    <w:rsid w:val="0065081C"/>
    <w:rsid w:val="00696595"/>
    <w:rsid w:val="007C33A7"/>
    <w:rsid w:val="007F603F"/>
    <w:rsid w:val="00875986"/>
    <w:rsid w:val="008B55A1"/>
    <w:rsid w:val="009805BE"/>
    <w:rsid w:val="009C159B"/>
    <w:rsid w:val="009C3177"/>
    <w:rsid w:val="009C7A67"/>
    <w:rsid w:val="00A8434B"/>
    <w:rsid w:val="00B56879"/>
    <w:rsid w:val="00B749E3"/>
    <w:rsid w:val="00BA6FD3"/>
    <w:rsid w:val="00BE6022"/>
    <w:rsid w:val="00C53185"/>
    <w:rsid w:val="00CF4370"/>
    <w:rsid w:val="00D25C9E"/>
    <w:rsid w:val="00D45662"/>
    <w:rsid w:val="00D47678"/>
    <w:rsid w:val="00DB63F7"/>
    <w:rsid w:val="00E50224"/>
    <w:rsid w:val="00EA01DB"/>
    <w:rsid w:val="00F154EF"/>
    <w:rsid w:val="00F42B3C"/>
    <w:rsid w:val="00F76B8D"/>
    <w:rsid w:val="00FC1623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CC98"/>
  <w15:docId w15:val="{04826C33-0A46-43EE-A0D3-291517FD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49" w:lineRule="auto"/>
      <w:ind w:left="10" w:right="427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F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650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508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081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614C"/>
    <w:pPr>
      <w:spacing w:after="14" w:line="257" w:lineRule="auto"/>
      <w:ind w:left="720" w:right="410" w:hanging="370"/>
      <w:contextualSpacing/>
    </w:pPr>
    <w:rPr>
      <w:rFonts w:ascii="Times New Roman" w:eastAsia="Times New Roman" w:hAnsi="Times New Roman" w:cs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80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B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B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5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exKrivokorytov/lab10_cons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Кривий</dc:creator>
  <cp:keywords/>
  <dc:description/>
  <cp:lastModifiedBy>Саша Кривокорытов</cp:lastModifiedBy>
  <cp:revision>11</cp:revision>
  <cp:lastPrinted>2026-05-19T19:29:00Z</cp:lastPrinted>
  <dcterms:created xsi:type="dcterms:W3CDTF">2026-04-15T11:27:00Z</dcterms:created>
  <dcterms:modified xsi:type="dcterms:W3CDTF">2026-05-19T19:29:00Z</dcterms:modified>
</cp:coreProperties>
</file>