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[ WITH [ RECURSIVE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with_query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[, ...] ]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SELECT [ ALL | DISTINCT [ ON 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[, ...] ) ] ]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* |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 [ AS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output_name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] [, ...] 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FROM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from_item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[, ...] 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WHERE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GROUP BY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grouping_element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[, ...] 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HAVING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WINDOW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window_name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AS (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window_definition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) [, ...] 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[ { UNION | INTERSECT | EXCEPT } [ ALL | DISTINCT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ORDER BY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 ASC | DESC | 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] [ NULLS { FIRST | LAST } ] [, ...] 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LIMIT 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| ALL } 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OFFSET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 ROW | ROWS ] 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[ FETCH { FIRST | NEXT } [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] { ROW | ROWS } ONLY 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[ FOR { UPDATE | NO KEY UPDATE | SHARE | KEY SHARE } [ OF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table_name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[, ...] ] [ NOWAIT | SKIP LOCKED ] [...] 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https://www.postgresql.org/docs/12/sql-select.html#SQL-ORDERBY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stgresql.org/docs/12/sql-select.html#SQL-ORDER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