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Pr="000705C0" w:rsidRDefault="000705C0" w:rsidP="000705C0">
      <w:pPr>
        <w:autoSpaceDE w:val="0"/>
        <w:autoSpaceDN w:val="0"/>
        <w:adjustRightInd w:val="0"/>
        <w:spacing w:after="0" w:line="240" w:lineRule="auto"/>
        <w:jc w:val="center"/>
        <w:rPr>
          <w:rFonts w:ascii="Times New Roman" w:hAnsi="Times New Roman" w:cs="Times New Roman"/>
          <w:color w:val="000000"/>
          <w:sz w:val="44"/>
          <w:szCs w:val="44"/>
          <w:lang w:val="es-CO"/>
        </w:rPr>
      </w:pPr>
      <w:r w:rsidRPr="000705C0">
        <w:rPr>
          <w:rFonts w:ascii="Times New Roman" w:hAnsi="Times New Roman" w:cs="Times New Roman"/>
          <w:color w:val="000000"/>
          <w:sz w:val="44"/>
          <w:szCs w:val="44"/>
          <w:lang w:val="es-CO"/>
        </w:rPr>
        <w:t>LABORATORIO 1</w:t>
      </w:r>
      <w:bookmarkStart w:id="0" w:name="_GoBack"/>
      <w:bookmarkEnd w:id="0"/>
    </w:p>
    <w:p w:rsidR="000705C0" w:rsidRDefault="000705C0" w:rsidP="003D1008">
      <w:pPr>
        <w:autoSpaceDE w:val="0"/>
        <w:autoSpaceDN w:val="0"/>
        <w:adjustRightInd w:val="0"/>
        <w:spacing w:after="0" w:line="240" w:lineRule="auto"/>
        <w:jc w:val="center"/>
        <w:rPr>
          <w:rFonts w:ascii="Times New Roman" w:hAnsi="Times New Roman" w:cs="Times New Roman"/>
          <w:color w:val="000000"/>
          <w:sz w:val="32"/>
          <w:szCs w:val="32"/>
          <w:lang w:val="es-CO"/>
        </w:rPr>
      </w:pPr>
      <w:r w:rsidRPr="000705C0">
        <w:rPr>
          <w:rFonts w:ascii="Times New Roman" w:hAnsi="Times New Roman" w:cs="Times New Roman"/>
          <w:color w:val="000000"/>
          <w:sz w:val="32"/>
          <w:szCs w:val="32"/>
          <w:lang w:val="es-CO"/>
        </w:rPr>
        <w:t xml:space="preserve">sensores IMU </w:t>
      </w:r>
      <w:r w:rsidR="00AF7F8D">
        <w:rPr>
          <w:rFonts w:ascii="Times New Roman" w:hAnsi="Times New Roman" w:cs="Times New Roman"/>
          <w:color w:val="000000"/>
          <w:sz w:val="32"/>
          <w:szCs w:val="32"/>
          <w:lang w:val="es-CO"/>
        </w:rPr>
        <w:t>MBED</w:t>
      </w:r>
      <w:r w:rsidRPr="000705C0">
        <w:rPr>
          <w:rFonts w:ascii="Times New Roman" w:hAnsi="Times New Roman" w:cs="Times New Roman"/>
          <w:color w:val="000000"/>
          <w:sz w:val="32"/>
          <w:szCs w:val="32"/>
          <w:lang w:val="es-CO"/>
        </w:rPr>
        <w:t xml:space="preserve"> STM</w:t>
      </w:r>
    </w:p>
    <w:p w:rsidR="00386FB0" w:rsidRPr="00386FB0" w:rsidRDefault="00386FB0" w:rsidP="000705C0">
      <w:pPr>
        <w:autoSpaceDE w:val="0"/>
        <w:autoSpaceDN w:val="0"/>
        <w:adjustRightInd w:val="0"/>
        <w:spacing w:after="0" w:line="240" w:lineRule="auto"/>
        <w:jc w:val="center"/>
        <w:rPr>
          <w:rFonts w:ascii="Times New Roman" w:hAnsi="Times New Roman" w:cs="Times New Roman"/>
          <w:color w:val="000000"/>
          <w:lang w:val="es-CO"/>
        </w:rPr>
      </w:pPr>
      <w:r w:rsidRPr="00386FB0">
        <w:rPr>
          <w:rFonts w:ascii="Times New Roman" w:hAnsi="Times New Roman" w:cs="Times New Roman"/>
          <w:color w:val="000000"/>
          <w:lang w:val="es-CO"/>
        </w:rPr>
        <w:t xml:space="preserve">Alexander </w:t>
      </w:r>
      <w:proofErr w:type="spellStart"/>
      <w:r w:rsidRPr="00386FB0">
        <w:rPr>
          <w:rFonts w:ascii="Times New Roman" w:hAnsi="Times New Roman" w:cs="Times New Roman"/>
          <w:color w:val="000000"/>
          <w:lang w:val="es-CO"/>
        </w:rPr>
        <w:t>suarez</w:t>
      </w:r>
      <w:proofErr w:type="spellEnd"/>
      <w:r w:rsidRPr="00386FB0">
        <w:rPr>
          <w:rFonts w:ascii="Times New Roman" w:hAnsi="Times New Roman" w:cs="Times New Roman"/>
          <w:color w:val="000000"/>
          <w:lang w:val="es-CO"/>
        </w:rPr>
        <w:t xml:space="preserve"> </w:t>
      </w:r>
      <w:proofErr w:type="spellStart"/>
      <w:r w:rsidRPr="00386FB0">
        <w:rPr>
          <w:rFonts w:ascii="Times New Roman" w:hAnsi="Times New Roman" w:cs="Times New Roman"/>
          <w:color w:val="000000"/>
          <w:lang w:val="es-CO"/>
        </w:rPr>
        <w:t>rodriguez</w:t>
      </w:r>
      <w:proofErr w:type="spellEnd"/>
      <w:r w:rsidRPr="00386FB0">
        <w:rPr>
          <w:rFonts w:ascii="Times New Roman" w:hAnsi="Times New Roman" w:cs="Times New Roman"/>
          <w:color w:val="000000"/>
          <w:lang w:val="es-CO"/>
        </w:rPr>
        <w:t xml:space="preserve"> 37636</w:t>
      </w:r>
    </w:p>
    <w:p w:rsidR="00386FB0" w:rsidRPr="00386FB0" w:rsidRDefault="00386FB0" w:rsidP="000705C0">
      <w:pPr>
        <w:autoSpaceDE w:val="0"/>
        <w:autoSpaceDN w:val="0"/>
        <w:adjustRightInd w:val="0"/>
        <w:spacing w:after="0" w:line="240" w:lineRule="auto"/>
        <w:jc w:val="center"/>
        <w:rPr>
          <w:rFonts w:ascii="Times New Roman" w:hAnsi="Times New Roman" w:cs="Times New Roman"/>
          <w:color w:val="000000"/>
          <w:lang w:val="es-CO"/>
        </w:rPr>
      </w:pPr>
      <w:r w:rsidRPr="00386FB0">
        <w:rPr>
          <w:rFonts w:ascii="Times New Roman" w:hAnsi="Times New Roman" w:cs="Times New Roman"/>
          <w:color w:val="000000"/>
          <w:lang w:val="es-CO"/>
        </w:rPr>
        <w:t xml:space="preserve">Jeison Camilo rivera 32679 </w:t>
      </w:r>
    </w:p>
    <w:p w:rsidR="00733C84" w:rsidRDefault="00DB0964" w:rsidP="000705C0">
      <w:pPr>
        <w:spacing w:after="0"/>
        <w:jc w:val="center"/>
        <w:rPr>
          <w:rFonts w:ascii="Times New Roman" w:hAnsi="Times New Roman" w:cs="Times New Roman"/>
          <w:color w:val="000000"/>
          <w:lang w:val="es-CO"/>
        </w:rPr>
      </w:pPr>
      <w:r>
        <w:rPr>
          <w:rFonts w:ascii="Times New Roman" w:hAnsi="Times New Roman" w:cs="Times New Roman"/>
          <w:color w:val="000000"/>
          <w:lang w:val="es-CO"/>
        </w:rPr>
        <w:t>Marzo 5 del 2020</w:t>
      </w:r>
    </w:p>
    <w:p w:rsidR="00386FB0" w:rsidRPr="00386FB0" w:rsidRDefault="003D1008" w:rsidP="000705C0">
      <w:pPr>
        <w:spacing w:after="0"/>
        <w:jc w:val="center"/>
        <w:rPr>
          <w:rFonts w:ascii="Times New Roman" w:hAnsi="Times New Roman" w:cs="Times New Roman"/>
          <w:lang w:val="es-CO"/>
        </w:rPr>
      </w:pPr>
      <w:hyperlink r:id="rId6" w:history="1">
        <w:r w:rsidR="00386FB0" w:rsidRPr="00386FB0">
          <w:rPr>
            <w:rStyle w:val="Hipervnculo"/>
            <w:rFonts w:ascii="Times New Roman" w:hAnsi="Times New Roman" w:cs="Times New Roman"/>
            <w:lang w:val="es-CO"/>
          </w:rPr>
          <w:t>alexander.suarezr@ecci.edu.co</w:t>
        </w:r>
      </w:hyperlink>
      <w:r w:rsidR="00386FB0" w:rsidRPr="00386FB0">
        <w:rPr>
          <w:rFonts w:ascii="Times New Roman" w:hAnsi="Times New Roman" w:cs="Times New Roman"/>
          <w:lang w:val="es-CO"/>
        </w:rPr>
        <w:t xml:space="preserve">, </w:t>
      </w:r>
      <w:hyperlink r:id="rId7" w:history="1">
        <w:r w:rsidR="00386FB0" w:rsidRPr="00FA79C2">
          <w:rPr>
            <w:rStyle w:val="Hipervnculo"/>
            <w:rFonts w:ascii="Times New Roman" w:hAnsi="Times New Roman" w:cs="Times New Roman"/>
            <w:lang w:val="es-CO"/>
          </w:rPr>
          <w:t>jeisonc.riverao@ecci.edu.co</w:t>
        </w:r>
      </w:hyperlink>
      <w:r w:rsidR="00386FB0">
        <w:rPr>
          <w:rFonts w:ascii="Times New Roman" w:hAnsi="Times New Roman" w:cs="Times New Roman"/>
          <w:lang w:val="es-CO"/>
        </w:rPr>
        <w:t xml:space="preserve"> </w:t>
      </w:r>
    </w:p>
    <w:p w:rsidR="00A665D7" w:rsidRPr="00386FB0" w:rsidRDefault="00A665D7" w:rsidP="00A665D7">
      <w:pPr>
        <w:ind w:left="360"/>
        <w:jc w:val="center"/>
        <w:rPr>
          <w:rFonts w:ascii="Times New Roman" w:hAnsi="Times New Roman" w:cs="Times New Roman"/>
          <w:lang w:val="es-CO"/>
        </w:rPr>
      </w:pPr>
    </w:p>
    <w:p w:rsidR="00733C84" w:rsidRPr="00386FB0" w:rsidRDefault="00733C84" w:rsidP="00733C84">
      <w:pPr>
        <w:jc w:val="center"/>
        <w:rPr>
          <w:lang w:val="es-CO"/>
        </w:rPr>
      </w:pPr>
    </w:p>
    <w:p w:rsidR="00733C84" w:rsidRPr="00386FB0" w:rsidRDefault="00733C84" w:rsidP="00733C84">
      <w:pPr>
        <w:jc w:val="center"/>
        <w:rPr>
          <w:rFonts w:ascii="Times New Roman" w:hAnsi="Times New Roman" w:cs="Times New Roman"/>
          <w:lang w:val="es-CO"/>
        </w:rPr>
        <w:sectPr w:rsidR="00733C84" w:rsidRPr="00386FB0">
          <w:pgSz w:w="11906" w:h="16838"/>
          <w:pgMar w:top="1417" w:right="1701" w:bottom="1417" w:left="1701" w:header="708" w:footer="708" w:gutter="0"/>
          <w:cols w:space="708"/>
          <w:docGrid w:linePitch="360"/>
        </w:sectPr>
      </w:pPr>
    </w:p>
    <w:p w:rsidR="000705C0" w:rsidRPr="00386FB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Pr="00386FB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r w:rsidRPr="00386FB0">
        <w:rPr>
          <w:rFonts w:ascii="Times New Roman" w:hAnsi="Times New Roman" w:cs="Times New Roman"/>
          <w:color w:val="000000"/>
          <w:sz w:val="24"/>
          <w:szCs w:val="24"/>
          <w:lang w:val="es-CO"/>
        </w:rPr>
        <w:t xml:space="preserve"> </w:t>
      </w:r>
    </w:p>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0"/>
          <w:szCs w:val="20"/>
          <w:lang w:val="es-CO"/>
        </w:rPr>
      </w:pPr>
      <w:r w:rsidRPr="00386FB0">
        <w:rPr>
          <w:rFonts w:ascii="Times New Roman" w:hAnsi="Times New Roman" w:cs="Times New Roman"/>
          <w:b/>
          <w:bCs/>
          <w:color w:val="000000"/>
          <w:sz w:val="20"/>
          <w:szCs w:val="20"/>
          <w:lang w:val="es-CO"/>
        </w:rPr>
        <w:t xml:space="preserve"> </w:t>
      </w:r>
      <w:r w:rsidRPr="000705C0">
        <w:rPr>
          <w:rFonts w:ascii="Times New Roman" w:hAnsi="Times New Roman" w:cs="Times New Roman"/>
          <w:b/>
          <w:bCs/>
          <w:color w:val="000000"/>
          <w:sz w:val="20"/>
          <w:szCs w:val="20"/>
          <w:lang w:val="es-CO"/>
        </w:rPr>
        <w:t xml:space="preserve">I. RESUMEN </w:t>
      </w:r>
    </w:p>
    <w:p w:rsidR="00A7059C" w:rsidRDefault="000705C0" w:rsidP="000705C0">
      <w:pPr>
        <w:pStyle w:val="HTMLconformatoprevio"/>
        <w:shd w:val="clear" w:color="auto" w:fill="FFFFFF"/>
        <w:jc w:val="both"/>
        <w:rPr>
          <w:rFonts w:ascii="Times New Roman" w:eastAsiaTheme="minorHAnsi" w:hAnsi="Times New Roman" w:cs="Times New Roman"/>
          <w:color w:val="000000"/>
          <w:lang w:val="es-CO"/>
        </w:rPr>
      </w:pPr>
      <w:r w:rsidRPr="000705C0">
        <w:rPr>
          <w:rFonts w:ascii="Times New Roman" w:eastAsiaTheme="minorHAnsi" w:hAnsi="Times New Roman" w:cs="Times New Roman"/>
          <w:color w:val="000000"/>
          <w:lang w:val="es-CO"/>
        </w:rPr>
        <w:t>Trabajo realizado para conocer los elementos electrónicos y de control como la Rasberry Pi, una unidad IMU, plataformas de trabajo y aplicativos para el manejo de informes y trabajos escritos, manejando herramientas web y con comunicación directa al PC</w:t>
      </w:r>
    </w:p>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r w:rsidRPr="000705C0">
        <w:rPr>
          <w:rFonts w:ascii="Times New Roman" w:eastAsiaTheme="minorHAnsi" w:hAnsi="Times New Roman" w:cs="Times New Roman"/>
          <w:color w:val="000000"/>
          <w:sz w:val="24"/>
          <w:szCs w:val="24"/>
          <w:lang w:val="es-CO"/>
        </w:rPr>
        <w:t xml:space="preserve"> </w:t>
      </w:r>
      <w:r w:rsidRPr="000705C0">
        <w:rPr>
          <w:rFonts w:ascii="Times New Roman" w:eastAsiaTheme="minorHAnsi" w:hAnsi="Times New Roman" w:cs="Times New Roman"/>
          <w:color w:val="000000"/>
          <w:lang w:val="es-CO"/>
        </w:rPr>
        <w:t xml:space="preserve">Palabras Clave – Rasberry Pi, </w:t>
      </w:r>
      <w:proofErr w:type="spellStart"/>
      <w:r w:rsidRPr="000705C0">
        <w:rPr>
          <w:rFonts w:ascii="Times New Roman" w:eastAsiaTheme="minorHAnsi" w:hAnsi="Times New Roman" w:cs="Times New Roman"/>
          <w:color w:val="000000"/>
          <w:lang w:val="es-CO"/>
        </w:rPr>
        <w:t>IMUs</w:t>
      </w:r>
      <w:proofErr w:type="spellEnd"/>
      <w:r w:rsidRPr="000705C0">
        <w:rPr>
          <w:rFonts w:ascii="Times New Roman" w:eastAsiaTheme="minorHAnsi" w:hAnsi="Times New Roman" w:cs="Times New Roman"/>
          <w:color w:val="000000"/>
          <w:lang w:val="es-CO"/>
        </w:rPr>
        <w:t>, Aplicativos, Software, MEMS, Python.</w:t>
      </w: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p>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r w:rsidRPr="000705C0">
        <w:rPr>
          <w:rFonts w:ascii="Times New Roman" w:hAnsi="Times New Roman" w:cs="Times New Roman"/>
          <w:color w:val="000000"/>
          <w:sz w:val="24"/>
          <w:szCs w:val="24"/>
          <w:lang w:val="es-CO"/>
        </w:rPr>
        <w:t xml:space="preserve"> </w:t>
      </w:r>
    </w:p>
    <w:p w:rsidR="000705C0" w:rsidRPr="000705C0" w:rsidRDefault="000705C0" w:rsidP="000705C0">
      <w:pPr>
        <w:autoSpaceDE w:val="0"/>
        <w:autoSpaceDN w:val="0"/>
        <w:adjustRightInd w:val="0"/>
        <w:spacing w:after="0" w:line="240" w:lineRule="auto"/>
        <w:jc w:val="center"/>
        <w:rPr>
          <w:rFonts w:ascii="Times New Roman" w:hAnsi="Times New Roman" w:cs="Times New Roman"/>
          <w:color w:val="000000"/>
          <w:sz w:val="24"/>
          <w:szCs w:val="24"/>
          <w:lang w:val="es-CO"/>
        </w:rPr>
      </w:pPr>
      <w:r w:rsidRPr="000705C0">
        <w:rPr>
          <w:rFonts w:ascii="Times New Roman" w:hAnsi="Times New Roman" w:cs="Times New Roman"/>
          <w:b/>
          <w:bCs/>
          <w:color w:val="000000"/>
          <w:sz w:val="20"/>
          <w:szCs w:val="20"/>
          <w:lang w:val="es-CO"/>
        </w:rPr>
        <w:t>II. INTRODUCCIÓN</w:t>
      </w: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r w:rsidRPr="000705C0">
        <w:rPr>
          <w:rFonts w:ascii="Times New Roman" w:eastAsiaTheme="minorHAnsi" w:hAnsi="Times New Roman" w:cs="Times New Roman"/>
          <w:color w:val="000000"/>
          <w:lang w:val="es-CO"/>
        </w:rPr>
        <w:t xml:space="preserve">A través de este documento, se encontrará información teórica, tomada de diferentes fuentes donde se define los elementos electrónicos y de control, Rasberry Pi, </w:t>
      </w:r>
      <w:proofErr w:type="spellStart"/>
      <w:r w:rsidRPr="000705C0">
        <w:rPr>
          <w:rFonts w:ascii="Times New Roman" w:eastAsiaTheme="minorHAnsi" w:hAnsi="Times New Roman" w:cs="Times New Roman"/>
          <w:color w:val="000000"/>
          <w:lang w:val="es-CO"/>
        </w:rPr>
        <w:t>IMUs</w:t>
      </w:r>
      <w:proofErr w:type="spellEnd"/>
      <w:r w:rsidRPr="000705C0">
        <w:rPr>
          <w:rFonts w:ascii="Times New Roman" w:eastAsiaTheme="minorHAnsi" w:hAnsi="Times New Roman" w:cs="Times New Roman"/>
          <w:color w:val="000000"/>
          <w:lang w:val="es-CO"/>
        </w:rPr>
        <w:t xml:space="preserve">, MEMS, </w:t>
      </w:r>
      <w:r>
        <w:rPr>
          <w:rFonts w:ascii="Times New Roman" w:eastAsiaTheme="minorHAnsi" w:hAnsi="Times New Roman" w:cs="Times New Roman"/>
          <w:color w:val="000000"/>
          <w:lang w:val="es-CO"/>
        </w:rPr>
        <w:t>repositorio</w:t>
      </w:r>
      <w:r w:rsidRPr="000705C0">
        <w:rPr>
          <w:rFonts w:ascii="Times New Roman" w:eastAsiaTheme="minorHAnsi" w:hAnsi="Times New Roman" w:cs="Times New Roman"/>
          <w:color w:val="000000"/>
          <w:lang w:val="es-CO"/>
        </w:rPr>
        <w:t xml:space="preserve"> GIT, revisando sus características, y adicionalmente, realizando una práctica de simulación, manejada por medio de una tarjeta de adquisición de datos STM</w:t>
      </w:r>
      <w:r>
        <w:rPr>
          <w:rFonts w:ascii="Times New Roman" w:eastAsiaTheme="minorHAnsi" w:hAnsi="Times New Roman" w:cs="Times New Roman"/>
          <w:color w:val="000000"/>
          <w:lang w:val="es-CO"/>
        </w:rPr>
        <w:t xml:space="preserve"> y </w:t>
      </w:r>
      <w:r w:rsidRPr="000705C0">
        <w:rPr>
          <w:rFonts w:ascii="Times New Roman" w:eastAsiaTheme="minorHAnsi" w:hAnsi="Times New Roman" w:cs="Times New Roman"/>
          <w:color w:val="000000"/>
          <w:lang w:val="es-CO"/>
        </w:rPr>
        <w:t xml:space="preserve">sensor IMU </w:t>
      </w: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p>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Default="000705C0" w:rsidP="000705C0">
      <w:pPr>
        <w:autoSpaceDE w:val="0"/>
        <w:autoSpaceDN w:val="0"/>
        <w:adjustRightInd w:val="0"/>
        <w:spacing w:after="0" w:line="240" w:lineRule="auto"/>
        <w:jc w:val="center"/>
        <w:rPr>
          <w:rFonts w:ascii="Times New Roman" w:hAnsi="Times New Roman" w:cs="Times New Roman"/>
          <w:b/>
          <w:bCs/>
          <w:color w:val="000000"/>
          <w:sz w:val="20"/>
          <w:szCs w:val="20"/>
          <w:lang w:val="es-CO"/>
        </w:rPr>
      </w:pPr>
      <w:r w:rsidRPr="000705C0">
        <w:rPr>
          <w:rFonts w:ascii="Times New Roman" w:hAnsi="Times New Roman" w:cs="Times New Roman"/>
          <w:b/>
          <w:bCs/>
          <w:color w:val="000000"/>
          <w:sz w:val="24"/>
          <w:szCs w:val="24"/>
          <w:lang w:val="es-CO"/>
        </w:rPr>
        <w:t xml:space="preserve">III. </w:t>
      </w:r>
      <w:r w:rsidRPr="000705C0">
        <w:rPr>
          <w:rFonts w:ascii="Times New Roman" w:hAnsi="Times New Roman" w:cs="Times New Roman"/>
          <w:b/>
          <w:bCs/>
          <w:color w:val="000000"/>
          <w:sz w:val="20"/>
          <w:szCs w:val="20"/>
          <w:lang w:val="es-CO"/>
        </w:rPr>
        <w:t>Marco Teórico:</w:t>
      </w:r>
    </w:p>
    <w:p w:rsidR="000705C0" w:rsidRPr="000705C0" w:rsidRDefault="000705C0" w:rsidP="000705C0">
      <w:pPr>
        <w:autoSpaceDE w:val="0"/>
        <w:autoSpaceDN w:val="0"/>
        <w:adjustRightInd w:val="0"/>
        <w:spacing w:after="0" w:line="240" w:lineRule="auto"/>
        <w:jc w:val="center"/>
        <w:rPr>
          <w:rFonts w:ascii="Times New Roman" w:hAnsi="Times New Roman" w:cs="Times New Roman"/>
          <w:b/>
          <w:bCs/>
          <w:color w:val="000000"/>
          <w:sz w:val="20"/>
          <w:szCs w:val="20"/>
          <w:lang w:val="es-CO"/>
        </w:rPr>
      </w:pP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r w:rsidRPr="000705C0">
        <w:rPr>
          <w:rFonts w:ascii="Times New Roman" w:eastAsiaTheme="minorHAnsi" w:hAnsi="Times New Roman" w:cs="Times New Roman"/>
          <w:b/>
          <w:bCs/>
          <w:color w:val="000000"/>
          <w:lang w:val="es-CO"/>
        </w:rPr>
        <w:t xml:space="preserve">Raspberry PI: </w:t>
      </w:r>
      <w:r w:rsidRPr="000705C0">
        <w:rPr>
          <w:rFonts w:ascii="Times New Roman" w:eastAsiaTheme="minorHAnsi" w:hAnsi="Times New Roman" w:cs="Times New Roman"/>
          <w:color w:val="000000"/>
          <w:lang w:val="es-CO"/>
        </w:rPr>
        <w:t xml:space="preserve">es una placa computadora (SBC) de bajo coste, se podría decir que es un ordenador de tamaño reducido, del orden de una tarjeta de crédito, desarrollado en el Reino Unido por la Fundación Raspberry PI (Universidad de Cambridge) en 2011, con el objetivo de estimular la enseñanza de la informática en las escuelas, aunque no empezó su comercialización hasta el año 2012.El concepto es el de un ordenador desnudo de todos los accesorios que se pueden eliminar sin que afecte al funcionamiento básico. Está formada por una placa que soporta varios componentes necesarios en un ordenador común y es capaz de comportarse como tal. La Raspberry Pi la han definido como una maravilla en miniatura, que guarda en su interior un importante poder de cómputo en un tamaño muy </w:t>
      </w:r>
      <w:r w:rsidRPr="000705C0">
        <w:rPr>
          <w:rFonts w:ascii="Times New Roman" w:eastAsiaTheme="minorHAnsi" w:hAnsi="Times New Roman" w:cs="Times New Roman"/>
          <w:color w:val="000000"/>
          <w:lang w:val="es-CO"/>
        </w:rPr>
        <w:t>reducido. Es capaz de realizar cosas extraordinarias.</w:t>
      </w: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p>
    <w:p w:rsidR="000705C0" w:rsidRPr="000705C0" w:rsidRDefault="000705C0" w:rsidP="000705C0">
      <w:pPr>
        <w:autoSpaceDE w:val="0"/>
        <w:autoSpaceDN w:val="0"/>
        <w:adjustRightInd w:val="0"/>
        <w:spacing w:after="0" w:line="240" w:lineRule="auto"/>
        <w:rPr>
          <w:rFonts w:ascii="Times New Roman" w:hAnsi="Times New Roman" w:cs="Times New Roman"/>
          <w:color w:val="000000"/>
          <w:sz w:val="24"/>
          <w:szCs w:val="24"/>
          <w:lang w:val="es-CO"/>
        </w:rPr>
      </w:pP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r w:rsidRPr="000705C0">
        <w:rPr>
          <w:rFonts w:ascii="Times New Roman" w:eastAsiaTheme="minorHAnsi" w:hAnsi="Times New Roman" w:cs="Times New Roman"/>
          <w:color w:val="000000"/>
          <w:sz w:val="24"/>
          <w:szCs w:val="24"/>
          <w:lang w:val="es-CO"/>
        </w:rPr>
        <w:t xml:space="preserve"> </w:t>
      </w:r>
      <w:r w:rsidRPr="000705C0">
        <w:rPr>
          <w:rFonts w:ascii="Times New Roman" w:eastAsiaTheme="minorHAnsi" w:hAnsi="Times New Roman" w:cs="Times New Roman"/>
          <w:color w:val="000000"/>
          <w:lang w:val="es-CO"/>
        </w:rPr>
        <w:t>Raspberry Pi utiliza una arquitectura para el procesador ARM distinta a la que estamos acostumbrados a utilizar en nuestros ordenadores de sobremesa o portátiles. Esta arquitectura es de tipo RISC (</w:t>
      </w:r>
      <w:proofErr w:type="spellStart"/>
      <w:r w:rsidRPr="000705C0">
        <w:rPr>
          <w:rFonts w:ascii="Times New Roman" w:eastAsiaTheme="minorHAnsi" w:hAnsi="Times New Roman" w:cs="Times New Roman"/>
          <w:color w:val="000000"/>
          <w:lang w:val="es-CO"/>
        </w:rPr>
        <w:t>Reduced</w:t>
      </w:r>
      <w:proofErr w:type="spellEnd"/>
      <w:r w:rsidRPr="000705C0">
        <w:rPr>
          <w:rFonts w:ascii="Times New Roman" w:eastAsiaTheme="minorHAnsi" w:hAnsi="Times New Roman" w:cs="Times New Roman"/>
          <w:color w:val="000000"/>
          <w:lang w:val="es-CO"/>
        </w:rPr>
        <w:t xml:space="preserve"> </w:t>
      </w:r>
      <w:proofErr w:type="spellStart"/>
      <w:r w:rsidRPr="000705C0">
        <w:rPr>
          <w:rFonts w:ascii="Times New Roman" w:eastAsiaTheme="minorHAnsi" w:hAnsi="Times New Roman" w:cs="Times New Roman"/>
          <w:color w:val="000000"/>
          <w:lang w:val="es-CO"/>
        </w:rPr>
        <w:t>Instruction</w:t>
      </w:r>
      <w:proofErr w:type="spellEnd"/>
      <w:r w:rsidRPr="000705C0">
        <w:rPr>
          <w:rFonts w:ascii="Times New Roman" w:eastAsiaTheme="minorHAnsi" w:hAnsi="Times New Roman" w:cs="Times New Roman"/>
          <w:color w:val="000000"/>
          <w:lang w:val="es-CO"/>
        </w:rPr>
        <w:t xml:space="preserve"> Set </w:t>
      </w:r>
      <w:proofErr w:type="spellStart"/>
      <w:r w:rsidRPr="000705C0">
        <w:rPr>
          <w:rFonts w:ascii="Times New Roman" w:eastAsiaTheme="minorHAnsi" w:hAnsi="Times New Roman" w:cs="Times New Roman"/>
          <w:color w:val="000000"/>
          <w:lang w:val="es-CO"/>
        </w:rPr>
        <w:t>Computer</w:t>
      </w:r>
      <w:proofErr w:type="spellEnd"/>
      <w:r w:rsidRPr="000705C0">
        <w:rPr>
          <w:rFonts w:ascii="Times New Roman" w:eastAsiaTheme="minorHAnsi" w:hAnsi="Times New Roman" w:cs="Times New Roman"/>
          <w:color w:val="000000"/>
          <w:lang w:val="es-CO"/>
        </w:rPr>
        <w:t>), es decir, utiliza un sistema de instrucciones realmente simple lo que le permite ejecutar tareas con un mínimo consumo de energía.</w:t>
      </w:r>
    </w:p>
    <w:p w:rsidR="000705C0" w:rsidRDefault="000705C0" w:rsidP="000705C0">
      <w:pPr>
        <w:pStyle w:val="HTMLconformatoprevio"/>
        <w:shd w:val="clear" w:color="auto" w:fill="FFFFFF"/>
        <w:jc w:val="both"/>
        <w:rPr>
          <w:rFonts w:ascii="Times New Roman" w:eastAsiaTheme="minorHAnsi" w:hAnsi="Times New Roman" w:cs="Times New Roman"/>
          <w:color w:val="000000"/>
          <w:lang w:val="es-CO"/>
        </w:rPr>
      </w:pPr>
    </w:p>
    <w:p w:rsidR="000705C0" w:rsidRPr="000705C0" w:rsidRDefault="000705C0" w:rsidP="000705C0">
      <w:pPr>
        <w:pStyle w:val="HTMLconformatoprevio"/>
        <w:shd w:val="clear" w:color="auto" w:fill="FFFFFF"/>
        <w:jc w:val="both"/>
        <w:rPr>
          <w:rFonts w:ascii="Times New Roman" w:hAnsi="Times New Roman" w:cs="Times New Roman"/>
          <w:noProof/>
          <w:sz w:val="22"/>
          <w:szCs w:val="22"/>
          <w:lang w:val="es-CO" w:eastAsia="es-CO"/>
        </w:rPr>
      </w:pPr>
      <w:r>
        <w:rPr>
          <w:rFonts w:ascii="Times New Roman" w:hAnsi="Times New Roman" w:cs="Times New Roman"/>
          <w:noProof/>
          <w:sz w:val="22"/>
          <w:szCs w:val="22"/>
          <w:lang w:val="es-CO" w:eastAsia="es-CO"/>
        </w:rPr>
        <w:drawing>
          <wp:inline distT="0" distB="0" distL="0" distR="0">
            <wp:extent cx="3031843" cy="18656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7778" cy="1869282"/>
                    </a:xfrm>
                    <a:prstGeom prst="rect">
                      <a:avLst/>
                    </a:prstGeom>
                    <a:noFill/>
                    <a:ln>
                      <a:noFill/>
                    </a:ln>
                  </pic:spPr>
                </pic:pic>
              </a:graphicData>
            </a:graphic>
          </wp:inline>
        </w:drawing>
      </w:r>
    </w:p>
    <w:p w:rsidR="00832A0B" w:rsidRDefault="000705C0" w:rsidP="000705C0">
      <w:pPr>
        <w:pStyle w:val="NormalWeb"/>
        <w:shd w:val="clear" w:color="auto" w:fill="FFFFFF"/>
        <w:spacing w:before="120" w:beforeAutospacing="0" w:after="120" w:afterAutospacing="0"/>
        <w:jc w:val="center"/>
        <w:rPr>
          <w:rFonts w:eastAsiaTheme="minorHAnsi"/>
          <w:i/>
          <w:iCs/>
          <w:color w:val="808080" w:themeColor="background1" w:themeShade="80"/>
          <w:sz w:val="22"/>
          <w:szCs w:val="22"/>
          <w:lang w:val="es-CO" w:eastAsia="en-US"/>
        </w:rPr>
      </w:pPr>
      <w:r w:rsidRPr="000705C0">
        <w:rPr>
          <w:rFonts w:eastAsiaTheme="minorHAnsi"/>
          <w:i/>
          <w:iCs/>
          <w:color w:val="808080" w:themeColor="background1" w:themeShade="80"/>
          <w:sz w:val="22"/>
          <w:szCs w:val="22"/>
          <w:lang w:val="es-CO" w:eastAsia="en-US"/>
        </w:rPr>
        <w:t>Figura 1. Raspberry PI</w:t>
      </w:r>
    </w:p>
    <w:p w:rsidR="002D1DCB" w:rsidRDefault="002D1DCB" w:rsidP="000705C0">
      <w:pPr>
        <w:pStyle w:val="NormalWeb"/>
        <w:shd w:val="clear" w:color="auto" w:fill="FFFFFF"/>
        <w:spacing w:before="120" w:beforeAutospacing="0" w:after="120" w:afterAutospacing="0"/>
        <w:jc w:val="center"/>
        <w:rPr>
          <w:rFonts w:eastAsiaTheme="minorHAnsi"/>
          <w:i/>
          <w:iCs/>
          <w:color w:val="808080" w:themeColor="background1" w:themeShade="80"/>
          <w:sz w:val="22"/>
          <w:szCs w:val="22"/>
          <w:lang w:val="es-CO" w:eastAsia="en-US"/>
        </w:rPr>
      </w:pPr>
    </w:p>
    <w:p w:rsidR="002D1DCB" w:rsidRDefault="002D1DCB" w:rsidP="002D1DCB">
      <w:pPr>
        <w:pStyle w:val="NormalWeb"/>
        <w:shd w:val="clear" w:color="auto" w:fill="FFFFFF"/>
        <w:spacing w:before="120" w:beforeAutospacing="0" w:after="120" w:afterAutospacing="0"/>
        <w:rPr>
          <w:rFonts w:eastAsiaTheme="minorHAnsi"/>
          <w:b/>
          <w:bCs/>
          <w:color w:val="000000"/>
          <w:sz w:val="20"/>
          <w:szCs w:val="20"/>
          <w:lang w:val="es-CO" w:eastAsia="en-US"/>
        </w:rPr>
      </w:pPr>
      <w:r w:rsidRPr="002D1DCB">
        <w:rPr>
          <w:rFonts w:eastAsiaTheme="minorHAnsi"/>
          <w:b/>
          <w:bCs/>
          <w:color w:val="000000"/>
          <w:sz w:val="20"/>
          <w:szCs w:val="20"/>
          <w:lang w:val="es-CO" w:eastAsia="en-US"/>
        </w:rPr>
        <w:t xml:space="preserve">Tarjeta </w:t>
      </w:r>
      <w:proofErr w:type="spellStart"/>
      <w:r w:rsidR="00DB0964">
        <w:rPr>
          <w:rFonts w:eastAsiaTheme="minorHAnsi"/>
          <w:b/>
          <w:bCs/>
          <w:color w:val="000000"/>
          <w:sz w:val="20"/>
          <w:szCs w:val="20"/>
          <w:lang w:val="es-CO" w:eastAsia="en-US"/>
        </w:rPr>
        <w:t>Nucleo</w:t>
      </w:r>
      <w:proofErr w:type="spellEnd"/>
      <w:r w:rsidR="00DB0964">
        <w:rPr>
          <w:rFonts w:eastAsiaTheme="minorHAnsi"/>
          <w:b/>
          <w:bCs/>
          <w:color w:val="000000"/>
          <w:sz w:val="20"/>
          <w:szCs w:val="20"/>
          <w:lang w:val="es-CO" w:eastAsia="en-US"/>
        </w:rPr>
        <w:t xml:space="preserve"> F411RE</w:t>
      </w:r>
      <w:r w:rsidRPr="002D1DCB">
        <w:rPr>
          <w:rFonts w:eastAsiaTheme="minorHAnsi"/>
          <w:b/>
          <w:bCs/>
          <w:color w:val="000000"/>
          <w:sz w:val="20"/>
          <w:szCs w:val="20"/>
          <w:lang w:val="es-CO" w:eastAsia="en-US"/>
        </w:rPr>
        <w:t>:</w:t>
      </w:r>
    </w:p>
    <w:p w:rsidR="002D1DCB" w:rsidRDefault="002D1DCB" w:rsidP="002D1DCB">
      <w:pPr>
        <w:pStyle w:val="NormalWeb"/>
        <w:shd w:val="clear" w:color="auto" w:fill="FFFFFF"/>
        <w:spacing w:before="120" w:beforeAutospacing="0" w:after="120" w:afterAutospacing="0"/>
        <w:rPr>
          <w:rFonts w:eastAsiaTheme="minorHAnsi"/>
          <w:b/>
          <w:bCs/>
          <w:color w:val="000000"/>
          <w:sz w:val="20"/>
          <w:szCs w:val="20"/>
          <w:lang w:val="es-CO" w:eastAsia="en-US"/>
        </w:rPr>
      </w:pPr>
    </w:p>
    <w:p w:rsidR="002D1DCB" w:rsidRPr="002D1DCB" w:rsidRDefault="002D1DCB" w:rsidP="00DB0964">
      <w:pPr>
        <w:pStyle w:val="NormalWeb"/>
        <w:shd w:val="clear" w:color="auto" w:fill="FFFFFF"/>
        <w:spacing w:before="120" w:beforeAutospacing="0" w:after="120" w:afterAutospacing="0"/>
        <w:jc w:val="both"/>
        <w:rPr>
          <w:rFonts w:eastAsiaTheme="minorHAnsi"/>
          <w:color w:val="000000"/>
          <w:sz w:val="20"/>
          <w:szCs w:val="20"/>
          <w:lang w:val="es-CO" w:eastAsia="en-US"/>
        </w:rPr>
      </w:pPr>
      <w:r w:rsidRPr="002D1DCB">
        <w:rPr>
          <w:rFonts w:eastAsiaTheme="minorHAnsi"/>
          <w:color w:val="000000"/>
          <w:sz w:val="20"/>
          <w:szCs w:val="20"/>
          <w:lang w:val="es-CO" w:eastAsia="en-US"/>
        </w:rPr>
        <w:t xml:space="preserve">Esta tarjeta es un sistema embebido De bajo costo que usaremos con el fin de establecer tiempos de muestreo constantes, A continuación, </w:t>
      </w:r>
      <w:r>
        <w:rPr>
          <w:rFonts w:eastAsiaTheme="minorHAnsi"/>
          <w:color w:val="000000"/>
          <w:sz w:val="20"/>
          <w:szCs w:val="20"/>
          <w:lang w:val="es-CO" w:eastAsia="en-US"/>
        </w:rPr>
        <w:t xml:space="preserve">algunas de </w:t>
      </w:r>
      <w:r w:rsidRPr="002D1DCB">
        <w:rPr>
          <w:rFonts w:eastAsiaTheme="minorHAnsi"/>
          <w:color w:val="000000"/>
          <w:sz w:val="20"/>
          <w:szCs w:val="20"/>
          <w:lang w:val="es-CO" w:eastAsia="en-US"/>
        </w:rPr>
        <w:t xml:space="preserve">sus respectivas características: </w:t>
      </w:r>
    </w:p>
    <w:p w:rsidR="002D1DCB" w:rsidRPr="002D1DCB" w:rsidRDefault="002D1DCB" w:rsidP="00DB0964">
      <w:pPr>
        <w:pStyle w:val="NormalWeb"/>
        <w:shd w:val="clear" w:color="auto" w:fill="FFFFFF"/>
        <w:spacing w:before="120" w:after="120"/>
        <w:jc w:val="both"/>
        <w:rPr>
          <w:rFonts w:eastAsiaTheme="minorHAnsi"/>
          <w:color w:val="000000"/>
          <w:sz w:val="20"/>
          <w:szCs w:val="20"/>
          <w:lang w:val="es-CO" w:eastAsia="en-US"/>
        </w:rPr>
      </w:pPr>
      <w:r w:rsidRPr="002D1DCB">
        <w:rPr>
          <w:rFonts w:eastAsiaTheme="minorHAnsi"/>
          <w:color w:val="000000"/>
          <w:sz w:val="20"/>
          <w:szCs w:val="20"/>
          <w:lang w:val="es-CO" w:eastAsia="en-US"/>
        </w:rPr>
        <w:t xml:space="preserve">Core: CPU ARM® </w:t>
      </w:r>
      <w:proofErr w:type="spellStart"/>
      <w:r w:rsidRPr="002D1DCB">
        <w:rPr>
          <w:rFonts w:eastAsiaTheme="minorHAnsi"/>
          <w:color w:val="000000"/>
          <w:sz w:val="20"/>
          <w:szCs w:val="20"/>
          <w:lang w:val="es-CO" w:eastAsia="en-US"/>
        </w:rPr>
        <w:t>Cortex</w:t>
      </w:r>
      <w:proofErr w:type="spellEnd"/>
      <w:r w:rsidRPr="002D1DCB">
        <w:rPr>
          <w:rFonts w:eastAsiaTheme="minorHAnsi"/>
          <w:color w:val="000000"/>
          <w:sz w:val="20"/>
          <w:szCs w:val="20"/>
          <w:lang w:val="es-CO" w:eastAsia="en-US"/>
        </w:rPr>
        <w:t xml:space="preserve">®-M7 de 32 bits con </w:t>
      </w:r>
      <w:proofErr w:type="spellStart"/>
      <w:proofErr w:type="gramStart"/>
      <w:r w:rsidRPr="002D1DCB">
        <w:rPr>
          <w:rFonts w:eastAsiaTheme="minorHAnsi"/>
          <w:color w:val="000000"/>
          <w:sz w:val="20"/>
          <w:szCs w:val="20"/>
          <w:lang w:val="es-CO" w:eastAsia="en-US"/>
        </w:rPr>
        <w:t>FPU,acelerador</w:t>
      </w:r>
      <w:proofErr w:type="spellEnd"/>
      <w:proofErr w:type="gramEnd"/>
      <w:r w:rsidRPr="002D1DCB">
        <w:rPr>
          <w:rFonts w:eastAsiaTheme="minorHAnsi"/>
          <w:color w:val="000000"/>
          <w:sz w:val="20"/>
          <w:szCs w:val="20"/>
          <w:lang w:val="es-CO" w:eastAsia="en-US"/>
        </w:rPr>
        <w:t xml:space="preserve"> adaptativo en tiempo real (</w:t>
      </w:r>
      <w:proofErr w:type="spellStart"/>
      <w:r w:rsidRPr="002D1DCB">
        <w:rPr>
          <w:rFonts w:eastAsiaTheme="minorHAnsi"/>
          <w:color w:val="000000"/>
          <w:sz w:val="20"/>
          <w:szCs w:val="20"/>
          <w:lang w:val="es-CO" w:eastAsia="en-US"/>
        </w:rPr>
        <w:t>ARTAccelerator</w:t>
      </w:r>
      <w:proofErr w:type="spellEnd"/>
      <w:r w:rsidRPr="002D1DCB">
        <w:rPr>
          <w:rFonts w:eastAsiaTheme="minorHAnsi"/>
          <w:color w:val="000000"/>
          <w:sz w:val="20"/>
          <w:szCs w:val="20"/>
          <w:lang w:val="es-CO" w:eastAsia="en-US"/>
        </w:rPr>
        <w:t xml:space="preserve"> ™) y caché L1: caché de datos 4KBy caché de instrucciones de 4KB, que permite 0-wait ejecución de estado desde memoria Flash incrustada y memorias externas, frecuencia hasta:</w:t>
      </w:r>
      <w:r w:rsidR="00DB0964">
        <w:rPr>
          <w:rFonts w:eastAsiaTheme="minorHAnsi"/>
          <w:color w:val="000000"/>
          <w:sz w:val="20"/>
          <w:szCs w:val="20"/>
          <w:lang w:val="es-CO" w:eastAsia="en-US"/>
        </w:rPr>
        <w:t xml:space="preserve"> </w:t>
      </w:r>
      <w:r w:rsidRPr="002D1DCB">
        <w:rPr>
          <w:rFonts w:eastAsiaTheme="minorHAnsi"/>
          <w:color w:val="000000"/>
          <w:sz w:val="20"/>
          <w:szCs w:val="20"/>
          <w:lang w:val="es-CO" w:eastAsia="en-US"/>
        </w:rPr>
        <w:t>216 MHz, MPU, 462 DMIPS / 2.14 DMIPS / MHz(</w:t>
      </w:r>
      <w:proofErr w:type="spellStart"/>
      <w:r w:rsidRPr="002D1DCB">
        <w:rPr>
          <w:rFonts w:eastAsiaTheme="minorHAnsi"/>
          <w:color w:val="000000"/>
          <w:sz w:val="20"/>
          <w:szCs w:val="20"/>
          <w:lang w:val="es-CO" w:eastAsia="en-US"/>
        </w:rPr>
        <w:t>Dhrystone</w:t>
      </w:r>
      <w:proofErr w:type="spellEnd"/>
      <w:r w:rsidRPr="002D1DCB">
        <w:rPr>
          <w:rFonts w:eastAsiaTheme="minorHAnsi"/>
          <w:color w:val="000000"/>
          <w:sz w:val="20"/>
          <w:szCs w:val="20"/>
          <w:lang w:val="es-CO" w:eastAsia="en-US"/>
        </w:rPr>
        <w:t xml:space="preserve"> 2.1) e instrucciones DSP.</w:t>
      </w:r>
    </w:p>
    <w:p w:rsidR="002D1DCB" w:rsidRDefault="002D1DCB" w:rsidP="00DB0964">
      <w:pPr>
        <w:pStyle w:val="NormalWeb"/>
        <w:shd w:val="clear" w:color="auto" w:fill="FFFFFF"/>
        <w:spacing w:before="120" w:after="120"/>
        <w:jc w:val="both"/>
        <w:rPr>
          <w:rFonts w:eastAsiaTheme="minorHAnsi"/>
          <w:color w:val="000000"/>
          <w:sz w:val="20"/>
          <w:szCs w:val="20"/>
          <w:lang w:val="es-CO" w:eastAsia="en-US"/>
        </w:rPr>
      </w:pPr>
      <w:r w:rsidRPr="002D1DCB">
        <w:rPr>
          <w:rFonts w:eastAsiaTheme="minorHAnsi"/>
          <w:color w:val="000000"/>
          <w:sz w:val="20"/>
          <w:szCs w:val="20"/>
          <w:lang w:val="es-CO" w:eastAsia="en-US"/>
        </w:rPr>
        <w:lastRenderedPageBreak/>
        <w:t>Recuerdos</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Hasta 1 MB de memoria Flash</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1024 bytes de memoria OTP</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SRAM: 320 KB (incluidos 64 KB de datos TCM RAM para datos críticos en tiempo real)</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16 KB de instrucción TCM RAM (para críticos</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rutinas en tiempo real) + 4KB de SRAM de respaldo</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(disponible en los modos de menor potencia) Controlador de memoria externa flexible con bus de datos de hasta 32 bits: SRAM, PSRAM,</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SDRAM / LPSDR SDRAM, NOR / NAND</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recuerdos</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Modo dual </w:t>
      </w:r>
      <w:proofErr w:type="spellStart"/>
      <w:r w:rsidRPr="002D1DCB">
        <w:rPr>
          <w:rFonts w:eastAsiaTheme="minorHAnsi"/>
          <w:color w:val="000000"/>
          <w:sz w:val="20"/>
          <w:szCs w:val="20"/>
          <w:lang w:val="es-CO" w:eastAsia="en-US"/>
        </w:rPr>
        <w:t>Quad</w:t>
      </w:r>
      <w:proofErr w:type="spellEnd"/>
      <w:r w:rsidRPr="002D1DCB">
        <w:rPr>
          <w:rFonts w:eastAsiaTheme="minorHAnsi"/>
          <w:color w:val="000000"/>
          <w:sz w:val="20"/>
          <w:szCs w:val="20"/>
          <w:lang w:val="es-CO" w:eastAsia="en-US"/>
        </w:rPr>
        <w:t>-SPI</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 Interfaz paralela LCD, modos 8080/6800</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 Controlador LCD-TFT hasta resolución XGA con</w:t>
      </w:r>
      <w:r>
        <w:rPr>
          <w:rFonts w:eastAsiaTheme="minorHAnsi"/>
          <w:color w:val="000000"/>
          <w:sz w:val="20"/>
          <w:szCs w:val="20"/>
          <w:lang w:val="es-CO" w:eastAsia="en-US"/>
        </w:rPr>
        <w:t xml:space="preserve"> </w:t>
      </w:r>
      <w:proofErr w:type="spellStart"/>
      <w:r w:rsidRPr="002D1DCB">
        <w:rPr>
          <w:rFonts w:eastAsiaTheme="minorHAnsi"/>
          <w:color w:val="000000"/>
          <w:sz w:val="20"/>
          <w:szCs w:val="20"/>
          <w:lang w:val="es-CO" w:eastAsia="en-US"/>
        </w:rPr>
        <w:t>Chrom</w:t>
      </w:r>
      <w:proofErr w:type="spellEnd"/>
      <w:r w:rsidRPr="002D1DCB">
        <w:rPr>
          <w:rFonts w:eastAsiaTheme="minorHAnsi"/>
          <w:color w:val="000000"/>
          <w:sz w:val="20"/>
          <w:szCs w:val="20"/>
          <w:lang w:val="es-CO" w:eastAsia="en-US"/>
        </w:rPr>
        <w:t>-ART Accelerator ™ dedicado para</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Creación mejorada de contenido gráfico (DMA2D)</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 Reloj, reinicio y gestión de suministros.</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Suministro de aplicaciones de 1.7 V a 3.6 V y E / </w:t>
      </w:r>
      <w:proofErr w:type="gramStart"/>
      <w:r w:rsidRPr="002D1DCB">
        <w:rPr>
          <w:rFonts w:eastAsiaTheme="minorHAnsi"/>
          <w:color w:val="000000"/>
          <w:sz w:val="20"/>
          <w:szCs w:val="20"/>
          <w:lang w:val="es-CO" w:eastAsia="en-US"/>
        </w:rPr>
        <w:t>S</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 POR</w:t>
      </w:r>
      <w:proofErr w:type="gramEnd"/>
      <w:r w:rsidRPr="002D1DCB">
        <w:rPr>
          <w:rFonts w:eastAsiaTheme="minorHAnsi"/>
          <w:color w:val="000000"/>
          <w:sz w:val="20"/>
          <w:szCs w:val="20"/>
          <w:lang w:val="es-CO" w:eastAsia="en-US"/>
        </w:rPr>
        <w:t>, PDR, PVD y BOR</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Alimentación USB dedicada</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Oscilador de cristal de 4 a 26 MHz</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RC interno recortado de fábrica de 16 MHz (1% de precisión)</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 xml:space="preserve"> Oscilador de 32 kHz para RTC con calibración</w:t>
      </w:r>
      <w:r>
        <w:rPr>
          <w:rFonts w:eastAsiaTheme="minorHAnsi"/>
          <w:color w:val="000000"/>
          <w:sz w:val="20"/>
          <w:szCs w:val="20"/>
          <w:lang w:val="es-CO" w:eastAsia="en-US"/>
        </w:rPr>
        <w:t xml:space="preserve"> </w:t>
      </w:r>
      <w:r w:rsidRPr="002D1DCB">
        <w:rPr>
          <w:rFonts w:eastAsiaTheme="minorHAnsi"/>
          <w:color w:val="000000"/>
          <w:sz w:val="20"/>
          <w:szCs w:val="20"/>
          <w:lang w:val="es-CO" w:eastAsia="en-US"/>
        </w:rPr>
        <w:t>RC interno de 32 kHz con calibración</w:t>
      </w:r>
      <w:r>
        <w:rPr>
          <w:rFonts w:eastAsiaTheme="minorHAnsi"/>
          <w:noProof/>
          <w:color w:val="000000"/>
          <w:sz w:val="20"/>
          <w:szCs w:val="20"/>
          <w:lang w:val="es-CO" w:eastAsia="en-US"/>
        </w:rPr>
        <w:drawing>
          <wp:inline distT="0" distB="0" distL="0" distR="0">
            <wp:extent cx="2474595" cy="198945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4595" cy="1989455"/>
                    </a:xfrm>
                    <a:prstGeom prst="rect">
                      <a:avLst/>
                    </a:prstGeom>
                    <a:noFill/>
                    <a:ln>
                      <a:noFill/>
                    </a:ln>
                  </pic:spPr>
                </pic:pic>
              </a:graphicData>
            </a:graphic>
          </wp:inline>
        </w:drawing>
      </w:r>
    </w:p>
    <w:p w:rsidR="002D1DCB" w:rsidRPr="002D1DCB" w:rsidRDefault="002D1DCB" w:rsidP="002D1DCB">
      <w:pPr>
        <w:pStyle w:val="NormalWeb"/>
        <w:shd w:val="clear" w:color="auto" w:fill="FFFFFF"/>
        <w:spacing w:before="120" w:after="120"/>
        <w:jc w:val="both"/>
        <w:rPr>
          <w:rFonts w:eastAsiaTheme="minorHAnsi"/>
          <w:color w:val="000000"/>
          <w:sz w:val="20"/>
          <w:szCs w:val="20"/>
          <w:lang w:val="es-CO" w:eastAsia="en-US"/>
        </w:rPr>
      </w:pPr>
    </w:p>
    <w:p w:rsidR="002D1DCB" w:rsidRDefault="002D1DCB" w:rsidP="002D1DCB">
      <w:pPr>
        <w:pStyle w:val="NormalWeb"/>
        <w:shd w:val="clear" w:color="auto" w:fill="FFFFFF"/>
        <w:spacing w:before="120" w:beforeAutospacing="0" w:after="120" w:afterAutospacing="0"/>
        <w:jc w:val="center"/>
        <w:rPr>
          <w:rFonts w:eastAsiaTheme="minorHAnsi"/>
          <w:i/>
          <w:iCs/>
          <w:color w:val="808080" w:themeColor="background1" w:themeShade="80"/>
          <w:sz w:val="22"/>
          <w:szCs w:val="22"/>
          <w:lang w:val="es-CO" w:eastAsia="en-US"/>
        </w:rPr>
      </w:pPr>
      <w:r w:rsidRPr="000705C0">
        <w:rPr>
          <w:rFonts w:eastAsiaTheme="minorHAnsi"/>
          <w:i/>
          <w:iCs/>
          <w:color w:val="808080" w:themeColor="background1" w:themeShade="80"/>
          <w:sz w:val="22"/>
          <w:szCs w:val="22"/>
          <w:lang w:val="es-CO" w:eastAsia="en-US"/>
        </w:rPr>
        <w:t>Figura</w:t>
      </w:r>
      <w:r>
        <w:rPr>
          <w:rFonts w:eastAsiaTheme="minorHAnsi"/>
          <w:i/>
          <w:iCs/>
          <w:color w:val="808080" w:themeColor="background1" w:themeShade="80"/>
          <w:sz w:val="22"/>
          <w:szCs w:val="22"/>
          <w:lang w:val="es-CO" w:eastAsia="en-US"/>
        </w:rPr>
        <w:t xml:space="preserve"> 2</w:t>
      </w:r>
      <w:r w:rsidRPr="000705C0">
        <w:rPr>
          <w:rFonts w:eastAsiaTheme="minorHAnsi"/>
          <w:i/>
          <w:iCs/>
          <w:color w:val="808080" w:themeColor="background1" w:themeShade="80"/>
          <w:sz w:val="22"/>
          <w:szCs w:val="22"/>
          <w:lang w:val="es-CO" w:eastAsia="en-US"/>
        </w:rPr>
        <w:t>.</w:t>
      </w:r>
      <w:r w:rsidR="00DB0964">
        <w:rPr>
          <w:rFonts w:eastAsiaTheme="minorHAnsi"/>
          <w:i/>
          <w:iCs/>
          <w:color w:val="808080" w:themeColor="background1" w:themeShade="80"/>
          <w:sz w:val="22"/>
          <w:szCs w:val="22"/>
          <w:lang w:val="es-CO" w:eastAsia="en-US"/>
        </w:rPr>
        <w:t xml:space="preserve"> </w:t>
      </w:r>
      <w:proofErr w:type="spellStart"/>
      <w:r w:rsidR="00DB0964">
        <w:rPr>
          <w:rFonts w:eastAsiaTheme="minorHAnsi"/>
          <w:i/>
          <w:iCs/>
          <w:color w:val="808080" w:themeColor="background1" w:themeShade="80"/>
          <w:sz w:val="22"/>
          <w:szCs w:val="22"/>
          <w:lang w:val="es-CO" w:eastAsia="en-US"/>
        </w:rPr>
        <w:t>Nucleo</w:t>
      </w:r>
      <w:proofErr w:type="spellEnd"/>
      <w:r w:rsidR="00DB0964">
        <w:rPr>
          <w:rFonts w:eastAsiaTheme="minorHAnsi"/>
          <w:i/>
          <w:iCs/>
          <w:color w:val="808080" w:themeColor="background1" w:themeShade="80"/>
          <w:sz w:val="22"/>
          <w:szCs w:val="22"/>
          <w:lang w:val="es-CO" w:eastAsia="en-US"/>
        </w:rPr>
        <w:t xml:space="preserve"> F411RE </w:t>
      </w:r>
    </w:p>
    <w:p w:rsidR="00832A0B" w:rsidRDefault="00832A0B" w:rsidP="00DB0964">
      <w:pPr>
        <w:pStyle w:val="NormalWeb"/>
        <w:shd w:val="clear" w:color="auto" w:fill="FFFFFF"/>
        <w:spacing w:before="120" w:beforeAutospacing="0" w:after="120" w:afterAutospacing="0"/>
        <w:jc w:val="both"/>
        <w:rPr>
          <w:rFonts w:eastAsiaTheme="minorHAnsi"/>
          <w:color w:val="000000"/>
          <w:sz w:val="22"/>
          <w:szCs w:val="22"/>
          <w:lang w:eastAsia="en-US"/>
        </w:rPr>
      </w:pPr>
    </w:p>
    <w:p w:rsidR="002D1DCB" w:rsidRPr="002D1DCB" w:rsidRDefault="002D1DCB" w:rsidP="00DB0964">
      <w:pPr>
        <w:autoSpaceDE w:val="0"/>
        <w:autoSpaceDN w:val="0"/>
        <w:adjustRightInd w:val="0"/>
        <w:spacing w:after="0" w:line="240" w:lineRule="auto"/>
        <w:jc w:val="both"/>
        <w:rPr>
          <w:rFonts w:ascii="Calibri" w:hAnsi="Calibri" w:cs="Calibri"/>
          <w:color w:val="000000"/>
          <w:sz w:val="20"/>
          <w:szCs w:val="20"/>
          <w:lang w:val="es-CO"/>
        </w:rPr>
      </w:pPr>
      <w:r w:rsidRPr="002D1DCB">
        <w:rPr>
          <w:rFonts w:ascii="Calibri" w:hAnsi="Calibri" w:cs="Calibri"/>
          <w:b/>
          <w:bCs/>
          <w:color w:val="000000"/>
          <w:sz w:val="20"/>
          <w:szCs w:val="20"/>
          <w:lang w:val="es-CO"/>
        </w:rPr>
        <w:t>M</w:t>
      </w:r>
      <w:r w:rsidR="00DB0964">
        <w:rPr>
          <w:rFonts w:ascii="Calibri" w:hAnsi="Calibri" w:cs="Calibri"/>
          <w:b/>
          <w:bCs/>
          <w:color w:val="000000"/>
          <w:sz w:val="20"/>
          <w:szCs w:val="20"/>
          <w:lang w:val="es-CO"/>
        </w:rPr>
        <w:t>EMS</w:t>
      </w:r>
      <w:r w:rsidRPr="002D1DCB">
        <w:rPr>
          <w:rFonts w:ascii="Calibri" w:hAnsi="Calibri" w:cs="Calibri"/>
          <w:b/>
          <w:bCs/>
          <w:color w:val="000000"/>
          <w:sz w:val="20"/>
          <w:szCs w:val="20"/>
          <w:lang w:val="es-CO"/>
        </w:rPr>
        <w:t xml:space="preserve">: </w:t>
      </w:r>
      <w:r w:rsidRPr="002D1DCB">
        <w:rPr>
          <w:rFonts w:ascii="Times New Roman" w:hAnsi="Times New Roman" w:cs="Times New Roman"/>
          <w:color w:val="000000"/>
          <w:sz w:val="20"/>
          <w:szCs w:val="20"/>
          <w:lang w:val="es-CO"/>
        </w:rPr>
        <w:t>Los Sistemas Micro electromecánicos (Micro- Electromecánica-</w:t>
      </w:r>
      <w:proofErr w:type="spellStart"/>
      <w:r w:rsidRPr="002D1DCB">
        <w:rPr>
          <w:rFonts w:ascii="Times New Roman" w:hAnsi="Times New Roman" w:cs="Times New Roman"/>
          <w:color w:val="000000"/>
          <w:sz w:val="20"/>
          <w:szCs w:val="20"/>
          <w:lang w:val="es-CO"/>
        </w:rPr>
        <w:t>Systems</w:t>
      </w:r>
      <w:proofErr w:type="spellEnd"/>
      <w:r w:rsidRPr="002D1DCB">
        <w:rPr>
          <w:rFonts w:ascii="Times New Roman" w:hAnsi="Times New Roman" w:cs="Times New Roman"/>
          <w:color w:val="000000"/>
          <w:sz w:val="20"/>
          <w:szCs w:val="20"/>
          <w:lang w:val="es-CO"/>
        </w:rPr>
        <w:t xml:space="preserve">) MEMS son la integración de elementos mecánicos, sensores, actuadores, y la propia electrónica en un substrato de silicio a través de tecnología de </w:t>
      </w:r>
      <w:proofErr w:type="spellStart"/>
      <w:r w:rsidRPr="002D1DCB">
        <w:rPr>
          <w:rFonts w:ascii="Times New Roman" w:hAnsi="Times New Roman" w:cs="Times New Roman"/>
          <w:color w:val="000000"/>
          <w:sz w:val="20"/>
          <w:szCs w:val="20"/>
          <w:lang w:val="es-CO"/>
        </w:rPr>
        <w:t>micro-fabricación</w:t>
      </w:r>
      <w:proofErr w:type="spellEnd"/>
      <w:r w:rsidRPr="002D1DCB">
        <w:rPr>
          <w:rFonts w:ascii="Times New Roman" w:hAnsi="Times New Roman" w:cs="Times New Roman"/>
          <w:color w:val="000000"/>
          <w:sz w:val="20"/>
          <w:szCs w:val="20"/>
          <w:lang w:val="es-CO"/>
        </w:rPr>
        <w:t xml:space="preserve">. Los MEMS representan una amplia clase de dispositivos que pueden ser construidos a través de diferentes procesos tecnológicos, en diversos materiales y pueden aplicarse en distintas áreas de la ciencia. </w:t>
      </w:r>
    </w:p>
    <w:p w:rsidR="002D1DCB" w:rsidRPr="002D1DCB" w:rsidRDefault="002D1DCB" w:rsidP="00DB0964">
      <w:pPr>
        <w:autoSpaceDE w:val="0"/>
        <w:autoSpaceDN w:val="0"/>
        <w:adjustRightInd w:val="0"/>
        <w:spacing w:after="0" w:line="240" w:lineRule="auto"/>
        <w:jc w:val="both"/>
        <w:rPr>
          <w:rFonts w:ascii="Calibri" w:hAnsi="Calibri" w:cs="Calibri"/>
          <w:color w:val="000000"/>
          <w:sz w:val="20"/>
          <w:szCs w:val="20"/>
          <w:lang w:val="es-CO"/>
        </w:rPr>
      </w:pPr>
      <w:r w:rsidRPr="002D1DCB">
        <w:rPr>
          <w:rFonts w:ascii="Times New Roman" w:hAnsi="Times New Roman" w:cs="Times New Roman"/>
          <w:color w:val="000000"/>
          <w:sz w:val="20"/>
          <w:szCs w:val="20"/>
          <w:lang w:val="es-CO"/>
        </w:rPr>
        <w:t xml:space="preserve">Sistemas-Micro-Electro-Mecánicos o MEMS, es una tecnología que en su forma más general puede ser definida como elementos mecánicos y electro-mecánicos </w:t>
      </w:r>
    </w:p>
    <w:p w:rsidR="00832A0B" w:rsidRDefault="002D1DCB" w:rsidP="00DB0964">
      <w:pPr>
        <w:pStyle w:val="NormalWeb"/>
        <w:shd w:val="clear" w:color="auto" w:fill="FFFFFF"/>
        <w:spacing w:before="120" w:beforeAutospacing="0" w:after="120" w:afterAutospacing="0"/>
        <w:jc w:val="both"/>
        <w:rPr>
          <w:sz w:val="20"/>
          <w:szCs w:val="20"/>
        </w:rPr>
      </w:pPr>
      <w:r w:rsidRPr="002D1DCB">
        <w:rPr>
          <w:rFonts w:eastAsiaTheme="minorHAnsi"/>
          <w:color w:val="000000"/>
          <w:sz w:val="20"/>
          <w:szCs w:val="20"/>
          <w:lang w:val="es-CO" w:eastAsia="en-US"/>
        </w:rPr>
        <w:t>Las dimensiones físicas críticas de los dispositivos MEMS pueden variar desde muy por debajo de una micra en el extremo inferior del espectro de dimensiones, hasta varios</w:t>
      </w:r>
      <w:r w:rsidR="00DB0964">
        <w:rPr>
          <w:rFonts w:eastAsiaTheme="minorHAnsi"/>
          <w:color w:val="000000"/>
          <w:sz w:val="20"/>
          <w:szCs w:val="20"/>
          <w:lang w:val="es-CO" w:eastAsia="en-US"/>
        </w:rPr>
        <w:t xml:space="preserve"> </w:t>
      </w:r>
      <w:r w:rsidR="00DB0964">
        <w:rPr>
          <w:sz w:val="20"/>
          <w:szCs w:val="20"/>
        </w:rPr>
        <w:t>milímetros. Los MEMS son dispositivos fabricados a micro escala en un proceso por lotes (circuitos integrados y microestructuras) que convierten una señal mecánica o bilógica en eléctrica y viceversa.</w:t>
      </w:r>
    </w:p>
    <w:p w:rsidR="00DB0964" w:rsidRDefault="00DB0964" w:rsidP="002D1DCB">
      <w:pPr>
        <w:pStyle w:val="NormalWeb"/>
        <w:shd w:val="clear" w:color="auto" w:fill="FFFFFF"/>
        <w:spacing w:before="120" w:beforeAutospacing="0" w:after="120" w:afterAutospacing="0"/>
        <w:jc w:val="both"/>
        <w:rPr>
          <w:sz w:val="20"/>
          <w:szCs w:val="20"/>
        </w:rPr>
      </w:pPr>
    </w:p>
    <w:p w:rsidR="00DB0964" w:rsidRPr="00DB0964" w:rsidRDefault="00DB0964" w:rsidP="00DB0964">
      <w:pPr>
        <w:pStyle w:val="NormalWeb"/>
        <w:shd w:val="clear" w:color="auto" w:fill="FFFFFF"/>
        <w:spacing w:before="120" w:beforeAutospacing="0" w:after="120" w:afterAutospacing="0"/>
        <w:jc w:val="both"/>
        <w:rPr>
          <w:rFonts w:eastAsiaTheme="minorHAnsi"/>
          <w:color w:val="000000"/>
          <w:sz w:val="22"/>
          <w:szCs w:val="22"/>
          <w:lang w:eastAsia="en-US"/>
        </w:rPr>
      </w:pPr>
      <w:r>
        <w:rPr>
          <w:rFonts w:eastAsiaTheme="minorHAnsi"/>
          <w:noProof/>
          <w:color w:val="000000"/>
          <w:sz w:val="22"/>
          <w:szCs w:val="22"/>
          <w:lang w:eastAsia="en-US"/>
        </w:rPr>
        <w:drawing>
          <wp:inline distT="0" distB="0" distL="0" distR="0">
            <wp:extent cx="2468880" cy="20116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2011680"/>
                    </a:xfrm>
                    <a:prstGeom prst="rect">
                      <a:avLst/>
                    </a:prstGeom>
                    <a:noFill/>
                    <a:ln>
                      <a:noFill/>
                    </a:ln>
                  </pic:spPr>
                </pic:pic>
              </a:graphicData>
            </a:graphic>
          </wp:inline>
        </w:drawing>
      </w:r>
    </w:p>
    <w:p w:rsidR="00DB0964" w:rsidRDefault="00DB0964" w:rsidP="00DB0964">
      <w:pPr>
        <w:pStyle w:val="NormalWeb"/>
        <w:shd w:val="clear" w:color="auto" w:fill="FFFFFF"/>
        <w:spacing w:before="120" w:beforeAutospacing="0" w:after="120" w:afterAutospacing="0"/>
        <w:jc w:val="center"/>
        <w:rPr>
          <w:rFonts w:eastAsiaTheme="minorHAnsi"/>
          <w:i/>
          <w:iCs/>
          <w:color w:val="808080" w:themeColor="background1" w:themeShade="80"/>
          <w:sz w:val="22"/>
          <w:szCs w:val="22"/>
          <w:lang w:val="es-CO" w:eastAsia="en-US"/>
        </w:rPr>
      </w:pPr>
      <w:r w:rsidRPr="000705C0">
        <w:rPr>
          <w:rFonts w:eastAsiaTheme="minorHAnsi"/>
          <w:i/>
          <w:iCs/>
          <w:color w:val="808080" w:themeColor="background1" w:themeShade="80"/>
          <w:sz w:val="22"/>
          <w:szCs w:val="22"/>
          <w:lang w:val="es-CO" w:eastAsia="en-US"/>
        </w:rPr>
        <w:t>Figura</w:t>
      </w:r>
      <w:r>
        <w:rPr>
          <w:rFonts w:eastAsiaTheme="minorHAnsi"/>
          <w:i/>
          <w:iCs/>
          <w:color w:val="808080" w:themeColor="background1" w:themeShade="80"/>
          <w:sz w:val="22"/>
          <w:szCs w:val="22"/>
          <w:lang w:val="es-CO" w:eastAsia="en-US"/>
        </w:rPr>
        <w:t xml:space="preserve"> 3</w:t>
      </w:r>
      <w:r w:rsidRPr="000705C0">
        <w:rPr>
          <w:rFonts w:eastAsiaTheme="minorHAnsi"/>
          <w:i/>
          <w:iCs/>
          <w:color w:val="808080" w:themeColor="background1" w:themeShade="80"/>
          <w:sz w:val="22"/>
          <w:szCs w:val="22"/>
          <w:lang w:val="es-CO" w:eastAsia="en-US"/>
        </w:rPr>
        <w:t xml:space="preserve">. </w:t>
      </w:r>
      <w:r>
        <w:rPr>
          <w:rFonts w:eastAsiaTheme="minorHAnsi"/>
          <w:i/>
          <w:iCs/>
          <w:color w:val="808080" w:themeColor="background1" w:themeShade="80"/>
          <w:sz w:val="22"/>
          <w:szCs w:val="22"/>
          <w:lang w:val="es-CO" w:eastAsia="en-US"/>
        </w:rPr>
        <w:t>Representación de un dispositivo MEM’S</w:t>
      </w:r>
    </w:p>
    <w:p w:rsidR="00DB0964" w:rsidRPr="008410C7" w:rsidRDefault="00DB0964" w:rsidP="00A7059C">
      <w:pPr>
        <w:pStyle w:val="Default"/>
        <w:rPr>
          <w:sz w:val="22"/>
          <w:szCs w:val="22"/>
        </w:rPr>
      </w:pPr>
    </w:p>
    <w:p w:rsidR="00DB0964" w:rsidRP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sidRPr="00DB0964">
        <w:rPr>
          <w:rFonts w:ascii="Times New Roman" w:hAnsi="Times New Roman" w:cs="Times New Roman"/>
          <w:b/>
          <w:bCs/>
          <w:color w:val="000000"/>
          <w:sz w:val="20"/>
          <w:szCs w:val="20"/>
          <w:lang w:val="es-CO"/>
        </w:rPr>
        <w:t xml:space="preserve">IMU: </w:t>
      </w:r>
      <w:r w:rsidRPr="00DB0964">
        <w:rPr>
          <w:rFonts w:ascii="Times New Roman" w:hAnsi="Times New Roman" w:cs="Times New Roman"/>
          <w:color w:val="000000"/>
          <w:sz w:val="20"/>
          <w:szCs w:val="20"/>
          <w:lang w:val="es-CO"/>
        </w:rPr>
        <w:t xml:space="preserve">Un sensor inercial o también conocido como IMU (unidad de medición inercial) es un componente capaz de obtener la posición, orientación y velocidad de cualquier dispositivo donde sea utilizado. Su construcción puede ser un poco compleja debido a que está compuesto por 3 diferentes sensores. Dentro de este se incorporan giroscopios, acelerómetros y magnetómetros. </w:t>
      </w:r>
    </w:p>
    <w:p w:rsidR="005669B0" w:rsidRDefault="00DB0964" w:rsidP="00DB0964">
      <w:pPr>
        <w:pStyle w:val="Default"/>
        <w:jc w:val="both"/>
        <w:rPr>
          <w:rFonts w:ascii="Times New Roman" w:hAnsi="Times New Roman" w:cs="Times New Roman"/>
          <w:sz w:val="20"/>
          <w:szCs w:val="20"/>
          <w:lang w:val="es-CO"/>
        </w:rPr>
      </w:pPr>
      <w:r w:rsidRPr="00DB0964">
        <w:rPr>
          <w:rFonts w:ascii="Times New Roman" w:hAnsi="Times New Roman" w:cs="Times New Roman"/>
          <w:sz w:val="20"/>
          <w:szCs w:val="20"/>
          <w:lang w:val="es-CO"/>
        </w:rPr>
        <w:t>Su funcionamiento: cada uno de los sensores agregados aporta una función para lograr un único resultado. El giroscopio se encarga de medir los giros realizados, mientras que el acelerómetro mide la aceleración lineal que se realiza hacia cualquier lado y por último el magnetómetro obtiene información acerca del norte magnético para siempre estar ubicado con respecto al campo magnético de la tierra.</w:t>
      </w:r>
    </w:p>
    <w:p w:rsidR="00DB0964" w:rsidRDefault="00DB0964" w:rsidP="00DB0964">
      <w:pPr>
        <w:pStyle w:val="Default"/>
        <w:jc w:val="both"/>
        <w:rPr>
          <w:rFonts w:ascii="Times New Roman" w:hAnsi="Times New Roman" w:cs="Times New Roman"/>
          <w:sz w:val="20"/>
          <w:szCs w:val="20"/>
          <w:lang w:val="es-CO"/>
        </w:rPr>
      </w:pPr>
    </w:p>
    <w:p w:rsidR="00DB0964" w:rsidRPr="008410C7" w:rsidRDefault="00DB0964" w:rsidP="00DB0964">
      <w:pPr>
        <w:pStyle w:val="Default"/>
        <w:jc w:val="both"/>
        <w:rPr>
          <w:sz w:val="22"/>
          <w:szCs w:val="22"/>
        </w:rPr>
      </w:pPr>
      <w:r>
        <w:rPr>
          <w:noProof/>
          <w:sz w:val="22"/>
          <w:szCs w:val="22"/>
        </w:rPr>
        <w:drawing>
          <wp:inline distT="0" distB="0" distL="0" distR="0">
            <wp:extent cx="1905000" cy="1956329"/>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9144" cy="1970854"/>
                    </a:xfrm>
                    <a:prstGeom prst="rect">
                      <a:avLst/>
                    </a:prstGeom>
                    <a:noFill/>
                    <a:ln>
                      <a:noFill/>
                    </a:ln>
                  </pic:spPr>
                </pic:pic>
              </a:graphicData>
            </a:graphic>
          </wp:inline>
        </w:drawing>
      </w:r>
    </w:p>
    <w:p w:rsidR="00DB0964" w:rsidRDefault="00DB0964" w:rsidP="00DB0964">
      <w:pPr>
        <w:pStyle w:val="NormalWeb"/>
        <w:shd w:val="clear" w:color="auto" w:fill="FFFFFF"/>
        <w:spacing w:before="120" w:beforeAutospacing="0" w:after="120" w:afterAutospacing="0"/>
        <w:jc w:val="center"/>
        <w:rPr>
          <w:rFonts w:eastAsiaTheme="minorHAnsi"/>
          <w:i/>
          <w:iCs/>
          <w:color w:val="808080" w:themeColor="background1" w:themeShade="80"/>
          <w:sz w:val="22"/>
          <w:szCs w:val="22"/>
          <w:lang w:val="es-CO" w:eastAsia="en-US"/>
        </w:rPr>
      </w:pPr>
      <w:r w:rsidRPr="000705C0">
        <w:rPr>
          <w:rFonts w:eastAsiaTheme="minorHAnsi"/>
          <w:i/>
          <w:iCs/>
          <w:color w:val="808080" w:themeColor="background1" w:themeShade="80"/>
          <w:sz w:val="22"/>
          <w:szCs w:val="22"/>
          <w:lang w:val="es-CO" w:eastAsia="en-US"/>
        </w:rPr>
        <w:t>Figura</w:t>
      </w:r>
      <w:r>
        <w:rPr>
          <w:rFonts w:eastAsiaTheme="minorHAnsi"/>
          <w:i/>
          <w:iCs/>
          <w:color w:val="808080" w:themeColor="background1" w:themeShade="80"/>
          <w:sz w:val="22"/>
          <w:szCs w:val="22"/>
          <w:lang w:val="es-CO" w:eastAsia="en-US"/>
        </w:rPr>
        <w:t xml:space="preserve"> 3</w:t>
      </w:r>
      <w:r w:rsidRPr="000705C0">
        <w:rPr>
          <w:rFonts w:eastAsiaTheme="minorHAnsi"/>
          <w:i/>
          <w:iCs/>
          <w:color w:val="808080" w:themeColor="background1" w:themeShade="80"/>
          <w:sz w:val="22"/>
          <w:szCs w:val="22"/>
          <w:lang w:val="es-CO" w:eastAsia="en-US"/>
        </w:rPr>
        <w:t xml:space="preserve">. </w:t>
      </w:r>
      <w:r>
        <w:rPr>
          <w:rFonts w:eastAsiaTheme="minorHAnsi"/>
          <w:i/>
          <w:iCs/>
          <w:color w:val="808080" w:themeColor="background1" w:themeShade="80"/>
          <w:sz w:val="22"/>
          <w:szCs w:val="22"/>
          <w:lang w:val="es-CO" w:eastAsia="en-US"/>
        </w:rPr>
        <w:t>Representación de un dispositivo IMU</w:t>
      </w:r>
    </w:p>
    <w:p w:rsidR="00A7059C" w:rsidRPr="000705C0" w:rsidRDefault="00A7059C" w:rsidP="00A7059C">
      <w:pPr>
        <w:pStyle w:val="HTMLconformatoprevio"/>
        <w:shd w:val="clear" w:color="auto" w:fill="FFFFFF"/>
        <w:jc w:val="both"/>
        <w:rPr>
          <w:rFonts w:ascii="Times New Roman" w:hAnsi="Times New Roman" w:cs="Times New Roman"/>
          <w:b/>
          <w:noProof/>
          <w:lang w:val="es-CO" w:eastAsia="es-CO"/>
        </w:rPr>
      </w:pPr>
    </w:p>
    <w:p w:rsid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sidRPr="00DB0964">
        <w:rPr>
          <w:rFonts w:ascii="Times New Roman" w:hAnsi="Times New Roman" w:cs="Times New Roman"/>
          <w:b/>
          <w:bCs/>
          <w:color w:val="000000"/>
          <w:sz w:val="20"/>
          <w:szCs w:val="20"/>
          <w:lang w:val="es-CO"/>
        </w:rPr>
        <w:t>Git</w:t>
      </w:r>
      <w:r>
        <w:rPr>
          <w:rFonts w:ascii="Times New Roman" w:hAnsi="Times New Roman" w:cs="Times New Roman"/>
          <w:b/>
          <w:bCs/>
          <w:color w:val="000000"/>
          <w:sz w:val="20"/>
          <w:szCs w:val="20"/>
          <w:lang w:val="es-CO"/>
        </w:rPr>
        <w:t xml:space="preserve"> </w:t>
      </w:r>
      <w:proofErr w:type="spellStart"/>
      <w:r>
        <w:rPr>
          <w:rFonts w:ascii="Times New Roman" w:hAnsi="Times New Roman" w:cs="Times New Roman"/>
          <w:b/>
          <w:bCs/>
          <w:color w:val="000000"/>
          <w:sz w:val="20"/>
          <w:szCs w:val="20"/>
          <w:lang w:val="es-CO"/>
        </w:rPr>
        <w:t>Batch</w:t>
      </w:r>
      <w:proofErr w:type="spellEnd"/>
      <w:r w:rsidRPr="00DB0964">
        <w:rPr>
          <w:rFonts w:ascii="Times New Roman" w:hAnsi="Times New Roman" w:cs="Times New Roman"/>
          <w:b/>
          <w:bCs/>
          <w:color w:val="000000"/>
          <w:sz w:val="20"/>
          <w:szCs w:val="20"/>
          <w:lang w:val="es-CO"/>
        </w:rPr>
        <w:t xml:space="preserve">: </w:t>
      </w:r>
      <w:r w:rsidRPr="00DB0964">
        <w:rPr>
          <w:rFonts w:ascii="Times New Roman" w:hAnsi="Times New Roman" w:cs="Times New Roman"/>
          <w:color w:val="000000"/>
          <w:sz w:val="20"/>
          <w:szCs w:val="20"/>
          <w:lang w:val="es-CO"/>
        </w:rPr>
        <w:t xml:space="preserve">es una herramienta que realiza una función del control de versiones de código de forma distribuida. Git fue creado pensando en la eficiencia y la confiabilidad del mantenimiento de versiones de aplicaciones cuando éstas tienen un gran número de archivos de código fuente, es decir Git nos proporciona las herramientas para desarrollar un trabajo en equipo de manera inteligente y rápida, por trabajo nos referimos a algún software o página que implique código el cual necesitemos hacerlo con un grupo de personas. </w:t>
      </w:r>
    </w:p>
    <w:p w:rsid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p w:rsidR="00DB0964" w:rsidRPr="00DB0964" w:rsidRDefault="00DB0964" w:rsidP="00DB0964">
      <w:pPr>
        <w:autoSpaceDE w:val="0"/>
        <w:autoSpaceDN w:val="0"/>
        <w:adjustRightInd w:val="0"/>
        <w:spacing w:after="0" w:line="240" w:lineRule="auto"/>
        <w:rPr>
          <w:rFonts w:ascii="Times New Roman" w:hAnsi="Times New Roman" w:cs="Times New Roman"/>
          <w:color w:val="000000"/>
          <w:sz w:val="24"/>
          <w:szCs w:val="24"/>
          <w:lang w:val="es-CO"/>
        </w:rPr>
      </w:pPr>
    </w:p>
    <w:p w:rsid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sidRPr="00DB0964">
        <w:rPr>
          <w:rFonts w:ascii="Times New Roman" w:hAnsi="Times New Roman" w:cs="Times New Roman"/>
          <w:color w:val="000000"/>
          <w:sz w:val="24"/>
          <w:szCs w:val="24"/>
          <w:lang w:val="es-CO"/>
        </w:rPr>
        <w:t xml:space="preserve"> </w:t>
      </w:r>
      <w:r w:rsidRPr="00DB0964">
        <w:rPr>
          <w:rFonts w:ascii="Times New Roman" w:hAnsi="Times New Roman" w:cs="Times New Roman"/>
          <w:b/>
          <w:bCs/>
          <w:color w:val="000000"/>
          <w:sz w:val="20"/>
          <w:szCs w:val="20"/>
          <w:lang w:val="es-CO"/>
        </w:rPr>
        <w:t xml:space="preserve">Python: </w:t>
      </w:r>
      <w:r w:rsidRPr="00DB0964">
        <w:rPr>
          <w:rFonts w:ascii="Times New Roman" w:hAnsi="Times New Roman" w:cs="Times New Roman"/>
          <w:color w:val="000000"/>
          <w:sz w:val="20"/>
          <w:szCs w:val="20"/>
          <w:lang w:val="es-CO"/>
        </w:rPr>
        <w:t>Lenguaje de programación de propósito general, orientado a objetos, que también puede utilizarse para el desarrollo web. 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p>
    <w:p w:rsid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p w:rsidR="00DB0964" w:rsidRPr="00DB0964" w:rsidRDefault="00DB0964" w:rsidP="00DB0964">
      <w:pPr>
        <w:autoSpaceDE w:val="0"/>
        <w:autoSpaceDN w:val="0"/>
        <w:adjustRightInd w:val="0"/>
        <w:spacing w:after="0" w:line="240" w:lineRule="auto"/>
        <w:rPr>
          <w:rFonts w:ascii="Times New Roman" w:hAnsi="Times New Roman" w:cs="Times New Roman"/>
          <w:color w:val="000000"/>
          <w:sz w:val="24"/>
          <w:szCs w:val="24"/>
          <w:lang w:val="es-CO"/>
        </w:rPr>
      </w:pPr>
    </w:p>
    <w:p w:rsidR="00DB0964" w:rsidRDefault="00DB0964" w:rsidP="00DB0964">
      <w:pPr>
        <w:autoSpaceDE w:val="0"/>
        <w:autoSpaceDN w:val="0"/>
        <w:adjustRightInd w:val="0"/>
        <w:spacing w:after="0" w:line="240" w:lineRule="auto"/>
        <w:jc w:val="center"/>
        <w:rPr>
          <w:rFonts w:ascii="Times New Roman" w:hAnsi="Times New Roman" w:cs="Times New Roman"/>
          <w:b/>
          <w:bCs/>
          <w:color w:val="000000"/>
          <w:sz w:val="20"/>
          <w:szCs w:val="20"/>
          <w:lang w:val="es-CO"/>
        </w:rPr>
      </w:pPr>
      <w:r w:rsidRPr="00DB0964">
        <w:rPr>
          <w:rFonts w:ascii="Times New Roman" w:hAnsi="Times New Roman" w:cs="Times New Roman"/>
          <w:b/>
          <w:bCs/>
          <w:color w:val="000000"/>
          <w:sz w:val="20"/>
          <w:szCs w:val="20"/>
          <w:lang w:val="es-CO"/>
        </w:rPr>
        <w:t xml:space="preserve">IV. </w:t>
      </w:r>
      <w:r w:rsidR="00D240DB">
        <w:rPr>
          <w:rFonts w:ascii="Times New Roman" w:hAnsi="Times New Roman" w:cs="Times New Roman"/>
          <w:b/>
          <w:bCs/>
          <w:color w:val="000000"/>
          <w:sz w:val="20"/>
          <w:szCs w:val="20"/>
          <w:lang w:val="es-CO"/>
        </w:rPr>
        <w:t>Marco Practico</w:t>
      </w:r>
    </w:p>
    <w:p w:rsidR="00D240DB" w:rsidRPr="00DB0964" w:rsidRDefault="00D240DB" w:rsidP="00DB0964">
      <w:pPr>
        <w:autoSpaceDE w:val="0"/>
        <w:autoSpaceDN w:val="0"/>
        <w:adjustRightInd w:val="0"/>
        <w:spacing w:after="0" w:line="240" w:lineRule="auto"/>
        <w:jc w:val="center"/>
        <w:rPr>
          <w:rFonts w:ascii="Times New Roman" w:hAnsi="Times New Roman" w:cs="Times New Roman"/>
          <w:color w:val="000000"/>
          <w:sz w:val="20"/>
          <w:szCs w:val="20"/>
          <w:lang w:val="es-CO"/>
        </w:rPr>
      </w:pPr>
    </w:p>
    <w:p w:rsidR="00DB0964" w:rsidRDefault="00DB0964"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sidRPr="00DB0964">
        <w:rPr>
          <w:rFonts w:ascii="Times New Roman" w:hAnsi="Times New Roman" w:cs="Times New Roman"/>
          <w:color w:val="000000"/>
          <w:sz w:val="20"/>
          <w:szCs w:val="20"/>
          <w:lang w:val="es-CO"/>
        </w:rPr>
        <w:t xml:space="preserve">Para este laboratorio se compilo una programación realizada </w:t>
      </w:r>
      <w:r w:rsidR="00D240DB">
        <w:rPr>
          <w:rFonts w:ascii="Times New Roman" w:hAnsi="Times New Roman" w:cs="Times New Roman"/>
          <w:color w:val="000000"/>
          <w:sz w:val="20"/>
          <w:szCs w:val="20"/>
          <w:lang w:val="es-CO"/>
        </w:rPr>
        <w:t>en MBED</w:t>
      </w:r>
      <w:r w:rsidRPr="00DB0964">
        <w:rPr>
          <w:rFonts w:ascii="Times New Roman" w:hAnsi="Times New Roman" w:cs="Times New Roman"/>
          <w:color w:val="000000"/>
          <w:sz w:val="20"/>
          <w:szCs w:val="20"/>
          <w:lang w:val="es-CO"/>
        </w:rPr>
        <w:t>, y ejecutada en la tarjeta de desarrollo STM-F</w:t>
      </w:r>
      <w:r w:rsidR="00D240DB">
        <w:rPr>
          <w:rFonts w:ascii="Times New Roman" w:hAnsi="Times New Roman" w:cs="Times New Roman"/>
          <w:color w:val="000000"/>
          <w:sz w:val="20"/>
          <w:szCs w:val="20"/>
          <w:lang w:val="es-CO"/>
        </w:rPr>
        <w:t>411RE</w:t>
      </w:r>
      <w:r w:rsidRPr="00DB0964">
        <w:rPr>
          <w:rFonts w:ascii="Times New Roman" w:hAnsi="Times New Roman" w:cs="Times New Roman"/>
          <w:color w:val="000000"/>
          <w:sz w:val="20"/>
          <w:szCs w:val="20"/>
          <w:lang w:val="es-CO"/>
        </w:rPr>
        <w:t>, en donde ten</w:t>
      </w:r>
      <w:r w:rsidR="00D240DB">
        <w:rPr>
          <w:rFonts w:ascii="Times New Roman" w:hAnsi="Times New Roman" w:cs="Times New Roman"/>
          <w:color w:val="000000"/>
          <w:sz w:val="20"/>
          <w:szCs w:val="20"/>
          <w:lang w:val="es-CO"/>
        </w:rPr>
        <w:t>emos</w:t>
      </w:r>
      <w:r w:rsidRPr="00DB0964">
        <w:rPr>
          <w:rFonts w:ascii="Times New Roman" w:hAnsi="Times New Roman" w:cs="Times New Roman"/>
          <w:color w:val="000000"/>
          <w:sz w:val="20"/>
          <w:szCs w:val="20"/>
          <w:lang w:val="es-CO"/>
        </w:rPr>
        <w:t xml:space="preserve"> conectado en sensor IMU</w:t>
      </w:r>
      <w:r w:rsidR="00D240DB">
        <w:rPr>
          <w:rFonts w:ascii="Times New Roman" w:hAnsi="Times New Roman" w:cs="Times New Roman"/>
          <w:color w:val="000000"/>
          <w:sz w:val="20"/>
          <w:szCs w:val="20"/>
          <w:lang w:val="es-CO"/>
        </w:rPr>
        <w:t xml:space="preserve"> MPU6050</w:t>
      </w:r>
      <w:r w:rsidRPr="00DB0964">
        <w:rPr>
          <w:rFonts w:ascii="Times New Roman" w:hAnsi="Times New Roman" w:cs="Times New Roman"/>
          <w:color w:val="000000"/>
          <w:sz w:val="20"/>
          <w:szCs w:val="20"/>
          <w:lang w:val="es-CO"/>
        </w:rPr>
        <w:t xml:space="preserve">, se busca </w:t>
      </w:r>
      <w:r w:rsidR="00D240DB">
        <w:rPr>
          <w:rFonts w:ascii="Times New Roman" w:hAnsi="Times New Roman" w:cs="Times New Roman"/>
          <w:color w:val="000000"/>
          <w:sz w:val="20"/>
          <w:szCs w:val="20"/>
          <w:lang w:val="es-CO"/>
        </w:rPr>
        <w:t xml:space="preserve">Comunicar 500 Datos por el puerto serial que comunica el sistema embebido y mostrarlo a través de un monitor serial. </w:t>
      </w: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Pr>
          <w:rFonts w:ascii="Times New Roman" w:hAnsi="Times New Roman" w:cs="Times New Roman"/>
          <w:color w:val="000000"/>
          <w:sz w:val="20"/>
          <w:szCs w:val="20"/>
          <w:lang w:val="es-CO"/>
        </w:rPr>
        <w:t xml:space="preserve">A continuación, se describe el proceso de comunicación. </w:t>
      </w:r>
    </w:p>
    <w:p w:rsidR="00626370" w:rsidRPr="00626370" w:rsidRDefault="00626370" w:rsidP="00626370">
      <w:pPr>
        <w:autoSpaceDE w:val="0"/>
        <w:autoSpaceDN w:val="0"/>
        <w:adjustRightInd w:val="0"/>
        <w:spacing w:after="0" w:line="240" w:lineRule="auto"/>
        <w:jc w:val="both"/>
        <w:rPr>
          <w:rFonts w:ascii="Times New Roman" w:hAnsi="Times New Roman" w:cs="Times New Roman"/>
          <w:color w:val="000000"/>
          <w:sz w:val="20"/>
          <w:szCs w:val="20"/>
          <w:lang w:val="es-CO"/>
        </w:rPr>
      </w:pPr>
    </w:p>
    <w:p w:rsidR="00626370" w:rsidRDefault="00626370" w:rsidP="00626370">
      <w:pPr>
        <w:pStyle w:val="NormalWeb"/>
        <w:numPr>
          <w:ilvl w:val="0"/>
          <w:numId w:val="12"/>
        </w:numPr>
        <w:shd w:val="clear" w:color="auto" w:fill="FFFFFF"/>
        <w:spacing w:before="120" w:beforeAutospacing="0" w:after="120" w:afterAutospacing="0"/>
        <w:jc w:val="center"/>
        <w:rPr>
          <w:rFonts w:eastAsiaTheme="minorHAnsi"/>
          <w:i/>
          <w:iCs/>
          <w:color w:val="000000" w:themeColor="text1"/>
          <w:sz w:val="22"/>
          <w:szCs w:val="22"/>
          <w:lang w:val="es-CO" w:eastAsia="en-US"/>
        </w:rPr>
      </w:pPr>
      <w:proofErr w:type="spellStart"/>
      <w:r>
        <w:rPr>
          <w:rFonts w:eastAsiaTheme="minorHAnsi"/>
          <w:i/>
          <w:iCs/>
          <w:color w:val="000000" w:themeColor="text1"/>
          <w:sz w:val="22"/>
          <w:szCs w:val="22"/>
          <w:lang w:val="es-CO" w:eastAsia="en-US"/>
        </w:rPr>
        <w:t>Configuracion</w:t>
      </w:r>
      <w:proofErr w:type="spellEnd"/>
      <w:r>
        <w:rPr>
          <w:rFonts w:eastAsiaTheme="minorHAnsi"/>
          <w:i/>
          <w:iCs/>
          <w:color w:val="000000" w:themeColor="text1"/>
          <w:sz w:val="22"/>
          <w:szCs w:val="22"/>
          <w:lang w:val="es-CO" w:eastAsia="en-US"/>
        </w:rPr>
        <w:t xml:space="preserve"> del puerto Serial COM </w:t>
      </w: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r>
        <w:rPr>
          <w:rFonts w:eastAsiaTheme="minorHAnsi"/>
          <w:i/>
          <w:iCs/>
          <w:noProof/>
          <w:color w:val="000000" w:themeColor="text1"/>
          <w:sz w:val="22"/>
          <w:szCs w:val="22"/>
          <w:lang w:val="es-CO" w:eastAsia="en-US"/>
        </w:rPr>
        <w:drawing>
          <wp:inline distT="0" distB="0" distL="0" distR="0">
            <wp:extent cx="2228850" cy="19628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131" cy="1971953"/>
                    </a:xfrm>
                    <a:prstGeom prst="rect">
                      <a:avLst/>
                    </a:prstGeom>
                    <a:noFill/>
                    <a:ln>
                      <a:noFill/>
                    </a:ln>
                  </pic:spPr>
                </pic:pic>
              </a:graphicData>
            </a:graphic>
          </wp:inline>
        </w:drawing>
      </w: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626370" w:rsidRDefault="00626370" w:rsidP="00626370">
      <w:pPr>
        <w:pStyle w:val="NormalWeb"/>
        <w:numPr>
          <w:ilvl w:val="0"/>
          <w:numId w:val="12"/>
        </w:numPr>
        <w:shd w:val="clear" w:color="auto" w:fill="FFFFFF"/>
        <w:spacing w:before="120" w:beforeAutospacing="0" w:after="120" w:afterAutospacing="0"/>
        <w:jc w:val="center"/>
        <w:rPr>
          <w:rFonts w:eastAsiaTheme="minorHAnsi"/>
          <w:i/>
          <w:iCs/>
          <w:color w:val="000000" w:themeColor="text1"/>
          <w:sz w:val="22"/>
          <w:szCs w:val="22"/>
          <w:lang w:val="es-CO" w:eastAsia="en-US"/>
        </w:rPr>
      </w:pPr>
      <w:r w:rsidRPr="00D240DB">
        <w:rPr>
          <w:rFonts w:eastAsiaTheme="minorHAnsi"/>
          <w:i/>
          <w:iCs/>
          <w:color w:val="000000" w:themeColor="text1"/>
          <w:sz w:val="22"/>
          <w:szCs w:val="22"/>
          <w:lang w:val="es-CO" w:eastAsia="en-US"/>
        </w:rPr>
        <w:t xml:space="preserve">Se </w:t>
      </w:r>
      <w:r>
        <w:rPr>
          <w:rFonts w:eastAsiaTheme="minorHAnsi"/>
          <w:i/>
          <w:iCs/>
          <w:color w:val="000000" w:themeColor="text1"/>
          <w:sz w:val="22"/>
          <w:szCs w:val="22"/>
          <w:lang w:val="es-CO" w:eastAsia="en-US"/>
        </w:rPr>
        <w:t xml:space="preserve">Inicializa el Monitor Serial </w:t>
      </w: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r>
        <w:rPr>
          <w:rFonts w:eastAsiaTheme="minorHAnsi"/>
          <w:i/>
          <w:iCs/>
          <w:noProof/>
          <w:color w:val="000000" w:themeColor="text1"/>
          <w:sz w:val="22"/>
          <w:szCs w:val="22"/>
          <w:lang w:val="es-CO" w:eastAsia="en-US"/>
        </w:rPr>
        <w:drawing>
          <wp:inline distT="0" distB="0" distL="0" distR="0">
            <wp:extent cx="2466975" cy="1400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626370" w:rsidRDefault="00626370" w:rsidP="00626370">
      <w:pPr>
        <w:pStyle w:val="NormalWeb"/>
        <w:numPr>
          <w:ilvl w:val="0"/>
          <w:numId w:val="12"/>
        </w:numPr>
        <w:shd w:val="clear" w:color="auto" w:fill="FFFFFF"/>
        <w:spacing w:before="120" w:beforeAutospacing="0" w:after="120" w:afterAutospacing="0"/>
        <w:jc w:val="center"/>
        <w:rPr>
          <w:rFonts w:eastAsiaTheme="minorHAnsi"/>
          <w:i/>
          <w:iCs/>
          <w:color w:val="000000" w:themeColor="text1"/>
          <w:sz w:val="22"/>
          <w:szCs w:val="22"/>
          <w:lang w:val="es-CO" w:eastAsia="en-US"/>
        </w:rPr>
      </w:pPr>
      <w:r w:rsidRPr="00D240DB">
        <w:rPr>
          <w:rFonts w:eastAsiaTheme="minorHAnsi"/>
          <w:i/>
          <w:iCs/>
          <w:color w:val="000000" w:themeColor="text1"/>
          <w:sz w:val="22"/>
          <w:szCs w:val="22"/>
          <w:lang w:val="es-CO" w:eastAsia="en-US"/>
        </w:rPr>
        <w:t xml:space="preserve">Se </w:t>
      </w:r>
      <w:r>
        <w:rPr>
          <w:rFonts w:eastAsiaTheme="minorHAnsi"/>
          <w:i/>
          <w:iCs/>
          <w:color w:val="000000" w:themeColor="text1"/>
          <w:sz w:val="22"/>
          <w:szCs w:val="22"/>
          <w:lang w:val="es-CO" w:eastAsia="en-US"/>
        </w:rPr>
        <w:t xml:space="preserve">Compila y se </w:t>
      </w:r>
      <w:r w:rsidR="005E16D9">
        <w:rPr>
          <w:rFonts w:eastAsiaTheme="minorHAnsi"/>
          <w:i/>
          <w:iCs/>
          <w:color w:val="000000" w:themeColor="text1"/>
          <w:sz w:val="22"/>
          <w:szCs w:val="22"/>
          <w:lang w:val="es-CO" w:eastAsia="en-US"/>
        </w:rPr>
        <w:t>carga el programa en el dispositivo STMF4R11</w:t>
      </w: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626370"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r>
        <w:rPr>
          <w:rFonts w:eastAsiaTheme="minorHAnsi"/>
          <w:i/>
          <w:iCs/>
          <w:noProof/>
          <w:color w:val="000000" w:themeColor="text1"/>
          <w:sz w:val="22"/>
          <w:szCs w:val="22"/>
          <w:lang w:val="es-CO" w:eastAsia="en-US"/>
        </w:rPr>
        <w:drawing>
          <wp:inline distT="0" distB="0" distL="0" distR="0">
            <wp:extent cx="2466975" cy="1114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6975" cy="1114425"/>
                    </a:xfrm>
                    <a:prstGeom prst="rect">
                      <a:avLst/>
                    </a:prstGeom>
                    <a:noFill/>
                    <a:ln>
                      <a:noFill/>
                    </a:ln>
                  </pic:spPr>
                </pic:pic>
              </a:graphicData>
            </a:graphic>
          </wp:inline>
        </w:drawing>
      </w:r>
    </w:p>
    <w:p w:rsidR="005E16D9" w:rsidRPr="00D240DB" w:rsidRDefault="005E16D9"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626370" w:rsidRPr="00D240DB" w:rsidRDefault="00626370" w:rsidP="00626370">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p w:rsidR="00D240DB" w:rsidRDefault="00D240DB" w:rsidP="00626370">
      <w:pPr>
        <w:pStyle w:val="NormalWeb"/>
        <w:numPr>
          <w:ilvl w:val="0"/>
          <w:numId w:val="12"/>
        </w:numPr>
        <w:shd w:val="clear" w:color="auto" w:fill="FFFFFF"/>
        <w:spacing w:before="120" w:beforeAutospacing="0" w:after="120" w:afterAutospacing="0"/>
        <w:jc w:val="center"/>
        <w:rPr>
          <w:rFonts w:eastAsiaTheme="minorHAnsi"/>
          <w:i/>
          <w:iCs/>
          <w:color w:val="000000" w:themeColor="text1"/>
          <w:sz w:val="22"/>
          <w:szCs w:val="22"/>
          <w:lang w:val="es-CO" w:eastAsia="en-US"/>
        </w:rPr>
      </w:pPr>
      <w:r w:rsidRPr="00D240DB">
        <w:rPr>
          <w:rFonts w:eastAsiaTheme="minorHAnsi"/>
          <w:i/>
          <w:iCs/>
          <w:color w:val="000000" w:themeColor="text1"/>
          <w:sz w:val="22"/>
          <w:szCs w:val="22"/>
          <w:lang w:val="es-CO" w:eastAsia="en-US"/>
        </w:rPr>
        <w:t>Se confirma la conexión con la IMU MPU6050</w:t>
      </w:r>
    </w:p>
    <w:p w:rsidR="005E16D9" w:rsidRPr="005E16D9" w:rsidRDefault="005E16D9" w:rsidP="005E16D9">
      <w:pPr>
        <w:pStyle w:val="NormalWeb"/>
        <w:shd w:val="clear" w:color="auto" w:fill="FFFFFF"/>
        <w:spacing w:before="120" w:beforeAutospacing="0" w:after="120" w:afterAutospacing="0"/>
        <w:ind w:left="785"/>
        <w:jc w:val="both"/>
        <w:rPr>
          <w:rFonts w:eastAsiaTheme="minorHAnsi"/>
          <w:color w:val="000000"/>
          <w:sz w:val="20"/>
          <w:szCs w:val="20"/>
          <w:lang w:val="es-CO" w:eastAsia="en-US"/>
        </w:rPr>
      </w:pPr>
      <w:r w:rsidRPr="005E16D9">
        <w:rPr>
          <w:rFonts w:eastAsiaTheme="minorHAnsi"/>
          <w:color w:val="000000"/>
          <w:sz w:val="20"/>
          <w:szCs w:val="20"/>
          <w:lang w:val="es-CO" w:eastAsia="en-US"/>
        </w:rPr>
        <w:t xml:space="preserve">Tener en cuenta que para que la comunicación serial se pueda generar se va a generar en el Monitor Serial un error en caso de falla o un mensaje de bienvenida en caso de comunicación exitosa </w:t>
      </w:r>
    </w:p>
    <w:p w:rsidR="005E16D9" w:rsidRPr="00D240DB" w:rsidRDefault="005E16D9" w:rsidP="005E16D9">
      <w:pPr>
        <w:pStyle w:val="NormalWeb"/>
        <w:shd w:val="clear" w:color="auto" w:fill="FFFFFF"/>
        <w:spacing w:before="120" w:beforeAutospacing="0" w:after="120" w:afterAutospacing="0"/>
        <w:jc w:val="center"/>
        <w:rPr>
          <w:rFonts w:eastAsiaTheme="minorHAnsi"/>
          <w:i/>
          <w:iCs/>
          <w:color w:val="000000" w:themeColor="text1"/>
          <w:sz w:val="22"/>
          <w:szCs w:val="22"/>
          <w:lang w:val="es-CO" w:eastAsia="en-US"/>
        </w:rPr>
      </w:pP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Pr>
          <w:rFonts w:ascii="Times New Roman" w:hAnsi="Times New Roman" w:cs="Times New Roman"/>
          <w:noProof/>
          <w:color w:val="000000"/>
          <w:sz w:val="20"/>
          <w:szCs w:val="20"/>
          <w:lang w:val="es-CO"/>
        </w:rPr>
        <w:drawing>
          <wp:inline distT="0" distB="0" distL="0" distR="0">
            <wp:extent cx="2474595" cy="118999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4595" cy="1189990"/>
                    </a:xfrm>
                    <a:prstGeom prst="rect">
                      <a:avLst/>
                    </a:prstGeom>
                    <a:noFill/>
                    <a:ln>
                      <a:noFill/>
                    </a:ln>
                  </pic:spPr>
                </pic:pic>
              </a:graphicData>
            </a:graphic>
          </wp:inline>
        </w:drawing>
      </w: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p w:rsidR="00D240DB" w:rsidRDefault="00D240DB" w:rsidP="00626370">
      <w:pPr>
        <w:pStyle w:val="Prrafodelista"/>
        <w:numPr>
          <w:ilvl w:val="0"/>
          <w:numId w:val="12"/>
        </w:numPr>
        <w:autoSpaceDE w:val="0"/>
        <w:autoSpaceDN w:val="0"/>
        <w:adjustRightInd w:val="0"/>
        <w:spacing w:after="0" w:line="240" w:lineRule="auto"/>
        <w:jc w:val="both"/>
        <w:rPr>
          <w:rFonts w:ascii="Times New Roman" w:hAnsi="Times New Roman" w:cs="Times New Roman"/>
          <w:i/>
          <w:iCs/>
          <w:color w:val="000000"/>
          <w:sz w:val="20"/>
          <w:szCs w:val="20"/>
          <w:lang w:val="es-CO"/>
        </w:rPr>
      </w:pPr>
      <w:r w:rsidRPr="00D240DB">
        <w:rPr>
          <w:rFonts w:ascii="Times New Roman" w:hAnsi="Times New Roman" w:cs="Times New Roman"/>
          <w:i/>
          <w:iCs/>
          <w:color w:val="000000"/>
          <w:sz w:val="20"/>
          <w:szCs w:val="20"/>
          <w:lang w:val="es-CO"/>
        </w:rPr>
        <w:t xml:space="preserve">Se inicia la adquisición de datos y el respectivo Muestreo en el puerto serial el cual observamos a través del monitor serial </w:t>
      </w:r>
    </w:p>
    <w:p w:rsidR="005E16D9" w:rsidRDefault="005E16D9" w:rsidP="005E16D9">
      <w:pPr>
        <w:pStyle w:val="Prrafodelista"/>
        <w:autoSpaceDE w:val="0"/>
        <w:autoSpaceDN w:val="0"/>
        <w:adjustRightInd w:val="0"/>
        <w:spacing w:after="0" w:line="240" w:lineRule="auto"/>
        <w:ind w:left="785"/>
        <w:jc w:val="both"/>
        <w:rPr>
          <w:rFonts w:ascii="Times New Roman" w:hAnsi="Times New Roman" w:cs="Times New Roman"/>
          <w:i/>
          <w:iCs/>
          <w:color w:val="000000"/>
          <w:sz w:val="20"/>
          <w:szCs w:val="20"/>
          <w:lang w:val="es-CO"/>
        </w:rPr>
      </w:pPr>
    </w:p>
    <w:p w:rsidR="005E16D9" w:rsidRPr="005E16D9" w:rsidRDefault="005E16D9" w:rsidP="005E16D9">
      <w:pPr>
        <w:autoSpaceDE w:val="0"/>
        <w:autoSpaceDN w:val="0"/>
        <w:adjustRightInd w:val="0"/>
        <w:spacing w:after="0" w:line="240" w:lineRule="auto"/>
        <w:jc w:val="both"/>
        <w:rPr>
          <w:rFonts w:ascii="Times New Roman" w:hAnsi="Times New Roman" w:cs="Times New Roman"/>
          <w:i/>
          <w:iCs/>
          <w:color w:val="000000"/>
          <w:sz w:val="20"/>
          <w:szCs w:val="20"/>
          <w:lang w:val="es-CO"/>
        </w:rPr>
      </w:pPr>
      <w:r>
        <w:rPr>
          <w:rFonts w:ascii="Times New Roman" w:hAnsi="Times New Roman" w:cs="Times New Roman"/>
          <w:i/>
          <w:iCs/>
          <w:color w:val="000000"/>
          <w:sz w:val="20"/>
          <w:szCs w:val="20"/>
          <w:lang w:val="es-CO"/>
        </w:rPr>
        <w:t xml:space="preserve">Se iniciará la recepción de datos en cuanto se ingrese un carácter específico en la </w:t>
      </w:r>
      <w:r>
        <w:rPr>
          <w:rFonts w:ascii="Times New Roman" w:hAnsi="Times New Roman" w:cs="Times New Roman"/>
          <w:i/>
          <w:iCs/>
          <w:color w:val="000000"/>
          <w:sz w:val="20"/>
          <w:szCs w:val="20"/>
          <w:lang w:val="es-CO"/>
        </w:rPr>
        <w:lastRenderedPageBreak/>
        <w:t xml:space="preserve">programación en este caso ‘H’ de acuerdo a la lógica usada. </w:t>
      </w:r>
    </w:p>
    <w:p w:rsidR="00D240DB"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r>
        <w:rPr>
          <w:rFonts w:ascii="Times New Roman" w:hAnsi="Times New Roman" w:cs="Times New Roman"/>
          <w:noProof/>
          <w:color w:val="000000"/>
          <w:sz w:val="20"/>
          <w:szCs w:val="20"/>
          <w:lang w:val="es-CO"/>
        </w:rPr>
        <w:drawing>
          <wp:inline distT="0" distB="0" distL="0" distR="0">
            <wp:extent cx="3267075" cy="204349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4599" cy="2060715"/>
                    </a:xfrm>
                    <a:prstGeom prst="rect">
                      <a:avLst/>
                    </a:prstGeom>
                    <a:noFill/>
                    <a:ln>
                      <a:noFill/>
                    </a:ln>
                  </pic:spPr>
                </pic:pic>
              </a:graphicData>
            </a:graphic>
          </wp:inline>
        </w:drawing>
      </w:r>
    </w:p>
    <w:p w:rsidR="00D240DB" w:rsidRDefault="00D240DB" w:rsidP="00626370">
      <w:pPr>
        <w:pStyle w:val="NormalWeb"/>
        <w:numPr>
          <w:ilvl w:val="0"/>
          <w:numId w:val="12"/>
        </w:numPr>
        <w:shd w:val="clear" w:color="auto" w:fill="FFFFFF"/>
        <w:spacing w:before="120" w:beforeAutospacing="0" w:after="120" w:afterAutospacing="0"/>
        <w:jc w:val="center"/>
        <w:rPr>
          <w:rFonts w:eastAsiaTheme="minorHAnsi"/>
          <w:i/>
          <w:iCs/>
          <w:color w:val="000000" w:themeColor="text1"/>
          <w:sz w:val="22"/>
          <w:szCs w:val="22"/>
          <w:lang w:val="es-CO" w:eastAsia="en-US"/>
        </w:rPr>
      </w:pPr>
      <w:r>
        <w:rPr>
          <w:rFonts w:eastAsiaTheme="minorHAnsi"/>
          <w:i/>
          <w:iCs/>
          <w:color w:val="000000" w:themeColor="text1"/>
          <w:sz w:val="22"/>
          <w:szCs w:val="22"/>
          <w:lang w:val="es-CO" w:eastAsia="en-US"/>
        </w:rPr>
        <w:t xml:space="preserve">El programa Finaliza entregando un total de 500 datos en un tiempo de 0.009985 s </w:t>
      </w:r>
    </w:p>
    <w:p w:rsidR="00D240DB" w:rsidRDefault="00D240DB" w:rsidP="00D240DB">
      <w:pPr>
        <w:pStyle w:val="NormalWeb"/>
        <w:shd w:val="clear" w:color="auto" w:fill="FFFFFF"/>
        <w:spacing w:before="120" w:beforeAutospacing="0" w:after="120" w:afterAutospacing="0"/>
        <w:ind w:left="360"/>
        <w:jc w:val="center"/>
        <w:rPr>
          <w:rFonts w:eastAsiaTheme="minorHAnsi"/>
          <w:i/>
          <w:iCs/>
          <w:color w:val="000000" w:themeColor="text1"/>
          <w:sz w:val="22"/>
          <w:szCs w:val="22"/>
          <w:lang w:val="es-CO" w:eastAsia="en-US"/>
        </w:rPr>
      </w:pPr>
      <w:r>
        <w:rPr>
          <w:rFonts w:eastAsiaTheme="minorHAnsi"/>
          <w:i/>
          <w:iCs/>
          <w:noProof/>
          <w:color w:val="000000" w:themeColor="text1"/>
          <w:sz w:val="22"/>
          <w:szCs w:val="22"/>
          <w:lang w:val="es-CO" w:eastAsia="en-US"/>
        </w:rPr>
        <w:drawing>
          <wp:inline distT="0" distB="0" distL="0" distR="0">
            <wp:extent cx="3076575" cy="221289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941" cy="2220348"/>
                    </a:xfrm>
                    <a:prstGeom prst="rect">
                      <a:avLst/>
                    </a:prstGeom>
                    <a:noFill/>
                    <a:ln>
                      <a:noFill/>
                    </a:ln>
                  </pic:spPr>
                </pic:pic>
              </a:graphicData>
            </a:graphic>
          </wp:inline>
        </w:drawing>
      </w:r>
    </w:p>
    <w:p w:rsidR="00D240DB" w:rsidRDefault="00D240DB" w:rsidP="00D240DB">
      <w:pPr>
        <w:pStyle w:val="NormalWeb"/>
        <w:shd w:val="clear" w:color="auto" w:fill="FFFFFF"/>
        <w:spacing w:before="120" w:beforeAutospacing="0" w:after="120" w:afterAutospacing="0"/>
        <w:ind w:left="360"/>
        <w:jc w:val="center"/>
        <w:rPr>
          <w:rFonts w:eastAsiaTheme="minorHAnsi"/>
          <w:i/>
          <w:iCs/>
          <w:color w:val="000000" w:themeColor="text1"/>
          <w:sz w:val="22"/>
          <w:szCs w:val="22"/>
          <w:lang w:val="es-CO" w:eastAsia="en-US"/>
        </w:rPr>
      </w:pPr>
    </w:p>
    <w:p w:rsidR="00D240DB" w:rsidRPr="00D004A4" w:rsidRDefault="00D240DB" w:rsidP="00D004A4">
      <w:pPr>
        <w:pStyle w:val="NormalWeb"/>
        <w:shd w:val="clear" w:color="auto" w:fill="FFFFFF"/>
        <w:spacing w:before="120" w:beforeAutospacing="0" w:after="120" w:afterAutospacing="0"/>
        <w:ind w:left="360"/>
        <w:jc w:val="center"/>
        <w:rPr>
          <w:rFonts w:eastAsiaTheme="minorHAnsi"/>
          <w:i/>
          <w:iCs/>
          <w:color w:val="000000" w:themeColor="text1"/>
          <w:sz w:val="22"/>
          <w:szCs w:val="22"/>
          <w:lang w:val="es-CO" w:eastAsia="en-US"/>
        </w:rPr>
      </w:pPr>
      <w:r>
        <w:rPr>
          <w:rFonts w:eastAsiaTheme="minorHAnsi"/>
          <w:i/>
          <w:iCs/>
          <w:noProof/>
          <w:color w:val="000000" w:themeColor="text1"/>
          <w:sz w:val="22"/>
          <w:szCs w:val="22"/>
          <w:lang w:val="es-CO" w:eastAsia="en-US"/>
        </w:rPr>
        <w:drawing>
          <wp:inline distT="0" distB="0" distL="0" distR="0">
            <wp:extent cx="2474595" cy="290258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4595" cy="2902585"/>
                    </a:xfrm>
                    <a:prstGeom prst="rect">
                      <a:avLst/>
                    </a:prstGeom>
                    <a:noFill/>
                    <a:ln>
                      <a:noFill/>
                    </a:ln>
                  </pic:spPr>
                </pic:pic>
              </a:graphicData>
            </a:graphic>
          </wp:inline>
        </w:drawing>
      </w:r>
      <w:r w:rsidRPr="000705C0">
        <w:rPr>
          <w:rFonts w:eastAsiaTheme="minorHAnsi"/>
          <w:i/>
          <w:iCs/>
          <w:color w:val="808080" w:themeColor="background1" w:themeShade="80"/>
          <w:sz w:val="22"/>
          <w:szCs w:val="22"/>
          <w:lang w:val="es-CO" w:eastAsia="en-US"/>
        </w:rPr>
        <w:t>Figura</w:t>
      </w:r>
      <w:r>
        <w:rPr>
          <w:rFonts w:eastAsiaTheme="minorHAnsi"/>
          <w:i/>
          <w:iCs/>
          <w:color w:val="808080" w:themeColor="background1" w:themeShade="80"/>
          <w:sz w:val="22"/>
          <w:szCs w:val="22"/>
          <w:lang w:val="es-CO" w:eastAsia="en-US"/>
        </w:rPr>
        <w:t xml:space="preserve"> </w:t>
      </w:r>
      <w:r w:rsidR="00D004A4">
        <w:rPr>
          <w:rFonts w:eastAsiaTheme="minorHAnsi"/>
          <w:i/>
          <w:iCs/>
          <w:color w:val="808080" w:themeColor="background1" w:themeShade="80"/>
          <w:sz w:val="22"/>
          <w:szCs w:val="22"/>
          <w:lang w:val="es-CO" w:eastAsia="en-US"/>
        </w:rPr>
        <w:t>4</w:t>
      </w:r>
      <w:r w:rsidRPr="000705C0">
        <w:rPr>
          <w:rFonts w:eastAsiaTheme="minorHAnsi"/>
          <w:i/>
          <w:iCs/>
          <w:color w:val="808080" w:themeColor="background1" w:themeShade="80"/>
          <w:sz w:val="22"/>
          <w:szCs w:val="22"/>
          <w:lang w:val="es-CO" w:eastAsia="en-US"/>
        </w:rPr>
        <w:t xml:space="preserve">. </w:t>
      </w:r>
      <w:r w:rsidR="00D004A4">
        <w:rPr>
          <w:rFonts w:eastAsiaTheme="minorHAnsi"/>
          <w:i/>
          <w:iCs/>
          <w:color w:val="808080" w:themeColor="background1" w:themeShade="80"/>
          <w:sz w:val="22"/>
          <w:szCs w:val="22"/>
          <w:lang w:val="es-CO" w:eastAsia="en-US"/>
        </w:rPr>
        <w:t xml:space="preserve">Conexión del circuito físico Tarjeta </w:t>
      </w:r>
      <w:proofErr w:type="spellStart"/>
      <w:r w:rsidR="00D004A4">
        <w:rPr>
          <w:rFonts w:eastAsiaTheme="minorHAnsi"/>
          <w:i/>
          <w:iCs/>
          <w:color w:val="808080" w:themeColor="background1" w:themeShade="80"/>
          <w:sz w:val="22"/>
          <w:szCs w:val="22"/>
          <w:lang w:val="es-CO" w:eastAsia="en-US"/>
        </w:rPr>
        <w:t>Nucleo</w:t>
      </w:r>
      <w:proofErr w:type="spellEnd"/>
      <w:r w:rsidR="00D004A4">
        <w:rPr>
          <w:rFonts w:eastAsiaTheme="minorHAnsi"/>
          <w:i/>
          <w:iCs/>
          <w:color w:val="808080" w:themeColor="background1" w:themeShade="80"/>
          <w:sz w:val="22"/>
          <w:szCs w:val="22"/>
          <w:lang w:val="es-CO" w:eastAsia="en-US"/>
        </w:rPr>
        <w:t xml:space="preserve"> STM-F411RE y la IMU MPU6050</w:t>
      </w:r>
    </w:p>
    <w:p w:rsidR="001F0D97" w:rsidRDefault="001F0D97" w:rsidP="001F0D97">
      <w:pPr>
        <w:autoSpaceDE w:val="0"/>
        <w:autoSpaceDN w:val="0"/>
        <w:adjustRightInd w:val="0"/>
        <w:spacing w:after="0" w:line="240" w:lineRule="auto"/>
        <w:jc w:val="center"/>
        <w:rPr>
          <w:rFonts w:ascii="Times New Roman" w:hAnsi="Times New Roman" w:cs="Times New Roman"/>
          <w:b/>
          <w:bCs/>
          <w:color w:val="000000"/>
          <w:sz w:val="20"/>
          <w:szCs w:val="20"/>
          <w:lang w:val="es-CO"/>
        </w:rPr>
      </w:pPr>
      <w:r w:rsidRPr="001F0D97">
        <w:rPr>
          <w:rFonts w:ascii="Times New Roman" w:hAnsi="Times New Roman" w:cs="Times New Roman"/>
          <w:b/>
          <w:bCs/>
          <w:color w:val="000000"/>
          <w:sz w:val="20"/>
          <w:szCs w:val="20"/>
          <w:lang w:val="es-CO"/>
        </w:rPr>
        <w:t>V. CONCLUSIONES</w:t>
      </w:r>
    </w:p>
    <w:p w:rsidR="00E30BC7" w:rsidRDefault="00E30BC7" w:rsidP="001F0D97">
      <w:pPr>
        <w:autoSpaceDE w:val="0"/>
        <w:autoSpaceDN w:val="0"/>
        <w:adjustRightInd w:val="0"/>
        <w:spacing w:after="0" w:line="240" w:lineRule="auto"/>
        <w:jc w:val="center"/>
        <w:rPr>
          <w:rFonts w:ascii="Times New Roman" w:hAnsi="Times New Roman" w:cs="Times New Roman"/>
          <w:b/>
          <w:bCs/>
          <w:color w:val="000000"/>
          <w:sz w:val="20"/>
          <w:szCs w:val="20"/>
          <w:lang w:val="es-CO"/>
        </w:rPr>
      </w:pPr>
    </w:p>
    <w:p w:rsidR="00E30BC7" w:rsidRPr="001F0D97" w:rsidRDefault="00E30BC7" w:rsidP="001F0D97">
      <w:pPr>
        <w:autoSpaceDE w:val="0"/>
        <w:autoSpaceDN w:val="0"/>
        <w:adjustRightInd w:val="0"/>
        <w:spacing w:after="0" w:line="240" w:lineRule="auto"/>
        <w:jc w:val="center"/>
        <w:rPr>
          <w:rFonts w:ascii="Times New Roman" w:hAnsi="Times New Roman" w:cs="Times New Roman"/>
          <w:color w:val="000000"/>
          <w:sz w:val="20"/>
          <w:szCs w:val="20"/>
          <w:lang w:val="es-CO"/>
        </w:rPr>
      </w:pPr>
    </w:p>
    <w:p w:rsidR="00D240DB" w:rsidRDefault="001F0D97" w:rsidP="00E30BC7">
      <w:pPr>
        <w:pStyle w:val="NormalWeb"/>
        <w:numPr>
          <w:ilvl w:val="0"/>
          <w:numId w:val="17"/>
        </w:numPr>
        <w:shd w:val="clear" w:color="auto" w:fill="FFFFFF"/>
        <w:spacing w:before="120" w:beforeAutospacing="0" w:after="120" w:afterAutospacing="0"/>
        <w:jc w:val="both"/>
        <w:rPr>
          <w:rFonts w:eastAsiaTheme="minorHAnsi"/>
          <w:color w:val="000000"/>
          <w:sz w:val="20"/>
          <w:szCs w:val="20"/>
          <w:lang w:val="es-CO" w:eastAsia="en-US"/>
        </w:rPr>
      </w:pPr>
      <w:r w:rsidRPr="001F0D97">
        <w:rPr>
          <w:rFonts w:eastAsiaTheme="minorHAnsi"/>
          <w:color w:val="000000"/>
          <w:sz w:val="20"/>
          <w:szCs w:val="20"/>
          <w:lang w:val="es-CO" w:eastAsia="en-US"/>
        </w:rPr>
        <w:t xml:space="preserve">Después de realizar el análisis del sensor, </w:t>
      </w:r>
      <w:r>
        <w:rPr>
          <w:rFonts w:eastAsiaTheme="minorHAnsi"/>
          <w:color w:val="000000"/>
          <w:sz w:val="20"/>
          <w:szCs w:val="20"/>
          <w:lang w:val="es-CO" w:eastAsia="en-US"/>
        </w:rPr>
        <w:t xml:space="preserve">y el sistema Embebido podemos evidenciar la correcta sincronización y recepción de datos de los mismos a través de un programa compilado por medio de la plataforma MBED </w:t>
      </w:r>
    </w:p>
    <w:p w:rsidR="00E30BC7" w:rsidRDefault="00E30BC7" w:rsidP="001F0D97">
      <w:pPr>
        <w:pStyle w:val="NormalWeb"/>
        <w:shd w:val="clear" w:color="auto" w:fill="FFFFFF"/>
        <w:spacing w:before="120" w:beforeAutospacing="0" w:after="120" w:afterAutospacing="0"/>
        <w:ind w:left="360"/>
        <w:jc w:val="both"/>
        <w:rPr>
          <w:rFonts w:eastAsiaTheme="minorHAnsi"/>
          <w:color w:val="000000"/>
          <w:sz w:val="20"/>
          <w:szCs w:val="20"/>
          <w:lang w:val="es-CO" w:eastAsia="en-US"/>
        </w:rPr>
      </w:pPr>
    </w:p>
    <w:p w:rsidR="00E30BC7" w:rsidRDefault="00E30BC7" w:rsidP="00154CD6">
      <w:pPr>
        <w:pStyle w:val="Prrafodelista"/>
        <w:numPr>
          <w:ilvl w:val="0"/>
          <w:numId w:val="17"/>
        </w:numPr>
        <w:jc w:val="both"/>
        <w:rPr>
          <w:color w:val="000000"/>
          <w:sz w:val="20"/>
          <w:szCs w:val="20"/>
          <w:lang w:val="es-CO"/>
        </w:rPr>
      </w:pPr>
      <w:r w:rsidRPr="00E30BC7">
        <w:rPr>
          <w:rFonts w:ascii="Times New Roman" w:hAnsi="Times New Roman" w:cs="Times New Roman"/>
          <w:color w:val="000000"/>
          <w:sz w:val="20"/>
          <w:szCs w:val="20"/>
          <w:lang w:val="es-CO"/>
        </w:rPr>
        <w:t>los pue</w:t>
      </w:r>
      <w:r>
        <w:rPr>
          <w:rFonts w:ascii="Times New Roman" w:hAnsi="Times New Roman" w:cs="Times New Roman"/>
          <w:color w:val="000000"/>
          <w:sz w:val="20"/>
          <w:szCs w:val="20"/>
          <w:lang w:val="es-CO"/>
        </w:rPr>
        <w:t>r</w:t>
      </w:r>
      <w:r w:rsidRPr="00E30BC7">
        <w:rPr>
          <w:rFonts w:ascii="Times New Roman" w:hAnsi="Times New Roman" w:cs="Times New Roman"/>
          <w:color w:val="000000"/>
          <w:sz w:val="20"/>
          <w:szCs w:val="20"/>
          <w:lang w:val="es-CO"/>
        </w:rPr>
        <w:t xml:space="preserve">tos de comunicación entre la </w:t>
      </w:r>
      <w:r w:rsidR="00154CD6">
        <w:rPr>
          <w:rFonts w:ascii="Times New Roman" w:hAnsi="Times New Roman" w:cs="Times New Roman"/>
          <w:color w:val="000000"/>
          <w:sz w:val="20"/>
          <w:szCs w:val="20"/>
          <w:lang w:val="es-CO"/>
        </w:rPr>
        <w:t>MPU</w:t>
      </w:r>
      <w:r w:rsidRPr="00E30BC7">
        <w:rPr>
          <w:rFonts w:ascii="Times New Roman" w:hAnsi="Times New Roman" w:cs="Times New Roman"/>
          <w:color w:val="000000"/>
          <w:sz w:val="20"/>
          <w:szCs w:val="20"/>
          <w:lang w:val="es-CO"/>
        </w:rPr>
        <w:t xml:space="preserve"> y la tarjeta </w:t>
      </w:r>
      <w:r w:rsidR="00154CD6">
        <w:rPr>
          <w:rFonts w:ascii="Times New Roman" w:hAnsi="Times New Roman" w:cs="Times New Roman"/>
          <w:color w:val="000000"/>
          <w:sz w:val="20"/>
          <w:szCs w:val="20"/>
          <w:lang w:val="es-CO"/>
        </w:rPr>
        <w:t>STM</w:t>
      </w:r>
      <w:r w:rsidRPr="00E30BC7">
        <w:rPr>
          <w:rFonts w:ascii="Times New Roman" w:hAnsi="Times New Roman" w:cs="Times New Roman"/>
          <w:color w:val="000000"/>
          <w:sz w:val="20"/>
          <w:szCs w:val="20"/>
          <w:lang w:val="es-CO"/>
        </w:rPr>
        <w:t xml:space="preserve"> son</w:t>
      </w:r>
      <w:r w:rsidR="00154CD6">
        <w:rPr>
          <w:rFonts w:ascii="Times New Roman" w:hAnsi="Times New Roman" w:cs="Times New Roman"/>
          <w:color w:val="000000"/>
          <w:sz w:val="20"/>
          <w:szCs w:val="20"/>
          <w:lang w:val="es-CO"/>
        </w:rPr>
        <w:t xml:space="preserve"> </w:t>
      </w:r>
      <w:r w:rsidRPr="00E30BC7">
        <w:rPr>
          <w:rFonts w:ascii="Times New Roman" w:hAnsi="Times New Roman" w:cs="Times New Roman"/>
          <w:color w:val="000000"/>
          <w:sz w:val="20"/>
          <w:szCs w:val="20"/>
          <w:lang w:val="es-CO"/>
        </w:rPr>
        <w:t>configurados teniendo en cu</w:t>
      </w:r>
      <w:r>
        <w:rPr>
          <w:rFonts w:ascii="Times New Roman" w:hAnsi="Times New Roman" w:cs="Times New Roman"/>
          <w:color w:val="000000"/>
          <w:sz w:val="20"/>
          <w:szCs w:val="20"/>
          <w:lang w:val="es-CO"/>
        </w:rPr>
        <w:t>e</w:t>
      </w:r>
      <w:r w:rsidRPr="00E30BC7">
        <w:rPr>
          <w:rFonts w:ascii="Times New Roman" w:hAnsi="Times New Roman" w:cs="Times New Roman"/>
          <w:color w:val="000000"/>
          <w:sz w:val="20"/>
          <w:szCs w:val="20"/>
          <w:lang w:val="es-CO"/>
        </w:rPr>
        <w:t>nta las características que cada elemento electrónico maneja. Como lo es los puertos d</w:t>
      </w:r>
      <w:r>
        <w:rPr>
          <w:rFonts w:ascii="Times New Roman" w:hAnsi="Times New Roman" w:cs="Times New Roman"/>
          <w:color w:val="000000"/>
          <w:sz w:val="20"/>
          <w:szCs w:val="20"/>
          <w:lang w:val="es-CO"/>
        </w:rPr>
        <w:t xml:space="preserve">e </w:t>
      </w:r>
      <w:r w:rsidRPr="00E30BC7">
        <w:rPr>
          <w:rFonts w:ascii="Times New Roman" w:hAnsi="Times New Roman" w:cs="Times New Roman"/>
          <w:color w:val="000000"/>
          <w:sz w:val="20"/>
          <w:szCs w:val="20"/>
          <w:lang w:val="es-CO"/>
        </w:rPr>
        <w:t>comunicación SDA y SCL</w:t>
      </w:r>
    </w:p>
    <w:p w:rsidR="00E30BC7" w:rsidRDefault="00E30BC7" w:rsidP="00E30BC7">
      <w:pPr>
        <w:pStyle w:val="NormalWeb"/>
        <w:numPr>
          <w:ilvl w:val="0"/>
          <w:numId w:val="17"/>
        </w:numPr>
        <w:shd w:val="clear" w:color="auto" w:fill="FFFFFF"/>
        <w:spacing w:before="120" w:beforeAutospacing="0" w:after="120" w:afterAutospacing="0"/>
        <w:jc w:val="both"/>
        <w:rPr>
          <w:rFonts w:eastAsiaTheme="minorHAnsi"/>
          <w:color w:val="000000"/>
          <w:sz w:val="20"/>
          <w:szCs w:val="20"/>
          <w:lang w:val="es-CO" w:eastAsia="en-US"/>
        </w:rPr>
      </w:pPr>
      <w:r w:rsidRPr="00E30BC7">
        <w:rPr>
          <w:rFonts w:eastAsiaTheme="minorHAnsi"/>
          <w:color w:val="000000"/>
          <w:sz w:val="20"/>
          <w:szCs w:val="20"/>
          <w:lang w:val="es-CO" w:eastAsia="en-US"/>
        </w:rPr>
        <w:t xml:space="preserve">los 2 componentes manejan </w:t>
      </w:r>
      <w:r>
        <w:rPr>
          <w:rFonts w:eastAsiaTheme="minorHAnsi"/>
          <w:color w:val="000000"/>
          <w:sz w:val="20"/>
          <w:szCs w:val="20"/>
          <w:lang w:val="es-CO" w:eastAsia="en-US"/>
        </w:rPr>
        <w:t>los</w:t>
      </w:r>
      <w:r w:rsidRPr="00E30BC7">
        <w:rPr>
          <w:rFonts w:eastAsiaTheme="minorHAnsi"/>
          <w:color w:val="000000"/>
          <w:sz w:val="20"/>
          <w:szCs w:val="20"/>
          <w:lang w:val="es-CO" w:eastAsia="en-US"/>
        </w:rPr>
        <w:t xml:space="preserve"> puertos </w:t>
      </w:r>
      <w:r>
        <w:rPr>
          <w:rFonts w:eastAsiaTheme="minorHAnsi"/>
          <w:color w:val="000000"/>
          <w:sz w:val="20"/>
          <w:szCs w:val="20"/>
          <w:lang w:val="es-CO" w:eastAsia="en-US"/>
        </w:rPr>
        <w:t>SDA Y SCL</w:t>
      </w:r>
      <w:r w:rsidR="00821151">
        <w:rPr>
          <w:rFonts w:eastAsiaTheme="minorHAnsi"/>
          <w:color w:val="000000"/>
          <w:sz w:val="20"/>
          <w:szCs w:val="20"/>
          <w:lang w:val="es-CO" w:eastAsia="en-US"/>
        </w:rPr>
        <w:t>,</w:t>
      </w:r>
      <w:r>
        <w:rPr>
          <w:rFonts w:eastAsiaTheme="minorHAnsi"/>
          <w:color w:val="000000"/>
          <w:sz w:val="20"/>
          <w:szCs w:val="20"/>
          <w:lang w:val="es-CO" w:eastAsia="en-US"/>
        </w:rPr>
        <w:t xml:space="preserve"> </w:t>
      </w:r>
      <w:r w:rsidRPr="00E30BC7">
        <w:rPr>
          <w:rFonts w:eastAsiaTheme="minorHAnsi"/>
          <w:color w:val="000000"/>
          <w:sz w:val="20"/>
          <w:szCs w:val="20"/>
          <w:lang w:val="es-CO" w:eastAsia="en-US"/>
        </w:rPr>
        <w:t>su comunicación es mucho más sencilla, pero</w:t>
      </w:r>
      <w:r>
        <w:rPr>
          <w:rFonts w:eastAsiaTheme="minorHAnsi"/>
          <w:color w:val="000000"/>
          <w:sz w:val="20"/>
          <w:szCs w:val="20"/>
          <w:lang w:val="es-CO" w:eastAsia="en-US"/>
        </w:rPr>
        <w:t xml:space="preserve"> en</w:t>
      </w:r>
      <w:r w:rsidRPr="00E30BC7">
        <w:rPr>
          <w:rFonts w:eastAsiaTheme="minorHAnsi"/>
          <w:color w:val="000000"/>
          <w:sz w:val="20"/>
          <w:szCs w:val="20"/>
          <w:lang w:val="es-CO" w:eastAsia="en-US"/>
        </w:rPr>
        <w:t xml:space="preserve"> la comunicación a la tarjeta </w:t>
      </w:r>
      <w:proofErr w:type="spellStart"/>
      <w:r w:rsidRPr="00E30BC7">
        <w:rPr>
          <w:rFonts w:eastAsiaTheme="minorHAnsi"/>
          <w:color w:val="000000"/>
          <w:sz w:val="20"/>
          <w:szCs w:val="20"/>
          <w:lang w:val="es-CO" w:eastAsia="en-US"/>
        </w:rPr>
        <w:t>stm</w:t>
      </w:r>
      <w:proofErr w:type="spellEnd"/>
      <w:r w:rsidRPr="00E30BC7">
        <w:rPr>
          <w:rFonts w:eastAsiaTheme="minorHAnsi"/>
          <w:color w:val="000000"/>
          <w:sz w:val="20"/>
          <w:szCs w:val="20"/>
          <w:lang w:val="es-CO" w:eastAsia="en-US"/>
        </w:rPr>
        <w:t xml:space="preserve"> o la selección de los puertos se debe de tener en cuenta que manejan la arquitectura de I2C ya que parte de la programación</w:t>
      </w:r>
      <w:r>
        <w:rPr>
          <w:rFonts w:eastAsiaTheme="minorHAnsi"/>
          <w:color w:val="000000"/>
          <w:sz w:val="20"/>
          <w:szCs w:val="20"/>
          <w:lang w:val="es-CO" w:eastAsia="en-US"/>
        </w:rPr>
        <w:t xml:space="preserve"> </w:t>
      </w:r>
      <w:r w:rsidRPr="00E30BC7">
        <w:rPr>
          <w:rFonts w:eastAsiaTheme="minorHAnsi"/>
          <w:color w:val="000000"/>
          <w:sz w:val="20"/>
          <w:szCs w:val="20"/>
          <w:lang w:val="es-CO" w:eastAsia="en-US"/>
        </w:rPr>
        <w:t>está pensada para ello</w:t>
      </w:r>
    </w:p>
    <w:p w:rsidR="00E30BC7" w:rsidRDefault="00E30BC7" w:rsidP="00E30BC7">
      <w:pPr>
        <w:pStyle w:val="NormalWeb"/>
        <w:numPr>
          <w:ilvl w:val="0"/>
          <w:numId w:val="17"/>
        </w:numPr>
        <w:shd w:val="clear" w:color="auto" w:fill="FFFFFF"/>
        <w:spacing w:before="120" w:beforeAutospacing="0" w:after="120" w:afterAutospacing="0"/>
        <w:jc w:val="both"/>
        <w:rPr>
          <w:rFonts w:eastAsiaTheme="minorHAnsi"/>
          <w:color w:val="000000"/>
          <w:sz w:val="20"/>
          <w:szCs w:val="20"/>
          <w:lang w:val="es-CO" w:eastAsia="en-US"/>
        </w:rPr>
      </w:pPr>
      <w:r w:rsidRPr="00E30BC7">
        <w:rPr>
          <w:rFonts w:eastAsiaTheme="minorHAnsi"/>
          <w:color w:val="000000"/>
          <w:sz w:val="20"/>
          <w:szCs w:val="20"/>
          <w:lang w:val="es-CO" w:eastAsia="en-US"/>
        </w:rPr>
        <w:t>Los fallos presentados en la adquisición de datos, depende de los puertos configurados en la programación</w:t>
      </w:r>
      <w:r>
        <w:rPr>
          <w:rFonts w:eastAsiaTheme="minorHAnsi"/>
          <w:color w:val="000000"/>
          <w:sz w:val="20"/>
          <w:szCs w:val="20"/>
          <w:lang w:val="es-CO" w:eastAsia="en-US"/>
        </w:rPr>
        <w:t>,</w:t>
      </w:r>
      <w:r w:rsidRPr="00E30BC7">
        <w:rPr>
          <w:rFonts w:eastAsiaTheme="minorHAnsi"/>
          <w:color w:val="000000"/>
          <w:sz w:val="20"/>
          <w:szCs w:val="20"/>
          <w:lang w:val="es-CO" w:eastAsia="en-US"/>
        </w:rPr>
        <w:t xml:space="preserve"> al no escoger los puertos adecuados el programa no permitirá la recolección de </w:t>
      </w:r>
      <w:r w:rsidR="00154CD6" w:rsidRPr="00E30BC7">
        <w:rPr>
          <w:rFonts w:eastAsiaTheme="minorHAnsi"/>
          <w:color w:val="000000"/>
          <w:sz w:val="20"/>
          <w:szCs w:val="20"/>
          <w:lang w:val="es-CO" w:eastAsia="en-US"/>
        </w:rPr>
        <w:t>datos,</w:t>
      </w:r>
      <w:r w:rsidRPr="00E30BC7">
        <w:rPr>
          <w:rFonts w:eastAsiaTheme="minorHAnsi"/>
          <w:color w:val="000000"/>
          <w:sz w:val="20"/>
          <w:szCs w:val="20"/>
          <w:lang w:val="es-CO" w:eastAsia="en-US"/>
        </w:rPr>
        <w:t xml:space="preserve"> se debe de tener en cuenta los pines a escoger ya que la arquitectura ideal va orientado a puertos que manejen la configuración de I2C</w:t>
      </w:r>
    </w:p>
    <w:p w:rsidR="001B234B" w:rsidRDefault="001B234B" w:rsidP="00E30BC7">
      <w:pPr>
        <w:pStyle w:val="NormalWeb"/>
        <w:numPr>
          <w:ilvl w:val="0"/>
          <w:numId w:val="17"/>
        </w:numPr>
        <w:shd w:val="clear" w:color="auto" w:fill="FFFFFF"/>
        <w:spacing w:before="120" w:beforeAutospacing="0" w:after="120" w:afterAutospacing="0"/>
        <w:jc w:val="both"/>
        <w:rPr>
          <w:rFonts w:eastAsiaTheme="minorHAnsi"/>
          <w:color w:val="000000"/>
          <w:sz w:val="20"/>
          <w:szCs w:val="20"/>
          <w:lang w:val="es-CO" w:eastAsia="en-US"/>
        </w:rPr>
      </w:pPr>
      <w:r w:rsidRPr="001B234B">
        <w:rPr>
          <w:rFonts w:eastAsiaTheme="minorHAnsi"/>
          <w:color w:val="000000"/>
          <w:sz w:val="20"/>
          <w:szCs w:val="20"/>
          <w:lang w:val="es-CO" w:eastAsia="en-US"/>
        </w:rPr>
        <w:t>Al trabajar con elementos electrónicos se debe de tener presente si el montaje no consume una alta cantidad de amperaje ya que ello será un obstáculo para la adquisición de los datos y generará fallos en los terminales de la salida de la PC</w:t>
      </w:r>
    </w:p>
    <w:p w:rsidR="001B234B" w:rsidRDefault="001B234B" w:rsidP="001B234B">
      <w:pPr>
        <w:pStyle w:val="NormalWeb"/>
        <w:shd w:val="clear" w:color="auto" w:fill="FFFFFF"/>
        <w:spacing w:before="120" w:beforeAutospacing="0" w:after="120" w:afterAutospacing="0"/>
        <w:jc w:val="both"/>
        <w:rPr>
          <w:rFonts w:eastAsiaTheme="minorHAnsi"/>
          <w:color w:val="000000"/>
          <w:sz w:val="20"/>
          <w:szCs w:val="20"/>
          <w:lang w:val="es-CO" w:eastAsia="en-US"/>
        </w:rPr>
      </w:pPr>
    </w:p>
    <w:p w:rsidR="001F0D97" w:rsidRPr="001F0D97" w:rsidRDefault="001F0D97" w:rsidP="001F0D97">
      <w:pPr>
        <w:autoSpaceDE w:val="0"/>
        <w:autoSpaceDN w:val="0"/>
        <w:adjustRightInd w:val="0"/>
        <w:spacing w:after="0" w:line="240" w:lineRule="auto"/>
        <w:jc w:val="center"/>
        <w:rPr>
          <w:rFonts w:ascii="Times New Roman" w:hAnsi="Times New Roman" w:cs="Times New Roman"/>
          <w:color w:val="000000"/>
          <w:sz w:val="24"/>
          <w:szCs w:val="24"/>
          <w:lang w:val="es-CO"/>
        </w:rPr>
      </w:pPr>
    </w:p>
    <w:p w:rsidR="001F0D97" w:rsidRPr="001F0D97" w:rsidRDefault="001F0D97" w:rsidP="001F0D97">
      <w:pPr>
        <w:autoSpaceDE w:val="0"/>
        <w:autoSpaceDN w:val="0"/>
        <w:adjustRightInd w:val="0"/>
        <w:spacing w:after="0" w:line="240" w:lineRule="auto"/>
        <w:jc w:val="center"/>
        <w:rPr>
          <w:rFonts w:ascii="Times New Roman" w:hAnsi="Times New Roman" w:cs="Times New Roman"/>
          <w:color w:val="000000"/>
          <w:sz w:val="20"/>
          <w:szCs w:val="20"/>
          <w:lang w:val="es-CO"/>
        </w:rPr>
      </w:pPr>
      <w:r w:rsidRPr="001F0D97">
        <w:rPr>
          <w:rFonts w:ascii="Times New Roman" w:hAnsi="Times New Roman" w:cs="Times New Roman"/>
          <w:b/>
          <w:bCs/>
          <w:color w:val="000000"/>
          <w:sz w:val="20"/>
          <w:szCs w:val="20"/>
          <w:lang w:val="es-CO"/>
        </w:rPr>
        <w:t>VI. REFERENCIAS</w:t>
      </w:r>
    </w:p>
    <w:p w:rsidR="001F0D97" w:rsidRPr="001F0D97" w:rsidRDefault="001F0D97" w:rsidP="001F0D97">
      <w:pPr>
        <w:autoSpaceDE w:val="0"/>
        <w:autoSpaceDN w:val="0"/>
        <w:adjustRightInd w:val="0"/>
        <w:spacing w:after="0" w:line="240" w:lineRule="auto"/>
        <w:rPr>
          <w:rFonts w:ascii="Times New Roman" w:hAnsi="Times New Roman" w:cs="Times New Roman"/>
          <w:color w:val="000000"/>
          <w:sz w:val="20"/>
          <w:szCs w:val="20"/>
          <w:lang w:val="es-CO"/>
        </w:rPr>
      </w:pPr>
      <w:r w:rsidRPr="001F0D97">
        <w:rPr>
          <w:rFonts w:ascii="Times New Roman" w:hAnsi="Times New Roman" w:cs="Times New Roman"/>
          <w:color w:val="000000"/>
          <w:sz w:val="20"/>
          <w:szCs w:val="20"/>
          <w:lang w:val="es-CO"/>
        </w:rPr>
        <w:t xml:space="preserve">•https://www.ingmecafenix.com/automatizacion/sensores/s </w:t>
      </w:r>
      <w:proofErr w:type="spellStart"/>
      <w:r w:rsidRPr="001F0D97">
        <w:rPr>
          <w:rFonts w:ascii="Times New Roman" w:hAnsi="Times New Roman" w:cs="Times New Roman"/>
          <w:color w:val="000000"/>
          <w:sz w:val="20"/>
          <w:szCs w:val="20"/>
          <w:lang w:val="es-CO"/>
        </w:rPr>
        <w:t>ensor</w:t>
      </w:r>
      <w:proofErr w:type="spellEnd"/>
      <w:r w:rsidRPr="001F0D97">
        <w:rPr>
          <w:rFonts w:ascii="Times New Roman" w:hAnsi="Times New Roman" w:cs="Times New Roman"/>
          <w:color w:val="000000"/>
          <w:sz w:val="20"/>
          <w:szCs w:val="20"/>
          <w:lang w:val="es-CO"/>
        </w:rPr>
        <w:t xml:space="preserve">-inercial/ </w:t>
      </w:r>
    </w:p>
    <w:p w:rsidR="001F0D97" w:rsidRDefault="001F0D97" w:rsidP="001F0D97">
      <w:pPr>
        <w:autoSpaceDE w:val="0"/>
        <w:autoSpaceDN w:val="0"/>
        <w:adjustRightInd w:val="0"/>
        <w:spacing w:after="32" w:line="240" w:lineRule="auto"/>
        <w:rPr>
          <w:rFonts w:ascii="Times New Roman" w:hAnsi="Times New Roman" w:cs="Times New Roman"/>
          <w:color w:val="000000"/>
          <w:sz w:val="20"/>
          <w:szCs w:val="20"/>
          <w:lang w:val="es-CO"/>
        </w:rPr>
      </w:pPr>
    </w:p>
    <w:p w:rsidR="001F0D97" w:rsidRPr="001F0D97" w:rsidRDefault="001F0D97" w:rsidP="001F0D97">
      <w:pPr>
        <w:autoSpaceDE w:val="0"/>
        <w:autoSpaceDN w:val="0"/>
        <w:adjustRightInd w:val="0"/>
        <w:spacing w:after="32" w:line="240" w:lineRule="auto"/>
        <w:rPr>
          <w:rFonts w:ascii="Times New Roman" w:hAnsi="Times New Roman" w:cs="Times New Roman"/>
          <w:color w:val="000000"/>
          <w:sz w:val="20"/>
          <w:szCs w:val="20"/>
          <w:lang w:val="es-CO"/>
        </w:rPr>
      </w:pPr>
      <w:r w:rsidRPr="001F0D97">
        <w:rPr>
          <w:rFonts w:ascii="Times New Roman" w:hAnsi="Times New Roman" w:cs="Times New Roman"/>
          <w:color w:val="000000"/>
          <w:sz w:val="20"/>
          <w:szCs w:val="20"/>
          <w:lang w:val="es-CO"/>
        </w:rPr>
        <w:t>•https://histinf.blogs.upv.es/2013/12/18/</w:t>
      </w:r>
      <w:proofErr w:type="spellStart"/>
      <w:r w:rsidRPr="001F0D97">
        <w:rPr>
          <w:rFonts w:ascii="Times New Roman" w:hAnsi="Times New Roman" w:cs="Times New Roman"/>
          <w:color w:val="000000"/>
          <w:sz w:val="20"/>
          <w:szCs w:val="20"/>
          <w:lang w:val="es-CO"/>
        </w:rPr>
        <w:t>raspberry</w:t>
      </w:r>
      <w:proofErr w:type="spellEnd"/>
      <w:r w:rsidRPr="001F0D97">
        <w:rPr>
          <w:rFonts w:ascii="Times New Roman" w:hAnsi="Times New Roman" w:cs="Times New Roman"/>
          <w:color w:val="000000"/>
          <w:sz w:val="20"/>
          <w:szCs w:val="20"/>
          <w:lang w:val="es-CO"/>
        </w:rPr>
        <w:t xml:space="preserve">-pi/ </w:t>
      </w:r>
    </w:p>
    <w:p w:rsidR="001F0D97" w:rsidRDefault="001F0D97" w:rsidP="001F0D97">
      <w:pPr>
        <w:autoSpaceDE w:val="0"/>
        <w:autoSpaceDN w:val="0"/>
        <w:adjustRightInd w:val="0"/>
        <w:spacing w:after="32" w:line="240" w:lineRule="auto"/>
        <w:rPr>
          <w:rFonts w:ascii="Times New Roman" w:hAnsi="Times New Roman" w:cs="Times New Roman"/>
          <w:color w:val="000000"/>
          <w:sz w:val="20"/>
          <w:szCs w:val="20"/>
          <w:lang w:val="es-CO"/>
        </w:rPr>
      </w:pPr>
    </w:p>
    <w:p w:rsidR="001F0D97" w:rsidRPr="001F0D97" w:rsidRDefault="001F0D97" w:rsidP="001F0D97">
      <w:pPr>
        <w:autoSpaceDE w:val="0"/>
        <w:autoSpaceDN w:val="0"/>
        <w:adjustRightInd w:val="0"/>
        <w:spacing w:after="32" w:line="240" w:lineRule="auto"/>
        <w:rPr>
          <w:rFonts w:ascii="Times New Roman" w:hAnsi="Times New Roman" w:cs="Times New Roman"/>
          <w:color w:val="000000"/>
          <w:sz w:val="20"/>
          <w:szCs w:val="20"/>
          <w:lang w:val="es-CO"/>
        </w:rPr>
      </w:pPr>
      <w:r w:rsidRPr="001F0D97">
        <w:rPr>
          <w:rFonts w:ascii="Times New Roman" w:hAnsi="Times New Roman" w:cs="Times New Roman"/>
          <w:color w:val="000000"/>
          <w:sz w:val="20"/>
          <w:szCs w:val="20"/>
          <w:lang w:val="es-CO"/>
        </w:rPr>
        <w:t xml:space="preserve">• https://desarrolloweb.com/articulos/1325.php </w:t>
      </w:r>
    </w:p>
    <w:p w:rsidR="001F0D97" w:rsidRDefault="001F0D97" w:rsidP="001F0D97">
      <w:pPr>
        <w:autoSpaceDE w:val="0"/>
        <w:autoSpaceDN w:val="0"/>
        <w:adjustRightInd w:val="0"/>
        <w:spacing w:after="0" w:line="240" w:lineRule="auto"/>
        <w:rPr>
          <w:rFonts w:ascii="Times New Roman" w:hAnsi="Times New Roman" w:cs="Times New Roman"/>
          <w:color w:val="000000"/>
          <w:sz w:val="20"/>
          <w:szCs w:val="20"/>
          <w:lang w:val="es-CO"/>
        </w:rPr>
      </w:pPr>
    </w:p>
    <w:p w:rsidR="001F0D97" w:rsidRPr="001F0D97" w:rsidRDefault="001F0D97" w:rsidP="001F0D97">
      <w:pPr>
        <w:autoSpaceDE w:val="0"/>
        <w:autoSpaceDN w:val="0"/>
        <w:adjustRightInd w:val="0"/>
        <w:spacing w:after="0" w:line="240" w:lineRule="auto"/>
        <w:rPr>
          <w:rFonts w:ascii="Times New Roman" w:hAnsi="Times New Roman" w:cs="Times New Roman"/>
          <w:color w:val="000000"/>
          <w:sz w:val="20"/>
          <w:szCs w:val="20"/>
          <w:lang w:val="es-CO"/>
        </w:rPr>
      </w:pPr>
      <w:r w:rsidRPr="001F0D97">
        <w:rPr>
          <w:rFonts w:ascii="Times New Roman" w:hAnsi="Times New Roman" w:cs="Times New Roman"/>
          <w:color w:val="000000"/>
          <w:sz w:val="20"/>
          <w:szCs w:val="20"/>
          <w:lang w:val="es-CO"/>
        </w:rPr>
        <w:t xml:space="preserve">•http://saberesyciencias.com.mx/2013/02/02/sistemas-micro-electromecanicos/ </w:t>
      </w:r>
    </w:p>
    <w:p w:rsidR="001F0D97" w:rsidRPr="00D240DB" w:rsidRDefault="001F0D97" w:rsidP="001F0D97">
      <w:pPr>
        <w:pStyle w:val="NormalWeb"/>
        <w:shd w:val="clear" w:color="auto" w:fill="FFFFFF"/>
        <w:spacing w:before="120" w:beforeAutospacing="0" w:after="120" w:afterAutospacing="0"/>
        <w:ind w:left="360"/>
        <w:jc w:val="both"/>
        <w:rPr>
          <w:rFonts w:eastAsiaTheme="minorHAnsi"/>
          <w:i/>
          <w:iCs/>
          <w:color w:val="000000" w:themeColor="text1"/>
          <w:sz w:val="22"/>
          <w:szCs w:val="22"/>
          <w:lang w:val="es-CO" w:eastAsia="en-US"/>
        </w:rPr>
      </w:pPr>
    </w:p>
    <w:p w:rsidR="00D240DB" w:rsidRPr="00DB0964" w:rsidRDefault="00D240DB" w:rsidP="00DB0964">
      <w:pPr>
        <w:autoSpaceDE w:val="0"/>
        <w:autoSpaceDN w:val="0"/>
        <w:adjustRightInd w:val="0"/>
        <w:spacing w:after="0" w:line="240" w:lineRule="auto"/>
        <w:jc w:val="both"/>
        <w:rPr>
          <w:rFonts w:ascii="Times New Roman" w:hAnsi="Times New Roman" w:cs="Times New Roman"/>
          <w:color w:val="000000"/>
          <w:sz w:val="20"/>
          <w:szCs w:val="20"/>
          <w:lang w:val="es-CO"/>
        </w:rPr>
      </w:pPr>
    </w:p>
    <w:sectPr w:rsidR="00D240DB" w:rsidRPr="00DB0964" w:rsidSect="00733C84">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52739F"/>
    <w:multiLevelType w:val="hybridMultilevel"/>
    <w:tmpl w:val="B5906B9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66D3B75"/>
    <w:multiLevelType w:val="hybridMultilevel"/>
    <w:tmpl w:val="515B2A7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E67327D"/>
    <w:multiLevelType w:val="hybridMultilevel"/>
    <w:tmpl w:val="4BF3A05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D18CC8D"/>
    <w:multiLevelType w:val="hybridMultilevel"/>
    <w:tmpl w:val="FF4CD56C"/>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BEA4E90"/>
    <w:multiLevelType w:val="hybridMultilevel"/>
    <w:tmpl w:val="CFEAC302"/>
    <w:lvl w:ilvl="0" w:tplc="240A000F">
      <w:start w:val="1"/>
      <w:numFmt w:val="decimal"/>
      <w:lvlText w:val="%1."/>
      <w:lvlJc w:val="left"/>
      <w:pPr>
        <w:ind w:left="785"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09A6E96"/>
    <w:multiLevelType w:val="hybridMultilevel"/>
    <w:tmpl w:val="45BAC757"/>
    <w:lvl w:ilvl="0" w:tplc="FFFFFFFF">
      <w:start w:val="1"/>
      <w:numFmt w:val="bullet"/>
      <w:lvlText w:val="•"/>
      <w:lvlJc w:val="left"/>
    </w:lvl>
    <w:lvl w:ilvl="1" w:tplc="15792F5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53B05E6"/>
    <w:multiLevelType w:val="hybridMultilevel"/>
    <w:tmpl w:val="CFEAC3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50520C"/>
    <w:multiLevelType w:val="hybridMultilevel"/>
    <w:tmpl w:val="2DD0045C"/>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2FBB61AC"/>
    <w:multiLevelType w:val="hybridMultilevel"/>
    <w:tmpl w:val="7C58D794"/>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43C230A"/>
    <w:multiLevelType w:val="hybridMultilevel"/>
    <w:tmpl w:val="215ADE7A"/>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9CE57BF"/>
    <w:multiLevelType w:val="hybridMultilevel"/>
    <w:tmpl w:val="CFEAC3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04E43A8"/>
    <w:multiLevelType w:val="hybridMultilevel"/>
    <w:tmpl w:val="DCECF166"/>
    <w:lvl w:ilvl="0" w:tplc="580A000F">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424048D0"/>
    <w:multiLevelType w:val="hybridMultilevel"/>
    <w:tmpl w:val="3692F3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3205A1B"/>
    <w:multiLevelType w:val="hybridMultilevel"/>
    <w:tmpl w:val="CFEAC302"/>
    <w:lvl w:ilvl="0" w:tplc="240A000F">
      <w:start w:val="1"/>
      <w:numFmt w:val="decimal"/>
      <w:lvlText w:val="%1."/>
      <w:lvlJc w:val="left"/>
      <w:pPr>
        <w:ind w:left="785"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5EC3BF6"/>
    <w:multiLevelType w:val="hybridMultilevel"/>
    <w:tmpl w:val="C440577E"/>
    <w:lvl w:ilvl="0" w:tplc="961C570C">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52350967"/>
    <w:multiLevelType w:val="hybridMultilevel"/>
    <w:tmpl w:val="0D002C6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6414CB59"/>
    <w:multiLevelType w:val="hybridMultilevel"/>
    <w:tmpl w:val="848A26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DC92A10"/>
    <w:multiLevelType w:val="hybridMultilevel"/>
    <w:tmpl w:val="07AFBE2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EE60302"/>
    <w:multiLevelType w:val="hybridMultilevel"/>
    <w:tmpl w:val="2B7CA6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2"/>
  </w:num>
  <w:num w:numId="3">
    <w:abstractNumId w:val="7"/>
  </w:num>
  <w:num w:numId="4">
    <w:abstractNumId w:val="9"/>
  </w:num>
  <w:num w:numId="5">
    <w:abstractNumId w:val="8"/>
  </w:num>
  <w:num w:numId="6">
    <w:abstractNumId w:val="11"/>
  </w:num>
  <w:num w:numId="7">
    <w:abstractNumId w:val="14"/>
  </w:num>
  <w:num w:numId="8">
    <w:abstractNumId w:val="2"/>
  </w:num>
  <w:num w:numId="9">
    <w:abstractNumId w:val="3"/>
  </w:num>
  <w:num w:numId="10">
    <w:abstractNumId w:val="5"/>
  </w:num>
  <w:num w:numId="11">
    <w:abstractNumId w:val="0"/>
  </w:num>
  <w:num w:numId="12">
    <w:abstractNumId w:val="4"/>
  </w:num>
  <w:num w:numId="13">
    <w:abstractNumId w:val="10"/>
  </w:num>
  <w:num w:numId="14">
    <w:abstractNumId w:val="1"/>
  </w:num>
  <w:num w:numId="15">
    <w:abstractNumId w:val="17"/>
  </w:num>
  <w:num w:numId="16">
    <w:abstractNumId w:val="16"/>
  </w:num>
  <w:num w:numId="17">
    <w:abstractNumId w:val="18"/>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C84"/>
    <w:rsid w:val="000059F0"/>
    <w:rsid w:val="000150C0"/>
    <w:rsid w:val="000470A5"/>
    <w:rsid w:val="000705C0"/>
    <w:rsid w:val="000C51CA"/>
    <w:rsid w:val="000D3670"/>
    <w:rsid w:val="00154CD6"/>
    <w:rsid w:val="00156441"/>
    <w:rsid w:val="001B234B"/>
    <w:rsid w:val="001D688B"/>
    <w:rsid w:val="001F0D97"/>
    <w:rsid w:val="00225517"/>
    <w:rsid w:val="00232D7E"/>
    <w:rsid w:val="00260981"/>
    <w:rsid w:val="00283996"/>
    <w:rsid w:val="002D1DCB"/>
    <w:rsid w:val="00315F2B"/>
    <w:rsid w:val="003417B9"/>
    <w:rsid w:val="0035485A"/>
    <w:rsid w:val="00386FB0"/>
    <w:rsid w:val="003D1008"/>
    <w:rsid w:val="004C0ED2"/>
    <w:rsid w:val="005669B0"/>
    <w:rsid w:val="005E16D9"/>
    <w:rsid w:val="00626370"/>
    <w:rsid w:val="00664087"/>
    <w:rsid w:val="00733C84"/>
    <w:rsid w:val="0075525C"/>
    <w:rsid w:val="007E6EC2"/>
    <w:rsid w:val="00804F29"/>
    <w:rsid w:val="00806F4A"/>
    <w:rsid w:val="00821151"/>
    <w:rsid w:val="00832A0B"/>
    <w:rsid w:val="008410C7"/>
    <w:rsid w:val="00885A34"/>
    <w:rsid w:val="008F2EA6"/>
    <w:rsid w:val="008F38F7"/>
    <w:rsid w:val="00987A7E"/>
    <w:rsid w:val="00A1019F"/>
    <w:rsid w:val="00A35BC3"/>
    <w:rsid w:val="00A665D7"/>
    <w:rsid w:val="00A7059C"/>
    <w:rsid w:val="00AE2063"/>
    <w:rsid w:val="00AF7F8D"/>
    <w:rsid w:val="00B01A3D"/>
    <w:rsid w:val="00B365BE"/>
    <w:rsid w:val="00B9696D"/>
    <w:rsid w:val="00C91EEC"/>
    <w:rsid w:val="00CC7093"/>
    <w:rsid w:val="00D004A4"/>
    <w:rsid w:val="00D06188"/>
    <w:rsid w:val="00D20D49"/>
    <w:rsid w:val="00D240DB"/>
    <w:rsid w:val="00D60079"/>
    <w:rsid w:val="00D65604"/>
    <w:rsid w:val="00DB0964"/>
    <w:rsid w:val="00DF3CE5"/>
    <w:rsid w:val="00E30BC7"/>
    <w:rsid w:val="00EB793B"/>
    <w:rsid w:val="00EE6262"/>
    <w:rsid w:val="00F932FE"/>
    <w:rsid w:val="00FA0C70"/>
    <w:rsid w:val="00FE6046"/>
    <w:rsid w:val="00FF6C9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AF85F"/>
  <w15:chartTrackingRefBased/>
  <w15:docId w15:val="{C132CD8B-E6D7-4FD9-8E92-DB77F8BA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F3CE5"/>
    <w:pPr>
      <w:spacing w:before="100" w:beforeAutospacing="1" w:after="100" w:afterAutospacing="1" w:line="240" w:lineRule="auto"/>
      <w:outlineLvl w:val="2"/>
    </w:pPr>
    <w:rPr>
      <w:rFonts w:ascii="Times New Roman" w:eastAsia="Times New Roman" w:hAnsi="Times New Roman" w:cs="Times New Roman"/>
      <w:b/>
      <w:bCs/>
      <w:sz w:val="27"/>
      <w:szCs w:val="27"/>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733C84"/>
    <w:rPr>
      <w:color w:val="0000FF"/>
      <w:u w:val="single"/>
    </w:rPr>
  </w:style>
  <w:style w:type="paragraph" w:styleId="HTMLconformatoprevio">
    <w:name w:val="HTML Preformatted"/>
    <w:basedOn w:val="Normal"/>
    <w:link w:val="HTMLconformatoprevioCar"/>
    <w:uiPriority w:val="99"/>
    <w:unhideWhenUsed/>
    <w:rsid w:val="00A7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A7059C"/>
    <w:rPr>
      <w:rFonts w:ascii="Courier New" w:eastAsia="Times New Roman" w:hAnsi="Courier New" w:cs="Courier New"/>
      <w:sz w:val="20"/>
      <w:szCs w:val="20"/>
      <w:lang w:val="en-US"/>
    </w:rPr>
  </w:style>
  <w:style w:type="paragraph" w:customStyle="1" w:styleId="Default">
    <w:name w:val="Default"/>
    <w:rsid w:val="00A7059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5669B0"/>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negrita">
    <w:name w:val="negrita"/>
    <w:basedOn w:val="Fuentedeprrafopredeter"/>
    <w:rsid w:val="00260981"/>
  </w:style>
  <w:style w:type="character" w:styleId="Textoennegrita">
    <w:name w:val="Strong"/>
    <w:basedOn w:val="Fuentedeprrafopredeter"/>
    <w:uiPriority w:val="22"/>
    <w:qFormat/>
    <w:rsid w:val="00260981"/>
    <w:rPr>
      <w:b/>
      <w:bCs/>
    </w:rPr>
  </w:style>
  <w:style w:type="character" w:customStyle="1" w:styleId="a">
    <w:name w:val="a"/>
    <w:basedOn w:val="Fuentedeprrafopredeter"/>
    <w:rsid w:val="00664087"/>
  </w:style>
  <w:style w:type="character" w:customStyle="1" w:styleId="l6">
    <w:name w:val="l6"/>
    <w:basedOn w:val="Fuentedeprrafopredeter"/>
    <w:rsid w:val="00664087"/>
  </w:style>
  <w:style w:type="character" w:customStyle="1" w:styleId="Ttulo3Car">
    <w:name w:val="Título 3 Car"/>
    <w:basedOn w:val="Fuentedeprrafopredeter"/>
    <w:link w:val="Ttulo3"/>
    <w:uiPriority w:val="9"/>
    <w:rsid w:val="00DF3CE5"/>
    <w:rPr>
      <w:rFonts w:ascii="Times New Roman" w:eastAsia="Times New Roman" w:hAnsi="Times New Roman" w:cs="Times New Roman"/>
      <w:b/>
      <w:bCs/>
      <w:sz w:val="27"/>
      <w:szCs w:val="27"/>
      <w:lang w:eastAsia="es-419"/>
    </w:rPr>
  </w:style>
  <w:style w:type="character" w:customStyle="1" w:styleId="e24kjd">
    <w:name w:val="e24kjd"/>
    <w:basedOn w:val="Fuentedeprrafopredeter"/>
    <w:rsid w:val="00DF3CE5"/>
  </w:style>
  <w:style w:type="character" w:styleId="Textodelmarcadordeposicin">
    <w:name w:val="Placeholder Text"/>
    <w:basedOn w:val="Fuentedeprrafopredeter"/>
    <w:uiPriority w:val="99"/>
    <w:semiHidden/>
    <w:rsid w:val="008F2EA6"/>
    <w:rPr>
      <w:color w:val="808080"/>
    </w:rPr>
  </w:style>
  <w:style w:type="character" w:styleId="Mencinsinresolver">
    <w:name w:val="Unresolved Mention"/>
    <w:basedOn w:val="Fuentedeprrafopredeter"/>
    <w:uiPriority w:val="99"/>
    <w:semiHidden/>
    <w:unhideWhenUsed/>
    <w:rsid w:val="00A665D7"/>
    <w:rPr>
      <w:color w:val="605E5C"/>
      <w:shd w:val="clear" w:color="auto" w:fill="E1DFDD"/>
    </w:rPr>
  </w:style>
  <w:style w:type="paragraph" w:styleId="Prrafodelista">
    <w:name w:val="List Paragraph"/>
    <w:basedOn w:val="Normal"/>
    <w:uiPriority w:val="34"/>
    <w:qFormat/>
    <w:rsid w:val="00D24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98935">
      <w:bodyDiv w:val="1"/>
      <w:marLeft w:val="0"/>
      <w:marRight w:val="0"/>
      <w:marTop w:val="0"/>
      <w:marBottom w:val="0"/>
      <w:divBdr>
        <w:top w:val="none" w:sz="0" w:space="0" w:color="auto"/>
        <w:left w:val="none" w:sz="0" w:space="0" w:color="auto"/>
        <w:bottom w:val="none" w:sz="0" w:space="0" w:color="auto"/>
        <w:right w:val="none" w:sz="0" w:space="0" w:color="auto"/>
      </w:divBdr>
    </w:div>
    <w:div w:id="459149349">
      <w:bodyDiv w:val="1"/>
      <w:marLeft w:val="0"/>
      <w:marRight w:val="0"/>
      <w:marTop w:val="0"/>
      <w:marBottom w:val="0"/>
      <w:divBdr>
        <w:top w:val="none" w:sz="0" w:space="0" w:color="auto"/>
        <w:left w:val="none" w:sz="0" w:space="0" w:color="auto"/>
        <w:bottom w:val="none" w:sz="0" w:space="0" w:color="auto"/>
        <w:right w:val="none" w:sz="0" w:space="0" w:color="auto"/>
      </w:divBdr>
      <w:divsChild>
        <w:div w:id="1945262615">
          <w:marLeft w:val="0"/>
          <w:marRight w:val="5175"/>
          <w:marTop w:val="0"/>
          <w:marBottom w:val="0"/>
          <w:divBdr>
            <w:top w:val="none" w:sz="0" w:space="0" w:color="auto"/>
            <w:left w:val="none" w:sz="0" w:space="0" w:color="auto"/>
            <w:bottom w:val="none" w:sz="0" w:space="0" w:color="auto"/>
            <w:right w:val="none" w:sz="0" w:space="0" w:color="auto"/>
          </w:divBdr>
        </w:div>
        <w:div w:id="1315910954">
          <w:marLeft w:val="0"/>
          <w:marRight w:val="5175"/>
          <w:marTop w:val="0"/>
          <w:marBottom w:val="0"/>
          <w:divBdr>
            <w:top w:val="none" w:sz="0" w:space="0" w:color="auto"/>
            <w:left w:val="none" w:sz="0" w:space="0" w:color="auto"/>
            <w:bottom w:val="none" w:sz="0" w:space="0" w:color="auto"/>
            <w:right w:val="none" w:sz="0" w:space="0" w:color="auto"/>
          </w:divBdr>
        </w:div>
      </w:divsChild>
    </w:div>
    <w:div w:id="808942805">
      <w:bodyDiv w:val="1"/>
      <w:marLeft w:val="0"/>
      <w:marRight w:val="0"/>
      <w:marTop w:val="0"/>
      <w:marBottom w:val="0"/>
      <w:divBdr>
        <w:top w:val="none" w:sz="0" w:space="0" w:color="auto"/>
        <w:left w:val="none" w:sz="0" w:space="0" w:color="auto"/>
        <w:bottom w:val="none" w:sz="0" w:space="0" w:color="auto"/>
        <w:right w:val="none" w:sz="0" w:space="0" w:color="auto"/>
      </w:divBdr>
    </w:div>
    <w:div w:id="1302268148">
      <w:bodyDiv w:val="1"/>
      <w:marLeft w:val="0"/>
      <w:marRight w:val="0"/>
      <w:marTop w:val="0"/>
      <w:marBottom w:val="0"/>
      <w:divBdr>
        <w:top w:val="none" w:sz="0" w:space="0" w:color="auto"/>
        <w:left w:val="none" w:sz="0" w:space="0" w:color="auto"/>
        <w:bottom w:val="none" w:sz="0" w:space="0" w:color="auto"/>
        <w:right w:val="none" w:sz="0" w:space="0" w:color="auto"/>
      </w:divBdr>
      <w:divsChild>
        <w:div w:id="707296522">
          <w:marLeft w:val="0"/>
          <w:marRight w:val="5175"/>
          <w:marTop w:val="0"/>
          <w:marBottom w:val="0"/>
          <w:divBdr>
            <w:top w:val="none" w:sz="0" w:space="0" w:color="auto"/>
            <w:left w:val="none" w:sz="0" w:space="0" w:color="auto"/>
            <w:bottom w:val="none" w:sz="0" w:space="0" w:color="auto"/>
            <w:right w:val="none" w:sz="0" w:space="0" w:color="auto"/>
          </w:divBdr>
        </w:div>
        <w:div w:id="651301264">
          <w:marLeft w:val="0"/>
          <w:marRight w:val="5175"/>
          <w:marTop w:val="0"/>
          <w:marBottom w:val="0"/>
          <w:divBdr>
            <w:top w:val="none" w:sz="0" w:space="0" w:color="auto"/>
            <w:left w:val="none" w:sz="0" w:space="0" w:color="auto"/>
            <w:bottom w:val="none" w:sz="0" w:space="0" w:color="auto"/>
            <w:right w:val="none" w:sz="0" w:space="0" w:color="auto"/>
          </w:divBdr>
        </w:div>
      </w:divsChild>
    </w:div>
    <w:div w:id="1528131079">
      <w:bodyDiv w:val="1"/>
      <w:marLeft w:val="0"/>
      <w:marRight w:val="0"/>
      <w:marTop w:val="0"/>
      <w:marBottom w:val="0"/>
      <w:divBdr>
        <w:top w:val="none" w:sz="0" w:space="0" w:color="auto"/>
        <w:left w:val="none" w:sz="0" w:space="0" w:color="auto"/>
        <w:bottom w:val="none" w:sz="0" w:space="0" w:color="auto"/>
        <w:right w:val="none" w:sz="0" w:space="0" w:color="auto"/>
      </w:divBdr>
    </w:div>
    <w:div w:id="1637762337">
      <w:bodyDiv w:val="1"/>
      <w:marLeft w:val="0"/>
      <w:marRight w:val="0"/>
      <w:marTop w:val="0"/>
      <w:marBottom w:val="0"/>
      <w:divBdr>
        <w:top w:val="none" w:sz="0" w:space="0" w:color="auto"/>
        <w:left w:val="none" w:sz="0" w:space="0" w:color="auto"/>
        <w:bottom w:val="none" w:sz="0" w:space="0" w:color="auto"/>
        <w:right w:val="none" w:sz="0" w:space="0" w:color="auto"/>
      </w:divBdr>
    </w:div>
    <w:div w:id="1670985158">
      <w:bodyDiv w:val="1"/>
      <w:marLeft w:val="0"/>
      <w:marRight w:val="0"/>
      <w:marTop w:val="0"/>
      <w:marBottom w:val="0"/>
      <w:divBdr>
        <w:top w:val="none" w:sz="0" w:space="0" w:color="auto"/>
        <w:left w:val="none" w:sz="0" w:space="0" w:color="auto"/>
        <w:bottom w:val="none" w:sz="0" w:space="0" w:color="auto"/>
        <w:right w:val="none" w:sz="0" w:space="0" w:color="auto"/>
      </w:divBdr>
      <w:divsChild>
        <w:div w:id="1237472935">
          <w:marLeft w:val="0"/>
          <w:marRight w:val="5175"/>
          <w:marTop w:val="0"/>
          <w:marBottom w:val="0"/>
          <w:divBdr>
            <w:top w:val="none" w:sz="0" w:space="0" w:color="auto"/>
            <w:left w:val="none" w:sz="0" w:space="0" w:color="auto"/>
            <w:bottom w:val="none" w:sz="0" w:space="0" w:color="auto"/>
            <w:right w:val="none" w:sz="0" w:space="0" w:color="auto"/>
          </w:divBdr>
        </w:div>
        <w:div w:id="1601572824">
          <w:marLeft w:val="0"/>
          <w:marRight w:val="5175"/>
          <w:marTop w:val="0"/>
          <w:marBottom w:val="0"/>
          <w:divBdr>
            <w:top w:val="none" w:sz="0" w:space="0" w:color="auto"/>
            <w:left w:val="none" w:sz="0" w:space="0" w:color="auto"/>
            <w:bottom w:val="none" w:sz="0" w:space="0" w:color="auto"/>
            <w:right w:val="none" w:sz="0" w:space="0" w:color="auto"/>
          </w:divBdr>
        </w:div>
      </w:divsChild>
    </w:div>
    <w:div w:id="1949391794">
      <w:bodyDiv w:val="1"/>
      <w:marLeft w:val="0"/>
      <w:marRight w:val="0"/>
      <w:marTop w:val="0"/>
      <w:marBottom w:val="0"/>
      <w:divBdr>
        <w:top w:val="none" w:sz="0" w:space="0" w:color="auto"/>
        <w:left w:val="none" w:sz="0" w:space="0" w:color="auto"/>
        <w:bottom w:val="none" w:sz="0" w:space="0" w:color="auto"/>
        <w:right w:val="none" w:sz="0" w:space="0" w:color="auto"/>
      </w:divBdr>
      <w:divsChild>
        <w:div w:id="383141858">
          <w:marLeft w:val="0"/>
          <w:marRight w:val="0"/>
          <w:marTop w:val="0"/>
          <w:marBottom w:val="0"/>
          <w:divBdr>
            <w:top w:val="none" w:sz="0" w:space="0" w:color="auto"/>
            <w:left w:val="none" w:sz="0" w:space="0" w:color="auto"/>
            <w:bottom w:val="none" w:sz="0" w:space="0" w:color="auto"/>
            <w:right w:val="none" w:sz="0" w:space="0" w:color="auto"/>
          </w:divBdr>
        </w:div>
        <w:div w:id="2006547357">
          <w:marLeft w:val="0"/>
          <w:marRight w:val="0"/>
          <w:marTop w:val="0"/>
          <w:marBottom w:val="0"/>
          <w:divBdr>
            <w:top w:val="none" w:sz="0" w:space="0" w:color="auto"/>
            <w:left w:val="none" w:sz="0" w:space="0" w:color="auto"/>
            <w:bottom w:val="none" w:sz="0" w:space="0" w:color="auto"/>
            <w:right w:val="none" w:sz="0" w:space="0" w:color="auto"/>
          </w:divBdr>
          <w:divsChild>
            <w:div w:id="1582526058">
              <w:marLeft w:val="0"/>
              <w:marRight w:val="0"/>
              <w:marTop w:val="0"/>
              <w:marBottom w:val="0"/>
              <w:divBdr>
                <w:top w:val="none" w:sz="0" w:space="0" w:color="auto"/>
                <w:left w:val="none" w:sz="0" w:space="0" w:color="auto"/>
                <w:bottom w:val="none" w:sz="0" w:space="0" w:color="auto"/>
                <w:right w:val="none" w:sz="0" w:space="0" w:color="auto"/>
              </w:divBdr>
              <w:divsChild>
                <w:div w:id="1733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3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mailto:jeisonc.riverao@ecci.edu.c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lexander.suarezr@ecci.edu.c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30DE0-40CA-47BD-904D-F550A6024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Pages>
  <Words>1453</Words>
  <Characters>7995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Jeison Camilo Rivera Ortiz</cp:lastModifiedBy>
  <cp:revision>15</cp:revision>
  <dcterms:created xsi:type="dcterms:W3CDTF">2020-03-05T21:26:00Z</dcterms:created>
  <dcterms:modified xsi:type="dcterms:W3CDTF">2020-03-05T23:01:00Z</dcterms:modified>
</cp:coreProperties>
</file>