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1B64C47E" w:rsidR="00C9191A" w:rsidRPr="00972386" w:rsidRDefault="002E4FAD" w:rsidP="0030167E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Bonsai Care Sheet</w:t>
      </w:r>
      <w:r w:rsidR="00972386">
        <w:tab/>
      </w:r>
      <w:r w:rsidR="00986BBD" w:rsidRPr="002E4FAD">
        <w:rPr>
          <w:rStyle w:val="Heading2Char"/>
        </w:rPr>
        <w:t>Species</w:t>
      </w:r>
      <w:r w:rsidR="00986BBD" w:rsidRPr="00972386">
        <w:rPr>
          <w:rStyle w:val="Heading2Char"/>
        </w:rPr>
        <w:t>:</w:t>
      </w:r>
      <w:r w:rsidR="00972386">
        <w:rPr>
          <w:rStyle w:val="Heading2Char"/>
        </w:rPr>
        <w:t xml:space="preserve"> </w:t>
      </w:r>
      <w:r w:rsidR="00986BBD" w:rsidRPr="0097238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30167E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="0030167E" w:rsidRPr="0030167E">
        <w:rPr>
          <w:rFonts w:asciiTheme="minorHAnsi" w:eastAsiaTheme="minorEastAsia" w:hAnsiTheme="minorHAnsi" w:cstheme="minorBidi"/>
          <w:color w:val="D9D9D9" w:themeColor="background1" w:themeShade="D9"/>
          <w:sz w:val="26"/>
          <w:szCs w:val="26"/>
        </w:rPr>
        <w:t>Latin name here</w:t>
      </w:r>
    </w:p>
    <w:p w14:paraId="10C17164" w14:textId="2EFE4D73" w:rsidR="00986BBD" w:rsidRDefault="002E4FAD" w:rsidP="0030167E">
      <w:pPr>
        <w:tabs>
          <w:tab w:val="left" w:pos="5670"/>
        </w:tabs>
        <w:spacing w:before="40" w:after="0"/>
      </w:pPr>
      <w:r w:rsidRPr="002E4FAD">
        <w:rPr>
          <w:rStyle w:val="Heading2Char"/>
        </w:rPr>
        <w:t>Position</w:t>
      </w:r>
      <w:r w:rsidRPr="00972386">
        <w:rPr>
          <w:rStyle w:val="Heading2Char"/>
        </w:rPr>
        <w:t>:</w:t>
      </w:r>
      <w:r w:rsidR="00972386">
        <w:rPr>
          <w:rStyle w:val="Heading2Char"/>
        </w:rPr>
        <w:t xml:space="preserve"> </w:t>
      </w:r>
      <w:r>
        <w:t xml:space="preserve"> </w:t>
      </w:r>
      <w:r w:rsidR="00986BBD">
        <w:t>This is an</w:t>
      </w:r>
      <w:r w:rsidR="0030167E">
        <w:t>…</w:t>
      </w:r>
      <w:r w:rsidR="0030167E">
        <w:tab/>
      </w:r>
      <w:r w:rsidR="0030167E" w:rsidRPr="0030167E">
        <w:rPr>
          <w:color w:val="D9D9D9" w:themeColor="background1" w:themeShade="D9"/>
          <w:sz w:val="26"/>
          <w:szCs w:val="26"/>
        </w:rPr>
        <w:t>Common name here</w:t>
      </w:r>
    </w:p>
    <w:p w14:paraId="63A35441" w14:textId="43B6E021" w:rsidR="00972386" w:rsidRDefault="00986BBD" w:rsidP="00972386">
      <w:pPr>
        <w:pStyle w:val="ListParagraph"/>
        <w:numPr>
          <w:ilvl w:val="0"/>
          <w:numId w:val="2"/>
        </w:numPr>
      </w:pPr>
      <w:r>
        <w:t>Indoor bonsai – it needs year-round warmth</w:t>
      </w:r>
    </w:p>
    <w:p w14:paraId="4245A4AC" w14:textId="73C61007" w:rsidR="00986BBD" w:rsidRDefault="00986BBD" w:rsidP="00972386">
      <w:pPr>
        <w:pStyle w:val="ListParagraph"/>
        <w:numPr>
          <w:ilvl w:val="0"/>
          <w:numId w:val="7"/>
        </w:numPr>
      </w:pPr>
      <w:r>
        <w:t>Outdoor bonsai – it can tolerate cold and needs a period of dormancy</w:t>
      </w:r>
      <w:r w:rsidR="00972386">
        <w:t xml:space="preserve"> over winter</w:t>
      </w:r>
    </w:p>
    <w:p w14:paraId="434421E3" w14:textId="09E9FA6C" w:rsidR="00986BBD" w:rsidRDefault="00986BBD" w:rsidP="002E4FAD">
      <w:pPr>
        <w:pStyle w:val="Heading2"/>
      </w:pPr>
      <w:r>
        <w:t>Watering</w:t>
      </w:r>
    </w:p>
    <w:p w14:paraId="558972AD" w14:textId="24EC32B7" w:rsidR="00986BBD" w:rsidRDefault="00986BBD" w:rsidP="00986BBD">
      <w:pPr>
        <w:pStyle w:val="ListParagraph"/>
        <w:numPr>
          <w:ilvl w:val="0"/>
          <w:numId w:val="3"/>
        </w:numPr>
      </w:pPr>
      <w:r>
        <w:t xml:space="preserve">Bonsai need careful watering: neither too frequent nor too infrequent/little.  </w:t>
      </w:r>
      <w:r w:rsidR="002E4FAD">
        <w:t>Check daily</w:t>
      </w:r>
      <w:r>
        <w:t xml:space="preserve"> with the back of your hand to see if </w:t>
      </w:r>
      <w:r w:rsidR="002E4FAD">
        <w:t>the soil surface</w:t>
      </w:r>
      <w:r>
        <w:t xml:space="preserve"> is damp or dry</w:t>
      </w:r>
      <w:r w:rsidR="002E4FAD">
        <w:t>; if dry, water immediately.</w:t>
      </w:r>
    </w:p>
    <w:p w14:paraId="7198856A" w14:textId="3F63B11D" w:rsidR="00986BBD" w:rsidRDefault="00986BBD" w:rsidP="00986BBD">
      <w:pPr>
        <w:pStyle w:val="ListParagraph"/>
        <w:numPr>
          <w:ilvl w:val="0"/>
          <w:numId w:val="3"/>
        </w:numPr>
      </w:pPr>
      <w:r>
        <w:t>Water thoroughly</w:t>
      </w:r>
      <w:r w:rsidR="0030167E">
        <w:t xml:space="preserve"> but carefully</w:t>
      </w:r>
      <w:r>
        <w:t xml:space="preserve">.  Bonsai soil is dense; if you’re not careful, all the water will run off.  If you water too heavily, all the </w:t>
      </w:r>
      <w:r>
        <w:rPr>
          <w:i/>
          <w:iCs/>
        </w:rPr>
        <w:t>soil</w:t>
      </w:r>
      <w:r>
        <w:t xml:space="preserve"> will run off.  Either:</w:t>
      </w:r>
    </w:p>
    <w:p w14:paraId="6915ED35" w14:textId="0415A8C4" w:rsidR="00986BBD" w:rsidRDefault="00986BBD" w:rsidP="00972386">
      <w:pPr>
        <w:pStyle w:val="ListParagraph"/>
        <w:numPr>
          <w:ilvl w:val="0"/>
          <w:numId w:val="11"/>
        </w:numPr>
      </w:pPr>
      <w:r>
        <w:t>Make three light passes with a watering can, leaving a minute in between each pass; or</w:t>
      </w:r>
    </w:p>
    <w:p w14:paraId="4DF80CAB" w14:textId="6C90015A" w:rsidR="00986BBD" w:rsidRDefault="00986BBD" w:rsidP="00972386">
      <w:pPr>
        <w:pStyle w:val="ListParagraph"/>
        <w:numPr>
          <w:ilvl w:val="0"/>
          <w:numId w:val="11"/>
        </w:numPr>
      </w:pPr>
      <w:r>
        <w:t xml:space="preserve">Dunk the bonsai in water to just below the pot rim, and let </w:t>
      </w:r>
      <w:r w:rsidR="007A3080">
        <w:t>the water</w:t>
      </w:r>
      <w:r>
        <w:t xml:space="preserve"> rise through the soil.</w:t>
      </w:r>
    </w:p>
    <w:p w14:paraId="25EA5F13" w14:textId="499B26B9" w:rsidR="00986BBD" w:rsidRDefault="002E4FAD" w:rsidP="00986BBD">
      <w:pPr>
        <w:pStyle w:val="ListParagraph"/>
        <w:numPr>
          <w:ilvl w:val="0"/>
          <w:numId w:val="3"/>
        </w:numPr>
      </w:pPr>
      <w:r>
        <w:t>Ensure that all water not absorbed by the soil can drain out of the pot, to prevent root rot.</w:t>
      </w:r>
    </w:p>
    <w:p w14:paraId="60295176" w14:textId="6E8E6945" w:rsidR="002E4FAD" w:rsidRDefault="002E4FAD" w:rsidP="00986BBD">
      <w:pPr>
        <w:pStyle w:val="ListParagraph"/>
        <w:numPr>
          <w:ilvl w:val="0"/>
          <w:numId w:val="3"/>
        </w:numPr>
      </w:pPr>
      <w:r>
        <w:t>If you accidentally let the soil dry out, be careful not to overcompensate by over-watering.</w:t>
      </w:r>
    </w:p>
    <w:p w14:paraId="053ECEEA" w14:textId="2A7D9B56" w:rsidR="00986BBD" w:rsidRDefault="002E4FAD" w:rsidP="0053054D">
      <w:pPr>
        <w:pStyle w:val="Heading2"/>
      </w:pPr>
      <w:r>
        <w:t>Other care</w:t>
      </w:r>
    </w:p>
    <w:p w14:paraId="2FBCFF32" w14:textId="7EE31093" w:rsidR="002E4FAD" w:rsidRDefault="002E4FAD" w:rsidP="0053054D">
      <w:pPr>
        <w:pStyle w:val="ListParagraph"/>
        <w:numPr>
          <w:ilvl w:val="0"/>
          <w:numId w:val="6"/>
        </w:numPr>
      </w:pPr>
      <w:r>
        <w:t xml:space="preserve">To survive, bonsai need: </w:t>
      </w:r>
      <w:r w:rsidR="0030167E">
        <w:t xml:space="preserve">water, </w:t>
      </w:r>
      <w:r>
        <w:t xml:space="preserve">light, </w:t>
      </w:r>
      <w:r w:rsidR="0053054D">
        <w:t>air-flow,</w:t>
      </w:r>
      <w:r>
        <w:t xml:space="preserve"> </w:t>
      </w:r>
      <w:r w:rsidR="0030167E">
        <w:t xml:space="preserve">and </w:t>
      </w:r>
      <w:r>
        <w:t>protecti</w:t>
      </w:r>
      <w:r w:rsidR="0053054D">
        <w:t>on</w:t>
      </w:r>
      <w:r>
        <w:t xml:space="preserve"> from pests </w:t>
      </w:r>
      <w:r w:rsidR="0053054D">
        <w:t xml:space="preserve">/ </w:t>
      </w:r>
      <w:r>
        <w:t>disease</w:t>
      </w:r>
      <w:r w:rsidR="0053054D">
        <w:t>.</w:t>
      </w:r>
      <w:r>
        <w:t xml:space="preserve"> </w:t>
      </w:r>
    </w:p>
    <w:p w14:paraId="7CA00A47" w14:textId="469E86C4" w:rsidR="002E4FAD" w:rsidRDefault="002E4FAD" w:rsidP="0053054D">
      <w:pPr>
        <w:pStyle w:val="ListParagraph"/>
        <w:numPr>
          <w:ilvl w:val="0"/>
          <w:numId w:val="6"/>
        </w:numPr>
      </w:pPr>
      <w:r>
        <w:t xml:space="preserve">To thrive, bonsai need: </w:t>
      </w:r>
      <w:r w:rsidR="0053054D">
        <w:t>fertilising, cleaning</w:t>
      </w:r>
      <w:r w:rsidR="0030167E">
        <w:t xml:space="preserve"> </w:t>
      </w:r>
      <w:r w:rsidR="0053054D">
        <w:t>/</w:t>
      </w:r>
      <w:r w:rsidR="0030167E">
        <w:t xml:space="preserve"> </w:t>
      </w:r>
      <w:r w:rsidR="0053054D">
        <w:t>weeding, pruning</w:t>
      </w:r>
      <w:r w:rsidR="0030167E">
        <w:t xml:space="preserve"> </w:t>
      </w:r>
      <w:r w:rsidR="0053054D">
        <w:t>/</w:t>
      </w:r>
      <w:r w:rsidR="0030167E">
        <w:t xml:space="preserve"> </w:t>
      </w:r>
      <w:r w:rsidR="0053054D">
        <w:t xml:space="preserve">trimming, wiring, </w:t>
      </w:r>
      <w:r w:rsidR="0030167E">
        <w:t xml:space="preserve">and occasional </w:t>
      </w:r>
      <w:r w:rsidR="0053054D">
        <w:t>repotting.</w:t>
      </w:r>
    </w:p>
    <w:p w14:paraId="0DEECE34" w14:textId="0DE51DDD" w:rsidR="0053054D" w:rsidRDefault="0053054D" w:rsidP="0053054D">
      <w:pPr>
        <w:pStyle w:val="ListParagraph"/>
        <w:numPr>
          <w:ilvl w:val="0"/>
          <w:numId w:val="6"/>
        </w:numPr>
      </w:pPr>
      <w:r>
        <w:t>If you are unsure about your tree’s needs, discuss with your bonsai specialist.</w:t>
      </w:r>
    </w:p>
    <w:p w14:paraId="200CE31B" w14:textId="256FAA14" w:rsidR="002E4FAD" w:rsidRDefault="0053054D" w:rsidP="00972386">
      <w:pPr>
        <w:spacing w:before="40" w:after="0"/>
      </w:pPr>
      <w:r>
        <w:rPr>
          <w:rStyle w:val="Heading2Char"/>
        </w:rPr>
        <w:t>Specialist needs</w:t>
      </w:r>
      <w:r w:rsidRPr="00972386">
        <w:rPr>
          <w:rStyle w:val="Heading2Char"/>
        </w:rPr>
        <w:t>:</w:t>
      </w:r>
      <w:r w:rsidR="00972386">
        <w:rPr>
          <w:rStyle w:val="Heading2Char"/>
        </w:rPr>
        <w:t xml:space="preserve"> </w:t>
      </w:r>
      <w:r>
        <w:t xml:space="preserve"> </w:t>
      </w:r>
      <w:r w:rsidR="002E4FAD">
        <w:t>Call for help if</w:t>
      </w:r>
    </w:p>
    <w:p w14:paraId="6E569A8A" w14:textId="02787B1B" w:rsidR="002E4FAD" w:rsidRDefault="002E4FAD" w:rsidP="0053054D">
      <w:pPr>
        <w:pStyle w:val="ListParagraph"/>
        <w:numPr>
          <w:ilvl w:val="0"/>
          <w:numId w:val="6"/>
        </w:numPr>
      </w:pPr>
      <w:r>
        <w:t>Tree is visibly dying</w:t>
      </w:r>
      <w:r w:rsidR="007A3080">
        <w:t>.</w:t>
      </w:r>
    </w:p>
    <w:p w14:paraId="25F881E0" w14:textId="631760F2" w:rsidR="002E4FAD" w:rsidRDefault="0053054D" w:rsidP="0053054D">
      <w:pPr>
        <w:pStyle w:val="ListParagraph"/>
        <w:numPr>
          <w:ilvl w:val="0"/>
          <w:numId w:val="6"/>
        </w:numPr>
      </w:pPr>
      <w:r>
        <w:t>Tree is becoming pot-bound, with roots visibly struggling for space</w:t>
      </w:r>
      <w:r w:rsidR="007A3080">
        <w:t>.</w:t>
      </w:r>
    </w:p>
    <w:p w14:paraId="25BFD7FB" w14:textId="12EF0F37" w:rsidR="002E4FAD" w:rsidRDefault="0053054D" w:rsidP="0053054D">
      <w:pPr>
        <w:pStyle w:val="ListParagraph"/>
        <w:numPr>
          <w:ilvl w:val="0"/>
          <w:numId w:val="6"/>
        </w:numPr>
      </w:pPr>
      <w:r>
        <w:t>Tree has started to look more like an overgrown shrub than a bonsai</w:t>
      </w:r>
      <w:r w:rsidR="007A3080">
        <w:t>.</w:t>
      </w:r>
    </w:p>
    <w:p w14:paraId="7E611ED9" w14:textId="78277FA7" w:rsidR="0053054D" w:rsidRDefault="0053054D" w:rsidP="0053054D">
      <w:pPr>
        <w:pStyle w:val="ListParagraph"/>
        <w:numPr>
          <w:ilvl w:val="0"/>
          <w:numId w:val="6"/>
        </w:numPr>
      </w:pPr>
      <w:r>
        <w:t>Wire has started to bite into the trunk</w:t>
      </w:r>
      <w:r w:rsidR="00972386">
        <w:t xml:space="preserve"> (especially for outdoor bonsai)</w:t>
      </w:r>
      <w:r w:rsidR="007A3080">
        <w:t>.</w:t>
      </w:r>
    </w:p>
    <w:p w14:paraId="40B25516" w14:textId="1E591F3C" w:rsidR="0053054D" w:rsidRDefault="0053054D" w:rsidP="0053054D">
      <w:pPr>
        <w:pStyle w:val="ListParagraph"/>
        <w:numPr>
          <w:ilvl w:val="0"/>
          <w:numId w:val="6"/>
        </w:numPr>
      </w:pPr>
      <w:r>
        <w:t>You’d prefer not to risk repotting, pruning or wiring the tree yourself</w:t>
      </w:r>
      <w:r w:rsidR="007A3080">
        <w:t>.</w:t>
      </w:r>
    </w:p>
    <w:p w14:paraId="68B25FE6" w14:textId="7038C651" w:rsidR="00986BBD" w:rsidRDefault="00986BBD" w:rsidP="0053054D">
      <w:pPr>
        <w:pStyle w:val="Heading2"/>
      </w:pPr>
      <w:r>
        <w:t>Maintenance log</w:t>
      </w:r>
    </w:p>
    <w:tbl>
      <w:tblPr>
        <w:tblStyle w:val="GridTable4-Accent1"/>
        <w:tblW w:w="10201" w:type="dxa"/>
        <w:tblLook w:val="04A0" w:firstRow="1" w:lastRow="0" w:firstColumn="1" w:lastColumn="0" w:noHBand="0" w:noVBand="1"/>
      </w:tblPr>
      <w:tblGrid>
        <w:gridCol w:w="1413"/>
        <w:gridCol w:w="2551"/>
        <w:gridCol w:w="4678"/>
        <w:gridCol w:w="1559"/>
      </w:tblGrid>
      <w:tr w:rsidR="002E4FAD" w14:paraId="3816EC24" w14:textId="77777777" w:rsidTr="00972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9E9C9" w14:textId="147A6AE3" w:rsidR="002E4FAD" w:rsidRDefault="002E4FAD">
            <w:r>
              <w:t>Date</w:t>
            </w:r>
          </w:p>
        </w:tc>
        <w:tc>
          <w:tcPr>
            <w:tcW w:w="2551" w:type="dxa"/>
          </w:tcPr>
          <w:p w14:paraId="118E9468" w14:textId="6AC15240" w:rsidR="002E4FAD" w:rsidRDefault="0053054D" w:rsidP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Specialist n</w:t>
            </w:r>
            <w:r w:rsidR="002E4FAD">
              <w:t>ame &amp; contact details</w:t>
            </w:r>
          </w:p>
        </w:tc>
        <w:tc>
          <w:tcPr>
            <w:tcW w:w="4678" w:type="dxa"/>
          </w:tcPr>
          <w:p w14:paraId="25E02024" w14:textId="7370BB1E" w:rsidR="002E4FAD" w:rsidRDefault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 taken</w:t>
            </w:r>
          </w:p>
        </w:tc>
        <w:tc>
          <w:tcPr>
            <w:tcW w:w="1559" w:type="dxa"/>
          </w:tcPr>
          <w:p w14:paraId="223DCE0F" w14:textId="51BEE954" w:rsidR="002E4FAD" w:rsidRDefault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next date</w:t>
            </w:r>
          </w:p>
        </w:tc>
      </w:tr>
      <w:tr w:rsidR="002E4FAD" w14:paraId="60870B7C" w14:textId="77777777" w:rsidTr="009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8B9B93" w14:textId="0E3F25AF" w:rsidR="0053054D" w:rsidRDefault="0053054D">
            <w:pPr>
              <w:rPr>
                <w:b w:val="0"/>
                <w:bCs w:val="0"/>
              </w:rPr>
            </w:pPr>
          </w:p>
          <w:p w14:paraId="27956BFD" w14:textId="77777777" w:rsidR="0030167E" w:rsidRDefault="0030167E">
            <w:pPr>
              <w:rPr>
                <w:b w:val="0"/>
                <w:bCs w:val="0"/>
              </w:rPr>
            </w:pPr>
          </w:p>
          <w:p w14:paraId="626E00FC" w14:textId="1583F646" w:rsidR="0053054D" w:rsidRDefault="0053054D"/>
        </w:tc>
        <w:tc>
          <w:tcPr>
            <w:tcW w:w="2551" w:type="dxa"/>
          </w:tcPr>
          <w:p w14:paraId="010A8F89" w14:textId="2A5C9257" w:rsidR="0053054D" w:rsidRDefault="0053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0D311A9E" w14:textId="3C66EDBF" w:rsidR="002E4FAD" w:rsidRDefault="002E4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D6DA72" w14:textId="53BB7F91" w:rsidR="002E4FAD" w:rsidRDefault="002E4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FAD" w14:paraId="48729F1D" w14:textId="77777777" w:rsidTr="009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979650" w14:textId="36A267C7" w:rsidR="002E4FAD" w:rsidRDefault="002E4FAD"/>
          <w:p w14:paraId="0F740800" w14:textId="77777777" w:rsidR="0053054D" w:rsidRDefault="0053054D">
            <w:pPr>
              <w:rPr>
                <w:b w:val="0"/>
                <w:bCs w:val="0"/>
              </w:rPr>
            </w:pPr>
          </w:p>
          <w:p w14:paraId="37D081DB" w14:textId="72FFB389" w:rsidR="002E4FAD" w:rsidRDefault="002E4FAD"/>
        </w:tc>
        <w:tc>
          <w:tcPr>
            <w:tcW w:w="2551" w:type="dxa"/>
          </w:tcPr>
          <w:p w14:paraId="41443708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7100021F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85E65C3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FAD" w14:paraId="33298924" w14:textId="77777777" w:rsidTr="009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00C88" w14:textId="517CF08E" w:rsidR="002E4FAD" w:rsidRDefault="002E4FAD"/>
          <w:p w14:paraId="41254F67" w14:textId="77777777" w:rsidR="0053054D" w:rsidRDefault="0053054D">
            <w:pPr>
              <w:rPr>
                <w:b w:val="0"/>
                <w:bCs w:val="0"/>
              </w:rPr>
            </w:pPr>
          </w:p>
          <w:p w14:paraId="704EFAFE" w14:textId="106E6B88" w:rsidR="002E4FAD" w:rsidRDefault="002E4FAD"/>
        </w:tc>
        <w:tc>
          <w:tcPr>
            <w:tcW w:w="2551" w:type="dxa"/>
          </w:tcPr>
          <w:p w14:paraId="103C1B20" w14:textId="77777777" w:rsidR="002E4FAD" w:rsidRDefault="002E4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6CE9658D" w14:textId="77777777" w:rsidR="002E4FAD" w:rsidRDefault="002E4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0E9C4A3" w14:textId="77777777" w:rsidR="002E4FAD" w:rsidRDefault="002E4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FAD" w14:paraId="585E89A6" w14:textId="77777777" w:rsidTr="009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14F96D" w14:textId="4F63F7C3" w:rsidR="002E4FAD" w:rsidRDefault="002E4FAD"/>
          <w:p w14:paraId="4924C968" w14:textId="77777777" w:rsidR="0053054D" w:rsidRDefault="0053054D">
            <w:pPr>
              <w:rPr>
                <w:b w:val="0"/>
                <w:bCs w:val="0"/>
              </w:rPr>
            </w:pPr>
          </w:p>
          <w:p w14:paraId="5B7F0171" w14:textId="238DAC3A" w:rsidR="002E4FAD" w:rsidRDefault="002E4FAD"/>
        </w:tc>
        <w:tc>
          <w:tcPr>
            <w:tcW w:w="2551" w:type="dxa"/>
          </w:tcPr>
          <w:p w14:paraId="3EB478FE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2C929080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DBE4B61" w14:textId="77777777" w:rsidR="002E4FAD" w:rsidRDefault="002E4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54D" w14:paraId="6F1F5818" w14:textId="77777777" w:rsidTr="009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0E07A6" w14:textId="77777777" w:rsidR="0053054D" w:rsidRDefault="0053054D"/>
          <w:p w14:paraId="3CB7ECB9" w14:textId="77777777" w:rsidR="0053054D" w:rsidRDefault="0053054D"/>
          <w:p w14:paraId="47B1F890" w14:textId="234F8542" w:rsidR="0053054D" w:rsidRDefault="0053054D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11999A03" w14:textId="77777777" w:rsidR="0053054D" w:rsidRDefault="0053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4CB61591" w14:textId="77777777" w:rsidR="0053054D" w:rsidRDefault="0053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0664986" w14:textId="77777777" w:rsidR="0053054D" w:rsidRDefault="0053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386" w14:paraId="72E911FE" w14:textId="77777777" w:rsidTr="00972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B6235A" w14:textId="77777777" w:rsidR="00972386" w:rsidRDefault="00972386" w:rsidP="008140E1"/>
          <w:p w14:paraId="2C771F72" w14:textId="77777777" w:rsidR="00972386" w:rsidRDefault="00972386" w:rsidP="008140E1">
            <w:pPr>
              <w:rPr>
                <w:b w:val="0"/>
                <w:bCs w:val="0"/>
              </w:rPr>
            </w:pPr>
          </w:p>
          <w:p w14:paraId="70FE13AE" w14:textId="77777777" w:rsidR="00972386" w:rsidRDefault="00972386" w:rsidP="008140E1"/>
        </w:tc>
        <w:tc>
          <w:tcPr>
            <w:tcW w:w="2551" w:type="dxa"/>
          </w:tcPr>
          <w:p w14:paraId="5E45EE0C" w14:textId="77777777" w:rsidR="00972386" w:rsidRDefault="00972386" w:rsidP="0081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3BCA3BAB" w14:textId="77777777" w:rsidR="00972386" w:rsidRDefault="00972386" w:rsidP="0081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5FEBE2" w14:textId="77777777" w:rsidR="00972386" w:rsidRDefault="00972386" w:rsidP="0081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386" w14:paraId="733C9090" w14:textId="77777777" w:rsidTr="00972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6435C1" w14:textId="77777777" w:rsidR="00972386" w:rsidRDefault="00972386" w:rsidP="008140E1"/>
          <w:p w14:paraId="096F3051" w14:textId="77777777" w:rsidR="00972386" w:rsidRDefault="00972386" w:rsidP="008140E1">
            <w:pPr>
              <w:rPr>
                <w:b w:val="0"/>
                <w:bCs w:val="0"/>
              </w:rPr>
            </w:pPr>
          </w:p>
          <w:p w14:paraId="099D4901" w14:textId="77777777" w:rsidR="00972386" w:rsidRDefault="00972386" w:rsidP="008140E1"/>
        </w:tc>
        <w:tc>
          <w:tcPr>
            <w:tcW w:w="2551" w:type="dxa"/>
          </w:tcPr>
          <w:p w14:paraId="720659F7" w14:textId="77777777" w:rsidR="00972386" w:rsidRDefault="00972386" w:rsidP="0081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14:paraId="78B6582E" w14:textId="77777777" w:rsidR="00972386" w:rsidRDefault="00972386" w:rsidP="0081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661DBDE" w14:textId="77777777" w:rsidR="00972386" w:rsidRDefault="00972386" w:rsidP="0081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0ABECB" w14:textId="691DD881" w:rsidR="00986BBD" w:rsidRDefault="00986BBD" w:rsidP="00F7726E"/>
    <w:sectPr w:rsidR="00986BBD" w:rsidSect="0097238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EE54" w14:textId="77777777" w:rsidR="009C6405" w:rsidRDefault="009C6405" w:rsidP="0030167E">
      <w:pPr>
        <w:spacing w:after="0" w:line="240" w:lineRule="auto"/>
      </w:pPr>
      <w:r>
        <w:separator/>
      </w:r>
    </w:p>
  </w:endnote>
  <w:endnote w:type="continuationSeparator" w:id="0">
    <w:p w14:paraId="714179EF" w14:textId="77777777" w:rsidR="009C6405" w:rsidRDefault="009C6405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 xml:space="preserve">under </w:t>
    </w:r>
    <w:r w:rsidRPr="00F7726E">
      <w:rPr>
        <w:color w:val="D9D9D9" w:themeColor="background1" w:themeShade="D9"/>
      </w:rPr>
      <w:t>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 xml:space="preserve">ee </w:t>
    </w:r>
    <w:r w:rsidRPr="00F7726E">
      <w:rPr>
        <w:color w:val="D9D9D9" w:themeColor="background1" w:themeShade="D9"/>
      </w:rPr>
      <w:t>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B9F1E" w14:textId="77777777" w:rsidR="009C6405" w:rsidRDefault="009C6405" w:rsidP="0030167E">
      <w:pPr>
        <w:spacing w:after="0" w:line="240" w:lineRule="auto"/>
      </w:pPr>
      <w:r>
        <w:separator/>
      </w:r>
    </w:p>
  </w:footnote>
  <w:footnote w:type="continuationSeparator" w:id="0">
    <w:p w14:paraId="558F1EE6" w14:textId="77777777" w:rsidR="009C6405" w:rsidRDefault="009C6405" w:rsidP="0030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5A9A3F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2E4FAD"/>
    <w:rsid w:val="0030167E"/>
    <w:rsid w:val="003017D1"/>
    <w:rsid w:val="0053054D"/>
    <w:rsid w:val="007A3080"/>
    <w:rsid w:val="00972386"/>
    <w:rsid w:val="00986BBD"/>
    <w:rsid w:val="009C6405"/>
    <w:rsid w:val="00C9191A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2</cp:revision>
  <dcterms:created xsi:type="dcterms:W3CDTF">2022-10-30T23:58:00Z</dcterms:created>
  <dcterms:modified xsi:type="dcterms:W3CDTF">2023-02-10T17:13:00Z</dcterms:modified>
</cp:coreProperties>
</file>