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21BE" w14:textId="08DED344" w:rsidR="00B5789B" w:rsidRDefault="00B5789B" w:rsidP="00B5789B">
      <w:pPr>
        <w:pStyle w:val="Heading1"/>
      </w:pPr>
      <w:r>
        <w:t>Hiroshima article translation</w:t>
      </w:r>
    </w:p>
    <w:p w14:paraId="169A313F" w14:textId="265DF146" w:rsidR="00AB0EFB" w:rsidRDefault="00B5789B">
      <w:r>
        <w:t xml:space="preserve">Source: </w:t>
      </w:r>
      <w:hyperlink r:id="rId7" w:history="1">
        <w:r w:rsidRPr="001D7C0E">
          <w:rPr>
            <w:rStyle w:val="Hyperlink"/>
          </w:rPr>
          <w:t>https://www3.nhk.or.jp/news/easy/k10013184551000/k10013184551000.html</w:t>
        </w:r>
      </w:hyperlink>
    </w:p>
    <w:p w14:paraId="345FF58F" w14:textId="0B0D94E2" w:rsidR="00AB0EFB" w:rsidRDefault="004420CB">
      <w:r>
        <w:t xml:space="preserve">Sentence translations are in the form: romaji / sentence structure / </w:t>
      </w:r>
      <w:r w:rsidR="004457C7">
        <w:t xml:space="preserve">grammar diagram (if needed) / </w:t>
      </w:r>
      <w:r>
        <w:t>full translation / interesting features</w:t>
      </w:r>
      <w:r w:rsidR="004457C7">
        <w:t xml:space="preserve"> (if any)</w:t>
      </w:r>
      <w:r>
        <w:t>.</w:t>
      </w:r>
    </w:p>
    <w:p w14:paraId="605C4737" w14:textId="77777777" w:rsidR="00AB0EFB" w:rsidRDefault="004420CB">
      <w:r>
        <w:t>I would use kana instead of romaji but I’m still figuring out how you do furigana in MS Word!</w:t>
      </w:r>
    </w:p>
    <w:p w14:paraId="4F24E1C5" w14:textId="06295E78" w:rsidR="00AB0EFB" w:rsidRDefault="00F036D7">
      <w:r>
        <w:t>To do:</w:t>
      </w:r>
    </w:p>
    <w:p w14:paraId="7C19E759" w14:textId="12F4892F" w:rsidR="00F036D7" w:rsidRPr="00B5789B" w:rsidRDefault="00F036D7" w:rsidP="00F036D7">
      <w:pPr>
        <w:pStyle w:val="ListParagraph"/>
        <w:numPr>
          <w:ilvl w:val="0"/>
          <w:numId w:val="2"/>
        </w:numPr>
        <w:rPr>
          <w:strike/>
        </w:rPr>
      </w:pPr>
      <w:r w:rsidRPr="00B5789B">
        <w:rPr>
          <w:strike/>
        </w:rPr>
        <w:t xml:space="preserve">Finish initial translation (only P3Si1 remaining; if I get stuck for more than 5 mins just </w:t>
      </w:r>
      <w:r w:rsidR="005F5F4F" w:rsidRPr="00B5789B">
        <w:rPr>
          <w:strike/>
        </w:rPr>
        <w:t>take a stab</w:t>
      </w:r>
      <w:r w:rsidRPr="00B5789B">
        <w:rPr>
          <w:strike/>
        </w:rPr>
        <w:t xml:space="preserve"> and pick up later)</w:t>
      </w:r>
    </w:p>
    <w:p w14:paraId="12830910" w14:textId="2F07357D" w:rsidR="00F036D7" w:rsidRDefault="00F036D7" w:rsidP="00F036D7">
      <w:pPr>
        <w:pStyle w:val="ListParagraph"/>
        <w:numPr>
          <w:ilvl w:val="0"/>
          <w:numId w:val="2"/>
        </w:numPr>
      </w:pPr>
      <w:r>
        <w:t xml:space="preserve">Review notes on operator precedence and </w:t>
      </w:r>
      <w:r w:rsidRPr="00B5789B">
        <w:rPr>
          <w:strike/>
        </w:rPr>
        <w:t>types of nominalisation</w:t>
      </w:r>
      <w:r>
        <w:t>; apply to each sentence to see if it modifies the meaning</w:t>
      </w:r>
    </w:p>
    <w:p w14:paraId="5C968E19" w14:textId="6F60B9EA" w:rsidR="00F036D7" w:rsidRDefault="00F036D7" w:rsidP="00F036D7">
      <w:pPr>
        <w:pStyle w:val="ListParagraph"/>
        <w:numPr>
          <w:ilvl w:val="0"/>
          <w:numId w:val="2"/>
        </w:numPr>
      </w:pPr>
      <w:r>
        <w:t>Make a note of any interesting grammatical features that I should remember for the future</w:t>
      </w:r>
    </w:p>
    <w:p w14:paraId="429BD9D9" w14:textId="5ED99784" w:rsidR="00F036D7" w:rsidRDefault="00F036D7" w:rsidP="00F036D7">
      <w:pPr>
        <w:pStyle w:val="ListParagraph"/>
        <w:numPr>
          <w:ilvl w:val="0"/>
          <w:numId w:val="2"/>
        </w:numPr>
      </w:pPr>
      <w:r>
        <w:t>Collect translation into single text</w:t>
      </w:r>
    </w:p>
    <w:p w14:paraId="3185F60E" w14:textId="0919A8B1" w:rsidR="00F036D7" w:rsidRDefault="00F036D7" w:rsidP="00B5789B">
      <w:pPr>
        <w:pStyle w:val="ListParagraph"/>
        <w:numPr>
          <w:ilvl w:val="0"/>
          <w:numId w:val="2"/>
        </w:numPr>
      </w:pPr>
      <w:r>
        <w:t>Pull key vocabulary into vocab lists (politics, military, history, common words)</w:t>
      </w:r>
    </w:p>
    <w:p w14:paraId="54F625C5" w14:textId="77777777" w:rsidR="00AB0EFB" w:rsidRDefault="004420CB" w:rsidP="00B5789B">
      <w:pPr>
        <w:pStyle w:val="Heading2"/>
        <w:rPr>
          <w:lang w:eastAsia="ja-JP"/>
        </w:rPr>
      </w:pPr>
      <w:r>
        <w:rPr>
          <w:lang w:eastAsia="ja-JP"/>
        </w:rPr>
        <w:t>Article text</w:t>
      </w:r>
    </w:p>
    <w:p w14:paraId="0213E34B" w14:textId="77777777" w:rsidR="00AB0EFB" w:rsidRDefault="00AB0EFB">
      <w:pPr>
        <w:rPr>
          <w:lang w:eastAsia="ja-JP"/>
        </w:rPr>
      </w:pPr>
    </w:p>
    <w:p w14:paraId="500356DD" w14:textId="77777777" w:rsidR="00AB0EFB" w:rsidRDefault="004420CB">
      <w:pPr>
        <w:rPr>
          <w:lang w:eastAsia="ja-JP"/>
        </w:rPr>
      </w:pP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げんばく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原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>爆が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お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>とされてから76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ねん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年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 xml:space="preserve">　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ひろしま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広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>島で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へいわ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平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>和を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22"/>
            <w:hpsRaise w:val="46"/>
            <w:hpsBaseText w:val="48"/>
            <w:lid w:val="ja-JP"/>
          </w:rubyPr>
          <w:rt>
            <w:r w:rsidR="004420CB">
              <w:rPr>
                <w:rFonts w:ascii="MS Mincho" w:eastAsia="MS Mincho" w:hAnsi="MS Mincho" w:cs="MS Mincho"/>
                <w:b/>
                <w:bCs/>
                <w:kern w:val="3"/>
                <w:lang w:eastAsia="ja-JP"/>
              </w:rPr>
              <w:t>いの</w:t>
            </w:r>
          </w:rt>
          <w:rubyBase>
            <w:r w:rsidR="004420CB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ja-JP"/>
              </w:rPr>
              <w:t>祈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ja-JP"/>
        </w:rPr>
        <w:t xml:space="preserve">る </w:t>
      </w:r>
    </w:p>
    <w:p w14:paraId="2B2832FB" w14:textId="77777777" w:rsidR="00AB0EFB" w:rsidRDefault="004420CB">
      <w:pPr>
        <w:pStyle w:val="article-maindate"/>
        <w:rPr>
          <w:lang w:eastAsia="ja-JP"/>
        </w:rPr>
      </w:pPr>
      <w:r>
        <w:rPr>
          <w:lang w:eastAsia="ja-JP"/>
        </w:rPr>
        <w:t>[8</w:t>
      </w:r>
      <w:r>
        <w:rPr>
          <w:rFonts w:ascii="MS Mincho" w:eastAsia="MS Mincho" w:hAnsi="MS Mincho" w:cs="MS Mincho"/>
          <w:lang w:eastAsia="ja-JP"/>
        </w:rPr>
        <w:t>月</w:t>
      </w:r>
      <w:r>
        <w:rPr>
          <w:lang w:eastAsia="ja-JP"/>
        </w:rPr>
        <w:t>6</w:t>
      </w:r>
      <w:r>
        <w:rPr>
          <w:rFonts w:ascii="MS Mincho" w:eastAsia="MS Mincho" w:hAnsi="MS Mincho" w:cs="MS Mincho"/>
          <w:lang w:eastAsia="ja-JP"/>
        </w:rPr>
        <w:t>日</w:t>
      </w:r>
      <w:r>
        <w:rPr>
          <w:lang w:eastAsia="ja-JP"/>
        </w:rPr>
        <w:t xml:space="preserve"> 16</w:t>
      </w:r>
      <w:r>
        <w:rPr>
          <w:rFonts w:ascii="MS Mincho" w:eastAsia="MS Mincho" w:hAnsi="MS Mincho" w:cs="MS Mincho"/>
          <w:lang w:eastAsia="ja-JP"/>
        </w:rPr>
        <w:t>時</w:t>
      </w:r>
      <w:r>
        <w:rPr>
          <w:lang w:eastAsia="ja-JP"/>
        </w:rPr>
        <w:t>50</w:t>
      </w:r>
      <w:r>
        <w:rPr>
          <w:rFonts w:ascii="MS Mincho" w:eastAsia="MS Mincho" w:hAnsi="MS Mincho" w:cs="MS Mincho"/>
          <w:lang w:eastAsia="ja-JP"/>
        </w:rPr>
        <w:t>分</w:t>
      </w:r>
      <w:r>
        <w:rPr>
          <w:lang w:eastAsia="ja-JP"/>
        </w:rPr>
        <w:t>]</w:t>
      </w:r>
    </w:p>
    <w:p w14:paraId="403897BB" w14:textId="77777777" w:rsidR="00AB0EFB" w:rsidRDefault="004420CB">
      <w:pPr>
        <w:pStyle w:val="NormalWeb"/>
        <w:rPr>
          <w:lang w:eastAsia="ja-JP"/>
        </w:rPr>
      </w:pPr>
      <w:r>
        <w:rPr>
          <w:rStyle w:val="colorl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ひろしま</w:t>
            </w:r>
          </w:rt>
          <w:rubyBase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広島</w:t>
            </w:r>
          </w:rubyBase>
        </w:ruby>
      </w:r>
      <w:r>
        <w:rPr>
          <w:rFonts w:ascii="MS Mincho" w:eastAsia="MS Mincho" w:hAnsi="MS Mincho"/>
          <w:lang w:eastAsia="ja-JP"/>
        </w:rPr>
        <w:t>に</w:t>
      </w:r>
      <w:hyperlink r:id="rId8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げんばく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原爆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が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お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/>
          <w:lang w:eastAsia="ja-JP"/>
        </w:rPr>
        <w:t>とされて、8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がつ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月</w:t>
            </w:r>
          </w:rubyBase>
        </w:ruby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むいか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6日</w:t>
            </w:r>
          </w:rubyBase>
        </w:ruby>
      </w:r>
      <w:r>
        <w:rPr>
          <w:rFonts w:ascii="MS Mincho" w:eastAsia="MS Mincho" w:hAnsi="MS Mincho"/>
          <w:lang w:eastAsia="ja-JP"/>
        </w:rPr>
        <w:t>で76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ねん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年</w:t>
            </w:r>
          </w:rubyBase>
        </w:ruby>
      </w:r>
      <w:r>
        <w:rPr>
          <w:rFonts w:ascii="MS Mincho" w:eastAsia="MS Mincho" w:hAnsi="MS Mincho"/>
          <w:lang w:eastAsia="ja-JP"/>
        </w:rPr>
        <w:t>になりました。</w:t>
      </w:r>
      <w:r>
        <w:rPr>
          <w:rStyle w:val="colorl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ひろしまし</w:t>
            </w:r>
          </w:rt>
          <w:rubyBase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広島市</w:t>
            </w:r>
          </w:rubyBase>
        </w:ruby>
      </w:r>
      <w:r>
        <w:rPr>
          <w:rFonts w:ascii="MS Mincho" w:eastAsia="MS Mincho" w:hAnsi="MS Mincho"/>
          <w:lang w:eastAsia="ja-JP"/>
        </w:rPr>
        <w:t>の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こうえん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公園</w:t>
            </w:r>
          </w:rubyBase>
        </w:ruby>
      </w:r>
      <w:r>
        <w:rPr>
          <w:rFonts w:ascii="MS Mincho" w:eastAsia="MS Mincho" w:hAnsi="MS Mincho"/>
          <w:lang w:eastAsia="ja-JP"/>
        </w:rPr>
        <w:t>では、</w:t>
      </w:r>
      <w:hyperlink r:id="rId9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へいわ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平和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を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いの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祈</w:t>
            </w:r>
          </w:rubyBase>
        </w:ruby>
      </w:r>
      <w:r>
        <w:rPr>
          <w:rFonts w:ascii="MS Mincho" w:eastAsia="MS Mincho" w:hAnsi="MS Mincho"/>
          <w:lang w:eastAsia="ja-JP"/>
        </w:rPr>
        <w:t>る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しき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式</w:t>
            </w:r>
          </w:rubyBase>
        </w:ruby>
      </w:r>
      <w:r>
        <w:rPr>
          <w:rFonts w:ascii="MS Mincho" w:eastAsia="MS Mincho" w:hAnsi="MS Mincho"/>
          <w:lang w:eastAsia="ja-JP"/>
        </w:rPr>
        <w:t>がありました。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しき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式</w:t>
            </w:r>
          </w:rubyBase>
        </w:ruby>
      </w:r>
      <w:r>
        <w:rPr>
          <w:rFonts w:ascii="MS Mincho" w:eastAsia="MS Mincho" w:hAnsi="MS Mincho"/>
          <w:lang w:eastAsia="ja-JP"/>
        </w:rPr>
        <w:t>には、いつもの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とし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年</w:t>
            </w:r>
          </w:rubyBase>
        </w:ruby>
      </w:r>
      <w:r>
        <w:rPr>
          <w:rFonts w:ascii="MS Mincho" w:eastAsia="MS Mincho" w:hAnsi="MS Mincho"/>
          <w:lang w:eastAsia="ja-JP"/>
        </w:rPr>
        <w:t>より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すく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少</w:t>
            </w:r>
          </w:rubyBase>
        </w:ruby>
      </w:r>
      <w:r>
        <w:rPr>
          <w:rFonts w:ascii="MS Mincho" w:eastAsia="MS Mincho" w:hAnsi="MS Mincho"/>
          <w:lang w:eastAsia="ja-JP"/>
        </w:rPr>
        <w:t>ない800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にん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/>
          <w:lang w:eastAsia="ja-JP"/>
        </w:rPr>
        <w:t>ぐらいが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あつ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集</w:t>
            </w:r>
          </w:rubyBase>
        </w:ruby>
      </w:r>
      <w:r>
        <w:rPr>
          <w:rFonts w:ascii="MS Mincho" w:eastAsia="MS Mincho" w:hAnsi="MS Mincho"/>
          <w:lang w:eastAsia="ja-JP"/>
        </w:rPr>
        <w:t>まりました。そして</w:t>
      </w:r>
      <w:hyperlink r:id="rId10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げんばく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原爆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が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お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/>
          <w:lang w:eastAsia="ja-JP"/>
        </w:rPr>
        <w:t>とされた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ごぜん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午前</w:t>
            </w:r>
          </w:rubyBase>
        </w:ruby>
      </w:r>
      <w:r>
        <w:rPr>
          <w:rFonts w:ascii="MS Mincho" w:eastAsia="MS Mincho" w:hAnsi="MS Mincho"/>
          <w:lang w:eastAsia="ja-JP"/>
        </w:rPr>
        <w:t>8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じ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時</w:t>
            </w:r>
          </w:rubyBase>
        </w:ruby>
      </w:r>
      <w:r>
        <w:rPr>
          <w:rFonts w:ascii="MS Mincho" w:eastAsia="MS Mincho" w:hAnsi="MS Mincho"/>
          <w:lang w:eastAsia="ja-JP"/>
        </w:rPr>
        <w:t>15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ふん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/>
          <w:lang w:eastAsia="ja-JP"/>
        </w:rPr>
        <w:t>に、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な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亡</w:t>
            </w:r>
          </w:rubyBase>
        </w:ruby>
      </w:r>
      <w:r>
        <w:rPr>
          <w:rFonts w:ascii="MS Mincho" w:eastAsia="MS Mincho" w:hAnsi="MS Mincho"/>
          <w:lang w:eastAsia="ja-JP"/>
        </w:rPr>
        <w:t>くなった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ひと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/>
          <w:lang w:eastAsia="ja-JP"/>
        </w:rPr>
        <w:t>のためにみんなで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いの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祈</w:t>
            </w:r>
          </w:rubyBase>
        </w:ruby>
      </w:r>
      <w:r>
        <w:rPr>
          <w:rFonts w:ascii="MS Mincho" w:eastAsia="MS Mincho" w:hAnsi="MS Mincho"/>
          <w:lang w:eastAsia="ja-JP"/>
        </w:rPr>
        <w:t>りました。</w:t>
      </w:r>
    </w:p>
    <w:p w14:paraId="5621C4E3" w14:textId="77777777" w:rsidR="00AB0EFB" w:rsidRDefault="004420CB">
      <w:pPr>
        <w:pStyle w:val="NormalWeb"/>
        <w:rPr>
          <w:lang w:eastAsia="ja-JP"/>
        </w:rPr>
      </w:pP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ことし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今年</w:t>
            </w:r>
          </w:rubyBase>
        </w:ruby>
      </w:r>
      <w:r>
        <w:rPr>
          <w:rFonts w:ascii="MS Mincho" w:eastAsia="MS Mincho" w:hAnsi="MS Mincho"/>
          <w:lang w:eastAsia="ja-JP"/>
        </w:rPr>
        <w:t>1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がつ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月</w:t>
            </w:r>
          </w:rubyBase>
        </w:ruby>
      </w:r>
      <w:r>
        <w:rPr>
          <w:rFonts w:ascii="MS Mincho" w:eastAsia="MS Mincho" w:hAnsi="MS Mincho"/>
          <w:lang w:eastAsia="ja-JP"/>
        </w:rPr>
        <w:t>、</w:t>
      </w:r>
      <w:hyperlink r:id="rId11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かくへいき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核兵器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を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つく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作</w:t>
            </w:r>
          </w:rubyBase>
        </w:ruby>
      </w:r>
      <w:r>
        <w:rPr>
          <w:rFonts w:ascii="MS Mincho" w:eastAsia="MS Mincho" w:hAnsi="MS Mincho"/>
          <w:lang w:eastAsia="ja-JP"/>
        </w:rPr>
        <w:t>ったり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つか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使</w:t>
            </w:r>
          </w:rubyBase>
        </w:ruby>
      </w:r>
      <w:r>
        <w:rPr>
          <w:rFonts w:ascii="MS Mincho" w:eastAsia="MS Mincho" w:hAnsi="MS Mincho"/>
          <w:lang w:eastAsia="ja-JP"/>
        </w:rPr>
        <w:t>ったりすることを</w:t>
      </w:r>
      <w:hyperlink r:id="rId12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きんし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禁止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する</w:t>
      </w:r>
      <w:hyperlink r:id="rId13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じょうやく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条約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が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はじ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始</w:t>
            </w:r>
          </w:rubyBase>
        </w:ruby>
      </w:r>
      <w:r>
        <w:rPr>
          <w:rFonts w:ascii="MS Mincho" w:eastAsia="MS Mincho" w:hAnsi="MS Mincho"/>
          <w:lang w:eastAsia="ja-JP"/>
        </w:rPr>
        <w:t>まりました。しかし、</w:t>
      </w:r>
      <w:hyperlink r:id="rId14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かくへいき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核兵器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を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も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持</w:t>
            </w:r>
          </w:rubyBase>
        </w:ruby>
      </w:r>
      <w:r>
        <w:rPr>
          <w:rFonts w:ascii="MS Mincho" w:eastAsia="MS Mincho" w:hAnsi="MS Mincho"/>
          <w:lang w:eastAsia="ja-JP"/>
        </w:rPr>
        <w:t>っている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くに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国</w:t>
            </w:r>
          </w:rubyBase>
        </w:ruby>
      </w:r>
      <w:r>
        <w:rPr>
          <w:rFonts w:ascii="MS Mincho" w:eastAsia="MS Mincho" w:hAnsi="MS Mincho"/>
          <w:lang w:eastAsia="ja-JP"/>
        </w:rPr>
        <w:t>や</w:t>
      </w:r>
      <w:r>
        <w:rPr>
          <w:rStyle w:val="colorl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にっぽん</w:t>
            </w:r>
          </w:rt>
          <w:rubyBase>
            <w:r w:rsidR="004420CB">
              <w:rPr>
                <w:rStyle w:val="colorl"/>
                <w:rFonts w:ascii="MS Mincho" w:eastAsia="MS Mincho" w:hAnsi="MS Mincho"/>
                <w:lang w:eastAsia="ja-JP"/>
              </w:rPr>
              <w:t>日本</w:t>
            </w:r>
          </w:rubyBase>
        </w:ruby>
      </w:r>
      <w:r>
        <w:rPr>
          <w:rFonts w:ascii="MS Mincho" w:eastAsia="MS Mincho" w:hAnsi="MS Mincho"/>
          <w:lang w:eastAsia="ja-JP"/>
        </w:rPr>
        <w:t>は</w:t>
      </w:r>
      <w:hyperlink r:id="rId15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じょうやく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条約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に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はい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/>
          <w:lang w:eastAsia="ja-JP"/>
        </w:rPr>
        <w:t>っていません。</w:t>
      </w:r>
    </w:p>
    <w:p w14:paraId="688B1E24" w14:textId="77777777" w:rsidR="00AB0EFB" w:rsidRDefault="004420CB">
      <w:pPr>
        <w:pStyle w:val="NormalWeb"/>
        <w:rPr>
          <w:lang w:eastAsia="ja-JP"/>
        </w:rPr>
      </w:pP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しき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式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で</w:t>
      </w:r>
      <w:r w:rsidRPr="00B5789B">
        <w:rPr>
          <w:rStyle w:val="colorl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Style w:val="colorl"/>
                <w:rFonts w:ascii="MS Mincho" w:eastAsia="MS Mincho" w:hAnsi="MS Mincho"/>
                <w:lang w:eastAsia="ja-JP"/>
              </w:rPr>
              <w:t>ひろしまし</w:t>
            </w:r>
          </w:rt>
          <w:rubyBase>
            <w:r w:rsidR="004420CB" w:rsidRPr="00B5789B">
              <w:rPr>
                <w:rStyle w:val="colorl"/>
                <w:rFonts w:ascii="MS Mincho" w:eastAsia="MS Mincho" w:hAnsi="MS Mincho"/>
                <w:lang w:eastAsia="ja-JP"/>
              </w:rPr>
              <w:t>広島市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の</w:t>
      </w:r>
      <w:r w:rsidRPr="00B5789B">
        <w:rPr>
          <w:rStyle w:val="colorn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Style w:val="colorn"/>
                <w:rFonts w:ascii="MS Mincho" w:eastAsia="MS Mincho" w:hAnsi="MS Mincho"/>
                <w:lang w:eastAsia="ja-JP"/>
              </w:rPr>
              <w:t>まつい</w:t>
            </w:r>
          </w:rt>
          <w:rubyBase>
            <w:r w:rsidR="004420CB" w:rsidRPr="00B5789B">
              <w:rPr>
                <w:rStyle w:val="colorn"/>
                <w:rFonts w:ascii="MS Mincho" w:eastAsia="MS Mincho" w:hAnsi="MS Mincho"/>
                <w:lang w:eastAsia="ja-JP"/>
              </w:rPr>
              <w:t>松井</w:t>
            </w:r>
          </w:rubyBase>
        </w:ruby>
      </w:r>
      <w:hyperlink r:id="rId16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しちょう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市長</w:t>
              </w:r>
            </w:rubyBase>
          </w:ruby>
        </w:r>
      </w:hyperlink>
      <w:r w:rsidRPr="00B5789B">
        <w:rPr>
          <w:rFonts w:ascii="MS Mincho" w:eastAsia="MS Mincho" w:hAnsi="MS Mincho"/>
          <w:lang w:eastAsia="ja-JP"/>
        </w:rPr>
        <w:t>は「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こ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子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どもからお</w:t>
      </w:r>
      <w:hyperlink r:id="rId17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としよ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年寄</w:t>
              </w:r>
            </w:rubyBase>
          </w:ruby>
        </w:r>
        <w:r w:rsidRPr="00B5789B">
          <w:rPr>
            <w:rStyle w:val="under"/>
            <w:rFonts w:ascii="MS Mincho" w:eastAsia="MS Mincho" w:hAnsi="MS Mincho"/>
            <w:color w:val="0000FF"/>
            <w:u w:val="single"/>
            <w:lang w:eastAsia="ja-JP"/>
          </w:rPr>
          <w:t>り</w:t>
        </w:r>
      </w:hyperlink>
      <w:r w:rsidRPr="00B5789B">
        <w:rPr>
          <w:rFonts w:ascii="MS Mincho" w:eastAsia="MS Mincho" w:hAnsi="MS Mincho"/>
          <w:lang w:eastAsia="ja-JP"/>
        </w:rPr>
        <w:t>まで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おお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多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くの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ひと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人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を</w:t>
      </w:r>
      <w:hyperlink r:id="rId18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ころ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殺</w:t>
              </w:r>
            </w:rubyBase>
          </w:ruby>
        </w:r>
        <w:r w:rsidRPr="00B5789B">
          <w:rPr>
            <w:rStyle w:val="under"/>
            <w:rFonts w:ascii="MS Mincho" w:eastAsia="MS Mincho" w:hAnsi="MS Mincho"/>
            <w:color w:val="0000FF"/>
            <w:u w:val="single"/>
            <w:lang w:eastAsia="ja-JP"/>
          </w:rPr>
          <w:t>し</w:t>
        </w:r>
      </w:hyperlink>
      <w:r w:rsidRPr="00B5789B">
        <w:rPr>
          <w:rFonts w:ascii="MS Mincho" w:eastAsia="MS Mincho" w:hAnsi="MS Mincho"/>
          <w:lang w:eastAsia="ja-JP"/>
        </w:rPr>
        <w:t>てしまう</w:t>
      </w:r>
      <w:hyperlink r:id="rId19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かくへいき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核兵器</w:t>
              </w:r>
            </w:rubyBase>
          </w:ruby>
        </w:r>
      </w:hyperlink>
      <w:r w:rsidRPr="00B5789B">
        <w:rPr>
          <w:rFonts w:ascii="MS Mincho" w:eastAsia="MS Mincho" w:hAnsi="MS Mincho"/>
          <w:lang w:eastAsia="ja-JP"/>
        </w:rPr>
        <w:t>と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いっしょ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一緒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に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い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生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きていくことはできません。</w:t>
      </w:r>
      <w:r w:rsidRPr="00B5789B">
        <w:rPr>
          <w:rStyle w:val="colorl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Style w:val="colorl"/>
                <w:rFonts w:ascii="MS Mincho" w:eastAsia="MS Mincho" w:hAnsi="MS Mincho"/>
                <w:lang w:eastAsia="ja-JP"/>
              </w:rPr>
              <w:t>にっぽん</w:t>
            </w:r>
          </w:rt>
          <w:rubyBase>
            <w:r w:rsidR="004420CB" w:rsidRPr="00B5789B">
              <w:rPr>
                <w:rStyle w:val="colorl"/>
                <w:rFonts w:ascii="MS Mincho" w:eastAsia="MS Mincho" w:hAnsi="MS Mincho"/>
                <w:lang w:eastAsia="ja-JP"/>
              </w:rPr>
              <w:t>日本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の</w:t>
      </w:r>
      <w:hyperlink r:id="rId20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せいふ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政府</w:t>
              </w:r>
            </w:rubyBase>
          </w:ruby>
        </w:r>
      </w:hyperlink>
      <w:r w:rsidRPr="00B5789B">
        <w:rPr>
          <w:rFonts w:ascii="MS Mincho" w:eastAsia="MS Mincho" w:hAnsi="MS Mincho"/>
          <w:lang w:eastAsia="ja-JP"/>
        </w:rPr>
        <w:t>は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はや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早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く</w:t>
      </w:r>
      <w:hyperlink r:id="rId21" w:history="1">
        <w:r w:rsidRPr="00B5789B"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じょうやく</w:t>
              </w:r>
            </w:rt>
            <w:rubyBase>
              <w:r w:rsidR="004420CB" w:rsidRPr="00B5789B">
                <w:rPr>
                  <w:rStyle w:val="Hyperlink"/>
                  <w:rFonts w:ascii="MS Mincho" w:eastAsia="MS Mincho" w:hAnsi="MS Mincho"/>
                  <w:lang w:eastAsia="ja-JP"/>
                </w:rPr>
                <w:t>条約</w:t>
              </w:r>
            </w:rubyBase>
          </w:ruby>
        </w:r>
      </w:hyperlink>
      <w:r w:rsidRPr="00B5789B">
        <w:rPr>
          <w:rFonts w:ascii="MS Mincho" w:eastAsia="MS Mincho" w:hAnsi="MS Mincho"/>
          <w:lang w:eastAsia="ja-JP"/>
        </w:rPr>
        <w:t>に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はい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入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ってください」と</w:t>
      </w:r>
      <w:r w:rsidRPr="00B5789B"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 w:rsidRPr="00B5789B">
              <w:rPr>
                <w:rFonts w:ascii="MS Mincho" w:eastAsia="MS Mincho" w:hAnsi="MS Mincho"/>
                <w:lang w:eastAsia="ja-JP"/>
              </w:rPr>
              <w:t>い</w:t>
            </w:r>
          </w:rt>
          <w:rubyBase>
            <w:r w:rsidR="004420CB" w:rsidRPr="00B5789B">
              <w:rPr>
                <w:rFonts w:ascii="MS Mincho" w:eastAsia="MS Mincho" w:hAnsi="MS Mincho"/>
                <w:lang w:eastAsia="ja-JP"/>
              </w:rPr>
              <w:t>言</w:t>
            </w:r>
          </w:rubyBase>
        </w:ruby>
      </w:r>
      <w:r w:rsidRPr="00B5789B">
        <w:rPr>
          <w:rFonts w:ascii="MS Mincho" w:eastAsia="MS Mincho" w:hAnsi="MS Mincho"/>
          <w:lang w:eastAsia="ja-JP"/>
        </w:rPr>
        <w:t>いました。</w:t>
      </w:r>
    </w:p>
    <w:p w14:paraId="3C103793" w14:textId="77777777" w:rsidR="00AB0EFB" w:rsidRDefault="004420CB">
      <w:pPr>
        <w:pStyle w:val="NormalWeb"/>
        <w:rPr>
          <w:lang w:eastAsia="ja-JP"/>
        </w:rPr>
      </w:pPr>
      <w:r>
        <w:rPr>
          <w:rStyle w:val="colorn"/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Style w:val="colorn"/>
                <w:rFonts w:ascii="MS Mincho" w:eastAsia="MS Mincho" w:hAnsi="MS Mincho"/>
                <w:lang w:eastAsia="ja-JP"/>
              </w:rPr>
              <w:t>すが</w:t>
            </w:r>
          </w:rt>
          <w:rubyBase>
            <w:r w:rsidR="004420CB">
              <w:rPr>
                <w:rStyle w:val="colorn"/>
                <w:rFonts w:ascii="MS Mincho" w:eastAsia="MS Mincho" w:hAnsi="MS Mincho"/>
                <w:lang w:eastAsia="ja-JP"/>
              </w:rPr>
              <w:t>菅</w:t>
            </w:r>
          </w:rubyBase>
        </w:ruby>
      </w:r>
      <w:hyperlink r:id="rId22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そうりだいじん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総理大臣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は「いろいろな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くに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国</w:t>
            </w:r>
          </w:rubyBase>
        </w:ruby>
      </w:r>
      <w:r>
        <w:rPr>
          <w:rFonts w:ascii="MS Mincho" w:eastAsia="MS Mincho" w:hAnsi="MS Mincho"/>
          <w:lang w:eastAsia="ja-JP"/>
        </w:rPr>
        <w:t>の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いけん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意見</w:t>
            </w:r>
          </w:rubyBase>
        </w:ruby>
      </w:r>
      <w:r>
        <w:rPr>
          <w:rFonts w:ascii="MS Mincho" w:eastAsia="MS Mincho" w:hAnsi="MS Mincho"/>
          <w:lang w:eastAsia="ja-JP"/>
        </w:rPr>
        <w:t>を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き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聞</w:t>
            </w:r>
          </w:rubyBase>
        </w:ruby>
      </w:r>
      <w:r>
        <w:rPr>
          <w:rFonts w:ascii="MS Mincho" w:eastAsia="MS Mincho" w:hAnsi="MS Mincho"/>
          <w:lang w:eastAsia="ja-JP"/>
        </w:rPr>
        <w:t>きながら</w:t>
      </w:r>
      <w:hyperlink r:id="rId23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かくへいき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核兵器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を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すく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少</w:t>
            </w:r>
          </w:rubyBase>
        </w:ruby>
      </w:r>
      <w:r>
        <w:rPr>
          <w:rFonts w:ascii="MS Mincho" w:eastAsia="MS Mincho" w:hAnsi="MS Mincho"/>
          <w:lang w:eastAsia="ja-JP"/>
        </w:rPr>
        <w:t>なくしていくことが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ひつよう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必要</w:t>
            </w:r>
          </w:rubyBase>
        </w:ruby>
      </w:r>
      <w:r>
        <w:rPr>
          <w:rFonts w:ascii="MS Mincho" w:eastAsia="MS Mincho" w:hAnsi="MS Mincho"/>
          <w:lang w:eastAsia="ja-JP"/>
        </w:rPr>
        <w:t>です」と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い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言</w:t>
            </w:r>
          </w:rubyBase>
        </w:ruby>
      </w:r>
      <w:r>
        <w:rPr>
          <w:rFonts w:ascii="MS Mincho" w:eastAsia="MS Mincho" w:hAnsi="MS Mincho"/>
          <w:lang w:eastAsia="ja-JP"/>
        </w:rPr>
        <w:t>いましたが、</w:t>
      </w:r>
      <w:hyperlink r:id="rId24" w:history="1">
        <w:r>
          <w:rPr>
            <w:rStyle w:val="Hyperlink"/>
            <w:rFonts w:ascii="MS Mincho" w:eastAsia="MS Mincho" w:hAnsi="MS Mincho"/>
          </w:rPr>
          <w:ruby>
            <w:rubyPr>
              <w:rubyAlign w:val="center"/>
              <w:hps w:val="24"/>
              <w:hpsRaise w:val="22"/>
              <w:hpsBaseText w:val="24"/>
              <w:lid w:val="ja-JP"/>
            </w:rubyPr>
            <w:rt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じょうやく</w:t>
              </w:r>
            </w:rt>
            <w:rubyBase>
              <w:r w:rsidR="004420CB">
                <w:rPr>
                  <w:rStyle w:val="Hyperlink"/>
                  <w:rFonts w:ascii="MS Mincho" w:eastAsia="MS Mincho" w:hAnsi="MS Mincho"/>
                  <w:lang w:eastAsia="ja-JP"/>
                </w:rPr>
                <w:t>条約</w:t>
              </w:r>
            </w:rubyBase>
          </w:ruby>
        </w:r>
      </w:hyperlink>
      <w:r>
        <w:rPr>
          <w:rFonts w:ascii="MS Mincho" w:eastAsia="MS Mincho" w:hAnsi="MS Mincho"/>
          <w:lang w:eastAsia="ja-JP"/>
        </w:rPr>
        <w:t>については</w:t>
      </w:r>
      <w:r>
        <w:rPr>
          <w:rFonts w:ascii="MS Mincho" w:eastAsia="MS Mincho" w:hAnsi="MS Mincho"/>
        </w:rPr>
        <w:ruby>
          <w:rubyPr>
            <w:rubyAlign w:val="center"/>
            <w:hps w:val="24"/>
            <w:hpsRaise w:val="22"/>
            <w:hpsBaseText w:val="24"/>
            <w:lid w:val="ja-JP"/>
          </w:rubyPr>
          <w:rt>
            <w:r w:rsidR="004420CB">
              <w:rPr>
                <w:rFonts w:ascii="MS Mincho" w:eastAsia="MS Mincho" w:hAnsi="MS Mincho"/>
                <w:lang w:eastAsia="ja-JP"/>
              </w:rPr>
              <w:t>はな</w:t>
            </w:r>
          </w:rt>
          <w:rubyBase>
            <w:r w:rsidR="004420CB">
              <w:rPr>
                <w:rFonts w:ascii="MS Mincho" w:eastAsia="MS Mincho" w:hAnsi="MS Mincho"/>
                <w:lang w:eastAsia="ja-JP"/>
              </w:rPr>
              <w:t>話</w:t>
            </w:r>
          </w:rubyBase>
        </w:ruby>
      </w:r>
      <w:r>
        <w:rPr>
          <w:rFonts w:ascii="MS Mincho" w:eastAsia="MS Mincho" w:hAnsi="MS Mincho"/>
          <w:lang w:eastAsia="ja-JP"/>
        </w:rPr>
        <w:t>しませんでした。</w:t>
      </w:r>
    </w:p>
    <w:p w14:paraId="5530DCD7" w14:textId="77777777" w:rsidR="00AB0EFB" w:rsidRDefault="00AB0EFB">
      <w:pPr>
        <w:rPr>
          <w:lang w:eastAsia="ja-JP"/>
        </w:rPr>
      </w:pPr>
    </w:p>
    <w:p w14:paraId="4E950729" w14:textId="77777777" w:rsidR="00AB0EFB" w:rsidRDefault="004420CB">
      <w:pPr>
        <w:pStyle w:val="Heading2"/>
      </w:pPr>
      <w:r>
        <w:t>Heading</w:t>
      </w:r>
    </w:p>
    <w:p w14:paraId="46408EAE" w14:textId="77777777" w:rsidR="00AB0EFB" w:rsidRDefault="004420CB">
      <w:r>
        <w:t>Genbaku ga otosarete kara 76nen Hiroshima de heiwa o inoru</w:t>
      </w:r>
    </w:p>
    <w:p w14:paraId="35AE7A6F" w14:textId="77777777" w:rsidR="00AB0EFB" w:rsidRDefault="004420CB">
      <w:r>
        <w:t>[A-bomb] ga [to be dropped; connective] kara [76-year] [Hiroshima] de [peace] o [to wish/pray]</w:t>
      </w:r>
    </w:p>
    <w:p w14:paraId="019BCA45" w14:textId="77777777" w:rsidR="00AB0EFB" w:rsidRDefault="004420CB">
      <w:r>
        <w:t>Prayers for peace in Hiroshima 76 years after the A-bomb was dropped</w:t>
      </w:r>
    </w:p>
    <w:p w14:paraId="50AB79A7" w14:textId="77777777" w:rsidR="00AB0EFB" w:rsidRDefault="004420CB">
      <w:pPr>
        <w:pStyle w:val="ListParagraph"/>
        <w:numPr>
          <w:ilvl w:val="0"/>
          <w:numId w:val="1"/>
        </w:numPr>
      </w:pPr>
      <w:r>
        <w:t>[action]te kara: after [action]</w:t>
      </w:r>
    </w:p>
    <w:p w14:paraId="5D66EB89" w14:textId="77777777" w:rsidR="00AB0EFB" w:rsidRDefault="004420CB">
      <w:pPr>
        <w:pStyle w:val="Heading2"/>
      </w:pPr>
      <w:r>
        <w:t>Paragraph 1 Sentence 1</w:t>
      </w:r>
    </w:p>
    <w:p w14:paraId="5066D357" w14:textId="77777777" w:rsidR="00AB0EFB" w:rsidRDefault="004420CB">
      <w:r>
        <w:t>Hiroshima ni genbaku ga otosarete, 8gatsu-muika de 76nen ni narimashita.</w:t>
      </w:r>
    </w:p>
    <w:p w14:paraId="13C69204" w14:textId="77777777" w:rsidR="00AB0EFB" w:rsidRDefault="004420CB">
      <w:r>
        <w:t>[Hiroshima] ni [A-bomb] ga [to be dropped; connective], [6</w:t>
      </w:r>
      <w:r>
        <w:rPr>
          <w:vertAlign w:val="superscript"/>
        </w:rPr>
        <w:t>th</w:t>
      </w:r>
      <w:r>
        <w:t xml:space="preserve"> August] de [76-year] ni [became].</w:t>
      </w:r>
    </w:p>
    <w:p w14:paraId="43DC5C06" w14:textId="77777777" w:rsidR="00AB0EFB" w:rsidRDefault="004420CB">
      <w:r>
        <w:t>6</w:t>
      </w:r>
      <w:r>
        <w:rPr>
          <w:vertAlign w:val="superscript"/>
        </w:rPr>
        <w:t>th</w:t>
      </w:r>
      <w:r>
        <w:t xml:space="preserve"> August was the 76</w:t>
      </w:r>
      <w:r>
        <w:rPr>
          <w:vertAlign w:val="superscript"/>
        </w:rPr>
        <w:t>th</w:t>
      </w:r>
      <w:r>
        <w:t xml:space="preserve"> year anniversary of the A-bomb dropping on Hiroshima.</w:t>
      </w:r>
    </w:p>
    <w:p w14:paraId="77C33156" w14:textId="77777777" w:rsidR="00AB0EFB" w:rsidRDefault="004420CB">
      <w:pPr>
        <w:pStyle w:val="Heading2"/>
      </w:pPr>
      <w:r>
        <w:t>Paragraph 1 Sentence 2</w:t>
      </w:r>
    </w:p>
    <w:p w14:paraId="1648A44F" w14:textId="77777777" w:rsidR="00AB0EFB" w:rsidRDefault="004420CB">
      <w:r>
        <w:t>Hiroshima-shi no kouen dewa, heiwa o inoru shiki ga arimashita.</w:t>
      </w:r>
    </w:p>
    <w:p w14:paraId="7BD42C1C" w14:textId="77777777" w:rsidR="00AB0EFB" w:rsidRDefault="004420CB">
      <w:r>
        <w:t>[Hiroshima City] no [park] de wa, [peace] o [to wish] [ceremony] ga [existed (inanimate)].</w:t>
      </w:r>
    </w:p>
    <w:p w14:paraId="15AD1DF8" w14:textId="77777777" w:rsidR="00AB0EFB" w:rsidRDefault="004420CB">
      <w:r>
        <w:t>At Hiroshima City’s park, a ceremony wishing for peace was held.</w:t>
      </w:r>
    </w:p>
    <w:p w14:paraId="2D6366DF" w14:textId="77777777" w:rsidR="00AB0EFB" w:rsidRDefault="004420CB">
      <w:pPr>
        <w:pStyle w:val="Heading2"/>
      </w:pPr>
      <w:r>
        <w:t>Paragraph 1 Sentence 3</w:t>
      </w:r>
    </w:p>
    <w:p w14:paraId="596E4031" w14:textId="77777777" w:rsidR="00AB0EFB" w:rsidRDefault="004420CB">
      <w:r>
        <w:t>Shiki ni wa, itsumono toshi yori sukunai 800nin gurai ga atsumarimashita.</w:t>
      </w:r>
    </w:p>
    <w:p w14:paraId="75A18711" w14:textId="77777777" w:rsidR="00AB0EFB" w:rsidRDefault="004420CB">
      <w:r>
        <w:t>[Ceremony] ni wa, [usual] [year] [scarce] [800 people] [approximately] ga [gathered].</w:t>
      </w:r>
    </w:p>
    <w:p w14:paraId="50C78D43" w14:textId="77777777" w:rsidR="00AB0EFB" w:rsidRDefault="004420CB">
      <w:r>
        <w:t>At the ceremony, in a usual year only around 800 people would gather.</w:t>
      </w:r>
    </w:p>
    <w:p w14:paraId="1283275F" w14:textId="77777777" w:rsidR="00AB0EFB" w:rsidRDefault="004420CB">
      <w:pPr>
        <w:pStyle w:val="Heading2"/>
      </w:pPr>
      <w:r>
        <w:t>Paragraph 1 Sentence 4</w:t>
      </w:r>
    </w:p>
    <w:p w14:paraId="4C8A2DCB" w14:textId="77777777" w:rsidR="00AB0EFB" w:rsidRDefault="004420CB">
      <w:r>
        <w:t>Soshite genbaku ga otosareta gozen-8-ji-15-fun ni, nakunatte hito no tame ni minna de inorimashita.</w:t>
      </w:r>
    </w:p>
    <w:p w14:paraId="6C0BAD1E" w14:textId="77777777" w:rsidR="00AB0EFB" w:rsidRDefault="004420CB">
      <w:r>
        <w:t>[Then/thus] [A-bomb] ga [to be dropped; past] [8:15am] ni, [to be lost; connective] [person] no [effect/benefit] ni [everyone] de [prayed].</w:t>
      </w:r>
    </w:p>
    <w:p w14:paraId="16FD5914" w14:textId="77777777" w:rsidR="00AB0EFB" w:rsidRDefault="004420CB">
      <w:r>
        <w:t>Then at 8:15am, the time the bomb was dropped, everyone prayed for the wellbeing of the people lost.</w:t>
      </w:r>
    </w:p>
    <w:p w14:paraId="104F0D70" w14:textId="77777777" w:rsidR="00AB0EFB" w:rsidRDefault="004420CB">
      <w:pPr>
        <w:pStyle w:val="Heading2"/>
      </w:pPr>
      <w:r>
        <w:t>Paragraph 2 Sentence 1</w:t>
      </w:r>
    </w:p>
    <w:p w14:paraId="43C34BDE" w14:textId="77777777" w:rsidR="00AB0EFB" w:rsidRDefault="004420CB">
      <w:r>
        <w:t xml:space="preserve">Kotoshi-1-gatsu, kakuheiki o tsukuttari tsukattari suru koto o kinshi suru jouyaku ga hajimarimashita.  </w:t>
      </w:r>
    </w:p>
    <w:p w14:paraId="364256BF" w14:textId="77777777" w:rsidR="00AB0EFB" w:rsidRDefault="004420CB">
      <w:r>
        <w:t>[January of this year], [nuclear weapon] o [making and using] [do] [thing] o [prohibition] [do] [treaty] ga [started].</w:t>
      </w:r>
    </w:p>
    <w:p w14:paraId="2A06A1B9" w14:textId="77777777" w:rsidR="00AB0EFB" w:rsidRDefault="004420CB">
      <w:r>
        <w:t>In January of this year, a treaty was proposed prohibiting the development and use of nuclear weapons.</w:t>
      </w:r>
    </w:p>
    <w:p w14:paraId="7FB584CA" w14:textId="1E7D05B3" w:rsidR="00AB0EFB" w:rsidRDefault="004420CB" w:rsidP="00A648D2">
      <w:pPr>
        <w:pStyle w:val="ListParagraph"/>
        <w:numPr>
          <w:ilvl w:val="0"/>
          <w:numId w:val="1"/>
        </w:numPr>
      </w:pPr>
      <w:r>
        <w:t>...tari ...tari</w:t>
      </w:r>
    </w:p>
    <w:p w14:paraId="71B43589" w14:textId="77777777" w:rsidR="00AB0EFB" w:rsidRDefault="004420CB">
      <w:pPr>
        <w:pStyle w:val="Heading2"/>
      </w:pPr>
      <w:r>
        <w:t>Paragraph 2 Sentence 2</w:t>
      </w:r>
    </w:p>
    <w:p w14:paraId="2976C839" w14:textId="77777777" w:rsidR="00AB0EFB" w:rsidRDefault="004420CB">
      <w:r>
        <w:t>Shikashi, kakuheiki o motte iru kuni ya nippon wa jouyaku ni haitte imasen.</w:t>
      </w:r>
    </w:p>
    <w:p w14:paraId="4CEC0B7F" w14:textId="77777777" w:rsidR="00AB0EFB" w:rsidRDefault="004420CB">
      <w:r>
        <w:t>[However], [nuclear weapon] o [possess; pres. prog.] [country] ya [Japan] wa [treaty] ni [aren’t joining].</w:t>
      </w:r>
    </w:p>
    <w:p w14:paraId="1107F854" w14:textId="7D885924" w:rsidR="00AB0EFB" w:rsidRDefault="004420CB">
      <w:r>
        <w:t>However, neither Japan nor any country possessing nuclear weapons are joining the treaty.</w:t>
      </w:r>
    </w:p>
    <w:p w14:paraId="79CE777E" w14:textId="100D3558" w:rsidR="00AB0EFB" w:rsidRDefault="004420CB">
      <w:pPr>
        <w:pStyle w:val="Heading2"/>
      </w:pPr>
      <w:r>
        <w:t xml:space="preserve">Paragraph 3 </w:t>
      </w:r>
      <w:r w:rsidR="00A648D2">
        <w:t>Outer Sentence</w:t>
      </w:r>
    </w:p>
    <w:p w14:paraId="00CB19D5" w14:textId="4B15D110" w:rsidR="00AB0EFB" w:rsidRDefault="004420CB">
      <w:r>
        <w:t>Shiki de hiroshima-shi no matsui-shichuu wa "</w:t>
      </w:r>
      <w:r w:rsidR="00A648D2">
        <w:t>&lt;inner sentences&gt;" to iimashita.</w:t>
      </w:r>
    </w:p>
    <w:p w14:paraId="0AAABA01" w14:textId="6D149866" w:rsidR="00AB0EFB" w:rsidRDefault="004420CB">
      <w:r>
        <w:t xml:space="preserve">[Ceremony] de </w:t>
      </w:r>
      <w:r w:rsidR="00A648D2">
        <w:t xml:space="preserve">[Hiroshima City] no [Mayor Matsui] wa “&lt;inner sentences&gt;” to </w:t>
      </w:r>
      <w:r w:rsidR="00415492">
        <w:t>[said]</w:t>
      </w:r>
    </w:p>
    <w:p w14:paraId="4A276190" w14:textId="3CF3397A" w:rsidR="00812B48" w:rsidRDefault="00812B48">
      <w:r>
        <w:t>At the ceremony, Mayor Matsui of Hiroshima City said “&lt;inner sentences&gt;”</w:t>
      </w:r>
    </w:p>
    <w:p w14:paraId="52AE5FA0" w14:textId="37D20068" w:rsidR="00AB0EFB" w:rsidRDefault="004420CB">
      <w:pPr>
        <w:pStyle w:val="Heading2"/>
      </w:pPr>
      <w:r>
        <w:t xml:space="preserve">Paragraph 3 </w:t>
      </w:r>
      <w:r w:rsidR="00A648D2">
        <w:t xml:space="preserve">Inner </w:t>
      </w:r>
      <w:r>
        <w:t xml:space="preserve">Sentence </w:t>
      </w:r>
      <w:r w:rsidR="00A648D2">
        <w:t>1</w:t>
      </w:r>
    </w:p>
    <w:p w14:paraId="0E667A43" w14:textId="7A9D1511" w:rsidR="00A648D2" w:rsidRDefault="00A648D2" w:rsidP="00A648D2">
      <w:r>
        <w:t>kodomo kara o toshi</w:t>
      </w:r>
      <w:r w:rsidR="002C5E05">
        <w:t>y</w:t>
      </w:r>
      <w:r>
        <w:t>ori made ooku no hito o koroshite shimau kakuheiki to issho ni ikite iku-koto wa dekimasen</w:t>
      </w:r>
      <w:r w:rsidR="00812B48">
        <w:t>.</w:t>
      </w:r>
    </w:p>
    <w:p w14:paraId="077DF171" w14:textId="5BED9D4B" w:rsidR="00812B48" w:rsidRDefault="00812B48" w:rsidP="00A648D2">
      <w:r>
        <w:t>[child] kara o [</w:t>
      </w:r>
      <w:r w:rsidR="002C5E05">
        <w:t>elderly</w:t>
      </w:r>
      <w:r>
        <w:t>] made [</w:t>
      </w:r>
      <w:r w:rsidR="004457C7">
        <w:t>many</w:t>
      </w:r>
      <w:r>
        <w:t>; conn</w:t>
      </w:r>
      <w:r w:rsidR="004457C7">
        <w:t>.</w:t>
      </w:r>
      <w:r>
        <w:t>] no [person] o [</w:t>
      </w:r>
      <w:r w:rsidR="004457C7">
        <w:t>to kill; conn.] [to end] [nuclear weapon] to [together] ni [to live; conn.] [to go]-[thing] wa [can’t].</w:t>
      </w:r>
    </w:p>
    <w:p w14:paraId="13B67627" w14:textId="3A4D8E96" w:rsidR="002C5E05" w:rsidRPr="00566E21" w:rsidRDefault="00021DDD" w:rsidP="00A648D2"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child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kara o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elderly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made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many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no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person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killing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[nukes]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to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together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ni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[going on living]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wa [ca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t]</m:t>
          </m:r>
        </m:oMath>
      </m:oMathPara>
    </w:p>
    <w:p w14:paraId="5F541B98" w14:textId="6334A592" w:rsidR="00F036D7" w:rsidRDefault="005F5F4F" w:rsidP="00A648D2">
      <w:r>
        <w:t>Without ending the killing of many people, young and old, by nuclear weapons, we cannot live in harmony together.</w:t>
      </w:r>
    </w:p>
    <w:p w14:paraId="75C0CA72" w14:textId="253D30D4" w:rsidR="005F5F4F" w:rsidRDefault="005F5F4F" w:rsidP="005F5F4F">
      <w:pPr>
        <w:pStyle w:val="ListParagraph"/>
        <w:numPr>
          <w:ilvl w:val="0"/>
          <w:numId w:val="3"/>
        </w:numPr>
      </w:pPr>
      <w:r>
        <w:t>What’s with the “o” in “[child] kara o”</w:t>
      </w:r>
    </w:p>
    <w:p w14:paraId="3786EEDC" w14:textId="30491C0D" w:rsidR="00021DDD" w:rsidRDefault="00021DDD" w:rsidP="005F5F4F">
      <w:pPr>
        <w:pStyle w:val="ListParagraph"/>
        <w:numPr>
          <w:ilvl w:val="0"/>
          <w:numId w:val="3"/>
        </w:numPr>
      </w:pPr>
      <w:r>
        <w:t>&lt;verb&gt;te &lt;verb (plain)&gt; &lt;noun&gt; - what plugs into what?  (See above grammar diagram)</w:t>
      </w:r>
    </w:p>
    <w:p w14:paraId="48CE4F78" w14:textId="20FDA6CA" w:rsidR="00021DDD" w:rsidRPr="00A648D2" w:rsidRDefault="00021DDD" w:rsidP="005F5F4F">
      <w:pPr>
        <w:pStyle w:val="ListParagraph"/>
        <w:numPr>
          <w:ilvl w:val="0"/>
          <w:numId w:val="3"/>
        </w:numPr>
      </w:pPr>
      <w:r>
        <w:t>&lt;verb&gt;te-iku is apparently “godan (iku/yuku special class)” – wtf?</w:t>
      </w:r>
    </w:p>
    <w:p w14:paraId="51F52BFE" w14:textId="6F0650CE" w:rsidR="00A648D2" w:rsidRDefault="00A648D2" w:rsidP="00A648D2">
      <w:pPr>
        <w:pStyle w:val="Heading2"/>
      </w:pPr>
      <w:r>
        <w:t>Paragraph 3 Inner Sentence 2</w:t>
      </w:r>
    </w:p>
    <w:p w14:paraId="79B1C3B0" w14:textId="23155F05" w:rsidR="00AB0EFB" w:rsidRDefault="00A648D2">
      <w:r>
        <w:t>Nippon no seifu wa hayaku jouyaku ni haitte kudasai</w:t>
      </w:r>
    </w:p>
    <w:p w14:paraId="05EB1025" w14:textId="2181CA8B" w:rsidR="004457C7" w:rsidRDefault="004457C7">
      <w:r>
        <w:t>[Japan] no [government] wa [early; conn.] [treaty] ni [to enter; conn.]</w:t>
      </w:r>
      <w:r w:rsidR="00F036D7">
        <w:t xml:space="preserve"> [please]</w:t>
      </w:r>
    </w:p>
    <w:p w14:paraId="224D63E6" w14:textId="4C63F678" w:rsidR="004B54F0" w:rsidRDefault="00F036D7">
      <w:r>
        <w:t>Please can Japan’s government support the draft treaty</w:t>
      </w:r>
    </w:p>
    <w:p w14:paraId="33AD2BE7" w14:textId="77777777" w:rsidR="00AB0EFB" w:rsidRDefault="004420CB">
      <w:pPr>
        <w:pStyle w:val="Heading2"/>
      </w:pPr>
      <w:r>
        <w:t>Paragraph 4 Sentence 1</w:t>
      </w:r>
    </w:p>
    <w:p w14:paraId="157A053A" w14:textId="77777777" w:rsidR="00AB0EFB" w:rsidRDefault="004420CB">
      <w:r>
        <w:t>Suga-souridaijin wa "iroiro na kuni no iken o kiki na kara kakuheiki o sukunaku shite iku-koto ga hitsuyou desu" to iimashita, jouyaku ni tsuite wa hanashimasen deshita.</w:t>
      </w:r>
    </w:p>
    <w:p w14:paraId="0527406A" w14:textId="77777777" w:rsidR="00AB0EFB" w:rsidRDefault="004420CB">
      <w:r>
        <w:t>[Prime Minister Suga] wa “[various] na [country] no [opinion] o [to hear; stem] na kara [nuclear weapon] o [a few; connective] [to do; connective] [to go]-[thing] ga [necessary] [is]” to [said], [treaty] ni [regarding] wa [didn’t say].</w:t>
      </w:r>
    </w:p>
    <w:p w14:paraId="4DDEDAC7" w14:textId="77777777" w:rsidR="00AB0EFB" w:rsidRPr="004457C7" w:rsidRDefault="00F16CA5" w:rsidP="004457C7">
      <w:pPr>
        <w:ind w:left="3600"/>
        <w:jc w:val="center"/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various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na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country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no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opinion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o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 hear; stem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na kara</m:t>
          </m:r>
        </m:oMath>
      </m:oMathPara>
    </w:p>
    <w:p w14:paraId="797BEDF0" w14:textId="77777777" w:rsidR="00AB0EFB" w:rsidRPr="004457C7" w:rsidRDefault="00F16CA5" w:rsidP="004457C7">
      <w:pPr>
        <w:ind w:left="3600"/>
        <w:jc w:val="center"/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nuclear weapon</m:t>
                  </m:r>
                </m:e>
              </m:d>
            </m:e>
          </m:d>
          <m:r>
            <w:rPr>
              <w:rFonts w:ascii="Cambria Math" w:hAnsi="Cambria Math"/>
            </w:rPr>
            <m:t>o</m:t>
          </m:r>
        </m:oMath>
      </m:oMathPara>
    </w:p>
    <w:p w14:paraId="226414BD" w14:textId="77777777" w:rsidR="00AB0EFB" w:rsidRPr="004457C7" w:rsidRDefault="00F16CA5" w:rsidP="004457C7">
      <w:pPr>
        <w:ind w:left="3600"/>
        <w:jc w:val="center"/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few; connective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 do; connective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 go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thing</m:t>
                  </m:r>
                </m:e>
              </m:d>
            </m:e>
          </m:d>
          <m:r>
            <w:rPr>
              <w:rFonts w:ascii="Cambria Math" w:hAnsi="Cambria Math"/>
            </w:rPr>
            <m:t>ga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47C5692" w14:textId="77777777" w:rsidR="00AB0EFB" w:rsidRPr="004457C7" w:rsidRDefault="004420CB" w:rsidP="004457C7">
      <w:pPr>
        <w:ind w:left="3600"/>
        <w:jc w:val="center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[necessary] [is</m:t>
          </m:r>
          <m:r>
            <w:rPr>
              <w:rFonts w:ascii="Cambria Math" w:hAnsi="Cambria Math"/>
            </w:rPr>
            <m:t>]</m:t>
          </m:r>
        </m:oMath>
      </m:oMathPara>
    </w:p>
    <w:p w14:paraId="61121CEB" w14:textId="7CDF96A5" w:rsidR="00AB0EFB" w:rsidRDefault="004420CB">
      <w:r>
        <w:t xml:space="preserve">Prime Minister Sugu said “we have heard various countries’ opinion regarding the necessity of nuclear disarmament”, but didn’t comment on </w:t>
      </w:r>
      <w:r w:rsidR="00A648D2">
        <w:t>the treaty.</w:t>
      </w:r>
    </w:p>
    <w:p w14:paraId="0EEC4335" w14:textId="4832B44C" w:rsidR="00AB0EFB" w:rsidRDefault="00021DDD" w:rsidP="00021DDD">
      <w:pPr>
        <w:pStyle w:val="Heading2"/>
      </w:pPr>
      <w:r>
        <w:t>Full translation</w:t>
      </w:r>
    </w:p>
    <w:p w14:paraId="5C3BAFD5" w14:textId="786EAA55" w:rsidR="00021DDD" w:rsidRPr="00021DDD" w:rsidRDefault="00021DDD">
      <w:pPr>
        <w:rPr>
          <w:i/>
          <w:iCs/>
        </w:rPr>
      </w:pPr>
      <w:r w:rsidRPr="00021DDD">
        <w:rPr>
          <w:i/>
          <w:iCs/>
        </w:rPr>
        <w:t>Prayers for peace in Hiroshima 76 years after the A-bomb was dropped</w:t>
      </w:r>
    </w:p>
    <w:p w14:paraId="4BE41C95" w14:textId="3A446112" w:rsidR="00B5789B" w:rsidRDefault="00021DDD" w:rsidP="00B5789B">
      <w:r>
        <w:t>6</w:t>
      </w:r>
      <w:r>
        <w:rPr>
          <w:vertAlign w:val="superscript"/>
        </w:rPr>
        <w:t>th</w:t>
      </w:r>
      <w:r>
        <w:t xml:space="preserve"> August was the 76</w:t>
      </w:r>
      <w:r>
        <w:rPr>
          <w:vertAlign w:val="superscript"/>
        </w:rPr>
        <w:t>th</w:t>
      </w:r>
      <w:r>
        <w:t xml:space="preserve"> year anniversary of the A-bomb dropping on Hiroshima.</w:t>
      </w:r>
      <w:r>
        <w:t xml:space="preserve">  </w:t>
      </w:r>
      <w:r>
        <w:t>At Hiroshima City’s park, a ceremony wishing for peace was held.</w:t>
      </w:r>
      <w:r>
        <w:t xml:space="preserve">  </w:t>
      </w:r>
      <w:r>
        <w:t>At the ceremony, in a usual year only around 800 people would gather.</w:t>
      </w:r>
      <w:r w:rsidR="00B5789B">
        <w:t xml:space="preserve">  </w:t>
      </w:r>
      <w:r w:rsidR="00B5789B">
        <w:t>Then at 8:15am, the time the bomb was dropped, everyone prayed for the wellbeing of the people lost.</w:t>
      </w:r>
    </w:p>
    <w:p w14:paraId="557285F7" w14:textId="54D74DE2" w:rsidR="00B5789B" w:rsidRDefault="00B5789B" w:rsidP="00B5789B">
      <w:r>
        <w:t>In January of this year, a treaty was proposed prohibiting the development and use of nuclear weapons.</w:t>
      </w:r>
      <w:r>
        <w:t xml:space="preserve">  </w:t>
      </w:r>
      <w:r>
        <w:t>However, neither Japan nor any country possessing nuclear weapons are joining the treaty.</w:t>
      </w:r>
    </w:p>
    <w:p w14:paraId="716B1A5D" w14:textId="0CD30EC2" w:rsidR="00B5789B" w:rsidRDefault="00B5789B" w:rsidP="00B5789B">
      <w:r>
        <w:t>At the ceremony, Mayor Matsui of Hiroshima City said “Without ending the killing of many people, young and old, by nuclear weapons, we cannot live in harmony together.</w:t>
      </w:r>
      <w:r>
        <w:t xml:space="preserve">  We implore</w:t>
      </w:r>
      <w:r>
        <w:t xml:space="preserve"> Japan’s government </w:t>
      </w:r>
      <w:r>
        <w:t xml:space="preserve">to </w:t>
      </w:r>
      <w:r>
        <w:t>support the draft treaty</w:t>
      </w:r>
      <w:r>
        <w:t>.</w:t>
      </w:r>
      <w:r>
        <w:t>”</w:t>
      </w:r>
    </w:p>
    <w:p w14:paraId="69C7BBE3" w14:textId="77777777" w:rsidR="00B5789B" w:rsidRDefault="00B5789B" w:rsidP="00B5789B">
      <w:r>
        <w:t>Prime Minister Sugu said “we have heard various countries’ opinion regarding the necessity of nuclear disarmament”, but didn’t comment on the treaty.</w:t>
      </w:r>
    </w:p>
    <w:p w14:paraId="18DB07F2" w14:textId="591B5CCE" w:rsidR="00AB0EFB" w:rsidRDefault="00AB0EFB"/>
    <w:p w14:paraId="09C43490" w14:textId="77777777" w:rsidR="00B5789B" w:rsidRDefault="00B5789B"/>
    <w:sectPr w:rsidR="00B5789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EBBC" w14:textId="77777777" w:rsidR="00F16CA5" w:rsidRDefault="00F16CA5">
      <w:pPr>
        <w:spacing w:after="0" w:line="240" w:lineRule="auto"/>
      </w:pPr>
      <w:r>
        <w:separator/>
      </w:r>
    </w:p>
  </w:endnote>
  <w:endnote w:type="continuationSeparator" w:id="0">
    <w:p w14:paraId="29F1F636" w14:textId="77777777" w:rsidR="00F16CA5" w:rsidRDefault="00F1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D3B8" w14:textId="77777777" w:rsidR="00F16CA5" w:rsidRDefault="00F16C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306447" w14:textId="77777777" w:rsidR="00F16CA5" w:rsidRDefault="00F16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B17"/>
    <w:multiLevelType w:val="hybridMultilevel"/>
    <w:tmpl w:val="42A07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ED9"/>
    <w:multiLevelType w:val="hybridMultilevel"/>
    <w:tmpl w:val="B0426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5FDF"/>
    <w:multiLevelType w:val="multilevel"/>
    <w:tmpl w:val="4FA858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FB"/>
    <w:rsid w:val="00021DDD"/>
    <w:rsid w:val="000734B8"/>
    <w:rsid w:val="00126F41"/>
    <w:rsid w:val="002C5E05"/>
    <w:rsid w:val="00415492"/>
    <w:rsid w:val="004420CB"/>
    <w:rsid w:val="004457C7"/>
    <w:rsid w:val="004B54F0"/>
    <w:rsid w:val="00566E21"/>
    <w:rsid w:val="005F5F4F"/>
    <w:rsid w:val="00812B48"/>
    <w:rsid w:val="00A648D2"/>
    <w:rsid w:val="00AB0EFB"/>
    <w:rsid w:val="00B5789B"/>
    <w:rsid w:val="00F036D7"/>
    <w:rsid w:val="00F16CA5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B7A"/>
  <w15:docId w15:val="{21219151-BDE6-4F8E-80E6-E0CB6C07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article-maindate">
    <w:name w:val="article-main__date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lorl">
    <w:name w:val="colorl"/>
    <w:basedOn w:val="DefaultParagraphFont"/>
  </w:style>
  <w:style w:type="character" w:customStyle="1" w:styleId="under">
    <w:name w:val="under"/>
    <w:basedOn w:val="DefaultParagraphFont"/>
  </w:style>
  <w:style w:type="character" w:customStyle="1" w:styleId="colorn">
    <w:name w:val="colorn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D2"/>
  </w:style>
  <w:style w:type="paragraph" w:styleId="Footer">
    <w:name w:val="footer"/>
    <w:basedOn w:val="Normal"/>
    <w:link w:val="FooterChar"/>
    <w:uiPriority w:val="99"/>
    <w:unhideWhenUsed/>
    <w:rsid w:val="00A6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D2"/>
  </w:style>
  <w:style w:type="character" w:styleId="PlaceholderText">
    <w:name w:val="Placeholder Text"/>
    <w:basedOn w:val="DefaultParagraphFont"/>
    <w:uiPriority w:val="99"/>
    <w:semiHidden/>
    <w:rsid w:val="005F5F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F5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https://www3.nhk.or.jp/news/easy/k10013184551000/k10013184551000.html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dc:description/>
  <cp:lastModifiedBy>Alex Labram</cp:lastModifiedBy>
  <cp:revision>5</cp:revision>
  <dcterms:created xsi:type="dcterms:W3CDTF">2021-09-04T19:49:00Z</dcterms:created>
  <dcterms:modified xsi:type="dcterms:W3CDTF">2021-09-05T12:41:00Z</dcterms:modified>
</cp:coreProperties>
</file>