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B83D" w14:textId="535EC4D5" w:rsidR="006479E9" w:rsidRPr="006479E9" w:rsidRDefault="009F6076" w:rsidP="006479E9">
      <w:pPr>
        <w:pBdr>
          <w:top w:val="single" w:sz="4" w:space="1" w:color="auto"/>
          <w:left w:val="single" w:sz="4" w:space="4" w:color="auto"/>
          <w:bottom w:val="single" w:sz="4" w:space="1" w:color="auto"/>
          <w:right w:val="single" w:sz="4" w:space="4" w:color="auto"/>
        </w:pBdr>
        <w:tabs>
          <w:tab w:val="left" w:pos="5103"/>
          <w:tab w:val="left" w:pos="8222"/>
          <w:tab w:val="right" w:pos="10466"/>
        </w:tabs>
        <w:rPr>
          <w:rFonts w:asciiTheme="majorHAnsi" w:hAnsiTheme="majorHAnsi"/>
          <w:szCs w:val="24"/>
        </w:rPr>
      </w:pPr>
      <w:r>
        <w:rPr>
          <w:rFonts w:asciiTheme="majorHAnsi" w:hAnsiTheme="majorHAnsi"/>
          <w:szCs w:val="24"/>
        </w:rPr>
        <w:t>Name:</w:t>
      </w:r>
      <w:r w:rsidR="00ED0CE9">
        <w:rPr>
          <w:rFonts w:asciiTheme="majorHAnsi" w:hAnsiTheme="majorHAnsi"/>
          <w:szCs w:val="24"/>
        </w:rPr>
        <w:tab/>
      </w:r>
      <w:r w:rsidR="00B376F0" w:rsidRPr="006479E9">
        <w:rPr>
          <w:rFonts w:asciiTheme="majorHAnsi" w:hAnsiTheme="majorHAnsi"/>
          <w:szCs w:val="24"/>
        </w:rPr>
        <w:t xml:space="preserve">Lab </w:t>
      </w:r>
      <w:r w:rsidR="00D12C00">
        <w:rPr>
          <w:rFonts w:asciiTheme="majorHAnsi" w:hAnsiTheme="majorHAnsi"/>
          <w:szCs w:val="24"/>
        </w:rPr>
        <w:t>section</w:t>
      </w:r>
      <w:r w:rsidR="00B376F0" w:rsidRPr="006479E9">
        <w:rPr>
          <w:rFonts w:asciiTheme="majorHAnsi" w:hAnsiTheme="majorHAnsi"/>
          <w:szCs w:val="24"/>
        </w:rPr>
        <w:t>:</w:t>
      </w:r>
      <w:r w:rsidR="00E01F3A">
        <w:rPr>
          <w:rFonts w:asciiTheme="majorHAnsi" w:hAnsiTheme="majorHAnsi"/>
          <w:szCs w:val="24"/>
        </w:rPr>
        <w:t xml:space="preserve"> </w:t>
      </w:r>
      <w:r w:rsidR="00E01F3A" w:rsidRPr="00AE3B32">
        <w:rPr>
          <w:rFonts w:ascii="Times New Roman" w:hAnsi="Times New Roman" w:cs="Times New Roman"/>
        </w:rPr>
        <w:t>L01</w:t>
      </w:r>
      <w:r w:rsidR="00ED0CE9">
        <w:rPr>
          <w:rFonts w:asciiTheme="majorHAnsi" w:hAnsiTheme="majorHAnsi"/>
          <w:szCs w:val="24"/>
        </w:rPr>
        <w:tab/>
      </w:r>
      <w:r>
        <w:rPr>
          <w:rFonts w:asciiTheme="majorHAnsi" w:hAnsiTheme="majorHAnsi"/>
          <w:szCs w:val="24"/>
        </w:rPr>
        <w:t>Lab task: ______ /</w:t>
      </w:r>
      <w:r w:rsidR="00032B82">
        <w:rPr>
          <w:rFonts w:asciiTheme="majorHAnsi" w:hAnsiTheme="majorHAnsi"/>
          <w:szCs w:val="24"/>
        </w:rPr>
        <w:t>10</w:t>
      </w:r>
      <w:r w:rsidR="00D12C00">
        <w:rPr>
          <w:rFonts w:asciiTheme="majorHAnsi" w:hAnsiTheme="majorHAnsi"/>
          <w:szCs w:val="24"/>
        </w:rPr>
        <w:t xml:space="preserve"> </w:t>
      </w:r>
    </w:p>
    <w:p w14:paraId="77ACB81A" w14:textId="614F4803" w:rsidR="00FF1474" w:rsidRPr="00F0322C" w:rsidRDefault="009B1586" w:rsidP="009F6076">
      <w:pPr>
        <w:jc w:val="center"/>
        <w:outlineLvl w:val="0"/>
        <w:rPr>
          <w:rFonts w:asciiTheme="majorHAnsi" w:hAnsiTheme="majorHAnsi"/>
          <w:b/>
          <w:sz w:val="40"/>
          <w:szCs w:val="40"/>
        </w:rPr>
      </w:pPr>
      <w:r w:rsidRPr="00F0322C">
        <w:rPr>
          <w:rFonts w:asciiTheme="majorHAnsi" w:hAnsiTheme="majorHAnsi"/>
          <w:b/>
          <w:sz w:val="40"/>
          <w:szCs w:val="40"/>
        </w:rPr>
        <w:t xml:space="preserve">Lab </w:t>
      </w:r>
      <w:r w:rsidR="00117993">
        <w:rPr>
          <w:rFonts w:asciiTheme="majorHAnsi" w:hAnsiTheme="majorHAnsi"/>
          <w:b/>
          <w:sz w:val="40"/>
          <w:szCs w:val="40"/>
        </w:rPr>
        <w:t>4</w:t>
      </w:r>
      <w:r w:rsidR="00F0322C" w:rsidRPr="00F0322C">
        <w:rPr>
          <w:rFonts w:asciiTheme="majorHAnsi" w:hAnsiTheme="majorHAnsi"/>
          <w:b/>
          <w:sz w:val="40"/>
          <w:szCs w:val="40"/>
        </w:rPr>
        <w:t xml:space="preserve">: </w:t>
      </w:r>
      <w:r w:rsidR="002848A7">
        <w:rPr>
          <w:rFonts w:asciiTheme="majorHAnsi" w:hAnsiTheme="majorHAnsi"/>
          <w:b/>
          <w:sz w:val="40"/>
          <w:szCs w:val="40"/>
        </w:rPr>
        <w:t>Passive</w:t>
      </w:r>
      <w:r w:rsidR="00F0322C" w:rsidRPr="00F0322C">
        <w:rPr>
          <w:rFonts w:asciiTheme="majorHAnsi" w:hAnsiTheme="majorHAnsi"/>
          <w:b/>
          <w:sz w:val="40"/>
          <w:szCs w:val="40"/>
        </w:rPr>
        <w:t xml:space="preserve"> Filters</w:t>
      </w:r>
    </w:p>
    <w:p w14:paraId="381FA346" w14:textId="77777777" w:rsidR="009B1586" w:rsidRPr="00C4531D" w:rsidRDefault="009B1586" w:rsidP="009F6076">
      <w:pPr>
        <w:pBdr>
          <w:top w:val="single" w:sz="12" w:space="1" w:color="auto"/>
          <w:bottom w:val="single" w:sz="12" w:space="1" w:color="auto"/>
        </w:pBdr>
        <w:snapToGrid w:val="0"/>
        <w:outlineLvl w:val="0"/>
        <w:rPr>
          <w:rFonts w:asciiTheme="majorHAnsi" w:hAnsiTheme="majorHAnsi"/>
          <w:b/>
          <w:sz w:val="22"/>
        </w:rPr>
      </w:pPr>
      <w:r w:rsidRPr="00C4531D">
        <w:rPr>
          <w:rFonts w:asciiTheme="majorHAnsi" w:hAnsiTheme="majorHAnsi"/>
          <w:b/>
          <w:sz w:val="22"/>
        </w:rPr>
        <w:t>INTRODUCTION</w:t>
      </w:r>
      <w:r w:rsidR="001E1E3D" w:rsidRPr="00C4531D">
        <w:rPr>
          <w:rFonts w:asciiTheme="majorHAnsi" w:hAnsiTheme="majorHAnsi"/>
          <w:b/>
          <w:sz w:val="22"/>
        </w:rPr>
        <w:t>:</w:t>
      </w:r>
    </w:p>
    <w:p w14:paraId="30C78893" w14:textId="199269DF" w:rsidR="009B1586" w:rsidRPr="00C4531D" w:rsidRDefault="00446E8A" w:rsidP="001E1E3D">
      <w:pPr>
        <w:snapToGrid w:val="0"/>
        <w:rPr>
          <w:rFonts w:cstheme="minorHAnsi"/>
          <w:sz w:val="22"/>
        </w:rPr>
      </w:pPr>
      <w:r w:rsidRPr="00C4531D">
        <w:rPr>
          <w:rFonts w:cstheme="minorHAnsi"/>
          <w:sz w:val="22"/>
        </w:rPr>
        <w:t xml:space="preserve">In this lab, you will apply your knowledge on AC circuit analysis to some basic circuits with </w:t>
      </w:r>
      <w:r w:rsidR="00443832" w:rsidRPr="00C4531D">
        <w:rPr>
          <w:rFonts w:cstheme="minorHAnsi"/>
          <w:sz w:val="22"/>
        </w:rPr>
        <w:t xml:space="preserve">some </w:t>
      </w:r>
      <w:r w:rsidRPr="00C4531D">
        <w:rPr>
          <w:rFonts w:cstheme="minorHAnsi"/>
          <w:sz w:val="22"/>
        </w:rPr>
        <w:t xml:space="preserve">resistors and capacitors. </w:t>
      </w:r>
      <w:r w:rsidR="00EC162C" w:rsidRPr="00C4531D">
        <w:rPr>
          <w:rFonts w:cstheme="minorHAnsi"/>
          <w:sz w:val="22"/>
        </w:rPr>
        <w:t>At the end of this lab, you will apply your knowledge of passive filters to a real application involving simple audio processing.</w:t>
      </w:r>
    </w:p>
    <w:p w14:paraId="71CF4890" w14:textId="77777777" w:rsidR="00B376F0" w:rsidRPr="00C4531D" w:rsidRDefault="00B376F0" w:rsidP="001E1E3D">
      <w:pPr>
        <w:snapToGrid w:val="0"/>
        <w:rPr>
          <w:rFonts w:cstheme="minorHAnsi"/>
          <w:sz w:val="22"/>
        </w:rPr>
      </w:pPr>
    </w:p>
    <w:p w14:paraId="381FC25C" w14:textId="77777777" w:rsidR="009B1586" w:rsidRPr="00C4531D" w:rsidRDefault="009B1586" w:rsidP="009F6076">
      <w:pPr>
        <w:snapToGrid w:val="0"/>
        <w:outlineLvl w:val="0"/>
        <w:rPr>
          <w:b/>
          <w:sz w:val="22"/>
        </w:rPr>
      </w:pPr>
      <w:r w:rsidRPr="00C4531D">
        <w:rPr>
          <w:b/>
          <w:sz w:val="22"/>
        </w:rPr>
        <w:t>Learning outcomes</w:t>
      </w:r>
    </w:p>
    <w:p w14:paraId="35701B9D" w14:textId="576D4388" w:rsidR="00EC162C" w:rsidRPr="00C4531D" w:rsidRDefault="00032B82" w:rsidP="006C22C6">
      <w:pPr>
        <w:pStyle w:val="a7"/>
        <w:numPr>
          <w:ilvl w:val="0"/>
          <w:numId w:val="9"/>
        </w:numPr>
        <w:snapToGrid w:val="0"/>
        <w:spacing w:line="276" w:lineRule="auto"/>
        <w:rPr>
          <w:sz w:val="22"/>
        </w:rPr>
      </w:pPr>
      <w:r>
        <w:rPr>
          <w:sz w:val="22"/>
        </w:rPr>
        <w:t>Simulate</w:t>
      </w:r>
      <w:r w:rsidR="006C22C6" w:rsidRPr="00C4531D">
        <w:rPr>
          <w:sz w:val="22"/>
        </w:rPr>
        <w:t xml:space="preserve"> frequency res</w:t>
      </w:r>
      <w:r w:rsidR="00EC162C" w:rsidRPr="00C4531D">
        <w:rPr>
          <w:sz w:val="22"/>
        </w:rPr>
        <w:t>ponse</w:t>
      </w:r>
    </w:p>
    <w:p w14:paraId="044C312F" w14:textId="40FBF16C" w:rsidR="001E1E3D" w:rsidRPr="00032B82" w:rsidRDefault="00EC162C" w:rsidP="001E1E3D">
      <w:pPr>
        <w:pStyle w:val="a7"/>
        <w:numPr>
          <w:ilvl w:val="0"/>
          <w:numId w:val="9"/>
        </w:numPr>
        <w:snapToGrid w:val="0"/>
        <w:spacing w:line="276" w:lineRule="auto"/>
        <w:rPr>
          <w:sz w:val="22"/>
        </w:rPr>
      </w:pPr>
      <w:r w:rsidRPr="00C4531D">
        <w:rPr>
          <w:sz w:val="22"/>
        </w:rPr>
        <w:t>Apply filters to perform simple audio processing</w:t>
      </w:r>
    </w:p>
    <w:p w14:paraId="7A0779A4" w14:textId="77777777" w:rsidR="00C4531D" w:rsidRPr="0029731D" w:rsidRDefault="00C4531D" w:rsidP="001E1E3D">
      <w:pPr>
        <w:snapToGrid w:val="0"/>
        <w:rPr>
          <w:sz w:val="22"/>
        </w:rPr>
      </w:pPr>
    </w:p>
    <w:p w14:paraId="12B64434" w14:textId="344D487A" w:rsidR="00B647CB" w:rsidRPr="00AC3A0C" w:rsidRDefault="00092302" w:rsidP="009F6076">
      <w:pPr>
        <w:pBdr>
          <w:top w:val="single" w:sz="12" w:space="1" w:color="auto"/>
          <w:bottom w:val="single" w:sz="12" w:space="1" w:color="auto"/>
        </w:pBdr>
        <w:snapToGrid w:val="0"/>
        <w:jc w:val="both"/>
        <w:outlineLvl w:val="0"/>
        <w:rPr>
          <w:rFonts w:asciiTheme="majorHAnsi" w:hAnsiTheme="majorHAnsi"/>
          <w:b/>
          <w:color w:val="FF0000"/>
          <w:szCs w:val="24"/>
        </w:rPr>
      </w:pPr>
      <w:r>
        <w:rPr>
          <w:rFonts w:asciiTheme="majorHAnsi" w:hAnsiTheme="majorHAnsi"/>
          <w:b/>
          <w:szCs w:val="24"/>
        </w:rPr>
        <w:t>La</w:t>
      </w:r>
      <w:r w:rsidR="00B647CB" w:rsidRPr="00F0322C">
        <w:rPr>
          <w:rFonts w:asciiTheme="majorHAnsi" w:hAnsiTheme="majorHAnsi"/>
          <w:b/>
          <w:szCs w:val="24"/>
        </w:rPr>
        <w:t xml:space="preserve">b </w:t>
      </w:r>
      <w:r w:rsidR="00F0322C">
        <w:rPr>
          <w:rFonts w:asciiTheme="majorHAnsi" w:hAnsiTheme="majorHAnsi"/>
          <w:b/>
          <w:szCs w:val="24"/>
        </w:rPr>
        <w:t>Task</w:t>
      </w:r>
      <w:r w:rsidR="00B647CB" w:rsidRPr="00F0322C">
        <w:rPr>
          <w:rFonts w:asciiTheme="majorHAnsi" w:hAnsiTheme="majorHAnsi"/>
          <w:b/>
          <w:szCs w:val="24"/>
        </w:rPr>
        <w:t xml:space="preserve"> </w:t>
      </w:r>
      <w:r w:rsidR="00032B82">
        <w:rPr>
          <w:rFonts w:asciiTheme="majorHAnsi" w:hAnsiTheme="majorHAnsi"/>
          <w:b/>
          <w:szCs w:val="24"/>
        </w:rPr>
        <w:t>1</w:t>
      </w:r>
    </w:p>
    <w:p w14:paraId="2C913F39" w14:textId="5B333BC8" w:rsidR="00CB5563" w:rsidRDefault="00CB5563" w:rsidP="00CB5563">
      <w:pPr>
        <w:snapToGrid w:val="0"/>
        <w:jc w:val="center"/>
        <w:rPr>
          <w:sz w:val="22"/>
        </w:rPr>
      </w:pPr>
      <w:r>
        <w:rPr>
          <w:noProof/>
          <w:sz w:val="23"/>
          <w:szCs w:val="23"/>
          <w:lang w:eastAsia="zh-CN"/>
        </w:rPr>
        <w:drawing>
          <wp:inline distT="0" distB="0" distL="0" distR="0" wp14:anchorId="57894BD6" wp14:editId="55B333B6">
            <wp:extent cx="2123201" cy="1034480"/>
            <wp:effectExtent l="0" t="0" r="1079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R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884" cy="1036762"/>
                    </a:xfrm>
                    <a:prstGeom prst="rect">
                      <a:avLst/>
                    </a:prstGeom>
                  </pic:spPr>
                </pic:pic>
              </a:graphicData>
            </a:graphic>
          </wp:inline>
        </w:drawing>
      </w:r>
    </w:p>
    <w:p w14:paraId="30A9D180" w14:textId="5EA25F1A" w:rsidR="00CB5563" w:rsidRDefault="00CB5563" w:rsidP="00CB5563">
      <w:pPr>
        <w:snapToGrid w:val="0"/>
        <w:jc w:val="center"/>
        <w:rPr>
          <w:sz w:val="22"/>
        </w:rPr>
      </w:pPr>
      <w:r>
        <w:rPr>
          <w:sz w:val="22"/>
        </w:rPr>
        <w:t>Fig 1: Schematic of a RC circuit.</w:t>
      </w:r>
    </w:p>
    <w:p w14:paraId="519F12D5" w14:textId="77777777" w:rsidR="00CB5563" w:rsidRDefault="00CB5563" w:rsidP="00CB5563">
      <w:pPr>
        <w:snapToGrid w:val="0"/>
        <w:jc w:val="center"/>
        <w:rPr>
          <w:sz w:val="22"/>
        </w:rPr>
      </w:pPr>
    </w:p>
    <w:p w14:paraId="776B7C08" w14:textId="45815F93" w:rsidR="003347CA" w:rsidRDefault="00C4531D" w:rsidP="007A5DC7">
      <w:pPr>
        <w:pStyle w:val="a7"/>
        <w:numPr>
          <w:ilvl w:val="0"/>
          <w:numId w:val="20"/>
        </w:numPr>
        <w:snapToGrid w:val="0"/>
        <w:jc w:val="both"/>
        <w:rPr>
          <w:sz w:val="22"/>
        </w:rPr>
      </w:pPr>
      <w:r w:rsidRPr="007A5DC7">
        <w:rPr>
          <w:sz w:val="22"/>
        </w:rPr>
        <w:t xml:space="preserve">Build the circuit in </w:t>
      </w:r>
      <w:r w:rsidRPr="007A5DC7">
        <w:rPr>
          <w:b/>
          <w:sz w:val="22"/>
        </w:rPr>
        <w:t>Fig 1</w:t>
      </w:r>
      <w:r w:rsidRPr="007A5DC7">
        <w:rPr>
          <w:sz w:val="22"/>
        </w:rPr>
        <w:t xml:space="preserve"> </w:t>
      </w:r>
      <w:r w:rsidR="00B3740D" w:rsidRPr="007A5DC7">
        <w:rPr>
          <w:sz w:val="22"/>
        </w:rPr>
        <w:t>in LTspice</w:t>
      </w:r>
      <w:r w:rsidR="009F57A0" w:rsidRPr="007A5DC7">
        <w:rPr>
          <w:sz w:val="22"/>
        </w:rPr>
        <w:t>, where</w:t>
      </w:r>
      <w:r w:rsidR="003347CA">
        <w:rPr>
          <w:sz w:val="22"/>
        </w:rPr>
        <w:t xml:space="preserve"> R and C are values announced at the beginning of the lab.</w:t>
      </w:r>
      <w:r w:rsidR="009F57A0" w:rsidRPr="007A5DC7">
        <w:rPr>
          <w:sz w:val="22"/>
        </w:rPr>
        <w:t xml:space="preserve"> </w:t>
      </w:r>
    </w:p>
    <w:p w14:paraId="18412754" w14:textId="77777777" w:rsidR="003347CA" w:rsidRDefault="003347CA" w:rsidP="00A91E6A">
      <w:pPr>
        <w:snapToGrid w:val="0"/>
        <w:jc w:val="both"/>
        <w:rPr>
          <w:i/>
          <w:sz w:val="22"/>
        </w:rPr>
      </w:pPr>
    </w:p>
    <w:p w14:paraId="1E4F0984" w14:textId="73ECB5B0" w:rsidR="003347CA" w:rsidRPr="00A91E6A" w:rsidRDefault="009F57A0" w:rsidP="00A91E6A">
      <w:pPr>
        <w:snapToGrid w:val="0"/>
        <w:ind w:left="360"/>
        <w:jc w:val="both"/>
        <w:rPr>
          <w:sz w:val="28"/>
          <w:szCs w:val="28"/>
        </w:rPr>
      </w:pPr>
      <w:r w:rsidRPr="003347CA">
        <w:rPr>
          <w:i/>
          <w:sz w:val="28"/>
          <w:szCs w:val="28"/>
        </w:rPr>
        <w:t>R</w:t>
      </w:r>
      <w:r w:rsidRPr="003347CA">
        <w:rPr>
          <w:sz w:val="28"/>
          <w:szCs w:val="28"/>
        </w:rPr>
        <w:t xml:space="preserve"> = </w:t>
      </w:r>
      <w:r w:rsidR="004B5914" w:rsidRPr="00F26CC6">
        <w:rPr>
          <w:b/>
          <w:bCs/>
          <w:sz w:val="28"/>
          <w:szCs w:val="28"/>
        </w:rPr>
        <w:t>3</w:t>
      </w:r>
      <w:r w:rsidRPr="00F26CC6">
        <w:rPr>
          <w:b/>
          <w:bCs/>
          <w:sz w:val="28"/>
          <w:szCs w:val="28"/>
        </w:rPr>
        <w:t>k</w:t>
      </w:r>
      <w:r w:rsidRPr="00F26CC6">
        <w:rPr>
          <w:rFonts w:cstheme="minorHAnsi"/>
          <w:b/>
          <w:bCs/>
          <w:sz w:val="28"/>
          <w:szCs w:val="28"/>
        </w:rPr>
        <w:t>Ω</w:t>
      </w:r>
    </w:p>
    <w:p w14:paraId="356814B6" w14:textId="6FD99C96" w:rsidR="007A5DC7" w:rsidRPr="003347CA" w:rsidRDefault="009F57A0" w:rsidP="003347CA">
      <w:pPr>
        <w:snapToGrid w:val="0"/>
        <w:ind w:left="360"/>
        <w:jc w:val="both"/>
        <w:rPr>
          <w:sz w:val="28"/>
          <w:szCs w:val="28"/>
        </w:rPr>
      </w:pPr>
      <w:r w:rsidRPr="003347CA">
        <w:rPr>
          <w:i/>
          <w:sz w:val="28"/>
          <w:szCs w:val="28"/>
        </w:rPr>
        <w:t>C</w:t>
      </w:r>
      <w:r w:rsidRPr="003347CA">
        <w:rPr>
          <w:sz w:val="28"/>
          <w:szCs w:val="28"/>
        </w:rPr>
        <w:t xml:space="preserve"> = </w:t>
      </w:r>
      <w:r w:rsidR="004B5914" w:rsidRPr="00F26CC6">
        <w:rPr>
          <w:b/>
          <w:bCs/>
          <w:sz w:val="28"/>
          <w:szCs w:val="28"/>
        </w:rPr>
        <w:t>6.8</w:t>
      </w:r>
      <w:r w:rsidRPr="00F26CC6">
        <w:rPr>
          <w:b/>
          <w:bCs/>
          <w:sz w:val="28"/>
          <w:szCs w:val="28"/>
        </w:rPr>
        <w:t>nF</w:t>
      </w:r>
      <w:r w:rsidR="00C4531D" w:rsidRPr="003347CA">
        <w:rPr>
          <w:sz w:val="28"/>
          <w:szCs w:val="28"/>
        </w:rPr>
        <w:t xml:space="preserve"> </w:t>
      </w:r>
    </w:p>
    <w:p w14:paraId="1350D47A" w14:textId="77777777" w:rsidR="003347CA" w:rsidRPr="003347CA" w:rsidRDefault="003347CA" w:rsidP="003347CA">
      <w:pPr>
        <w:snapToGrid w:val="0"/>
        <w:ind w:left="360"/>
        <w:jc w:val="both"/>
        <w:rPr>
          <w:sz w:val="22"/>
        </w:rPr>
      </w:pPr>
    </w:p>
    <w:p w14:paraId="1AF7C973" w14:textId="77777777" w:rsidR="007A5DC7" w:rsidRDefault="00B3740D" w:rsidP="007A5DC7">
      <w:pPr>
        <w:pStyle w:val="a7"/>
        <w:numPr>
          <w:ilvl w:val="0"/>
          <w:numId w:val="20"/>
        </w:numPr>
        <w:snapToGrid w:val="0"/>
        <w:jc w:val="both"/>
        <w:rPr>
          <w:sz w:val="22"/>
        </w:rPr>
      </w:pPr>
      <w:r w:rsidRPr="007A5DC7">
        <w:rPr>
          <w:sz w:val="22"/>
        </w:rPr>
        <w:t>Right click at the voltage source and select “Advanced”. In “Small Signal Parameters”, i</w:t>
      </w:r>
      <w:r w:rsidR="00C50319" w:rsidRPr="007A5DC7">
        <w:rPr>
          <w:sz w:val="22"/>
        </w:rPr>
        <w:t>nput</w:t>
      </w:r>
      <w:r w:rsidRPr="007A5DC7">
        <w:rPr>
          <w:sz w:val="22"/>
        </w:rPr>
        <w:t xml:space="preserve"> “1” in “AC Amplitude” to simulate AC of 1V peak amplitude. </w:t>
      </w:r>
    </w:p>
    <w:p w14:paraId="7563428C" w14:textId="29FE2329" w:rsidR="00C4531D" w:rsidRDefault="00B3740D" w:rsidP="007A5DC7">
      <w:pPr>
        <w:pStyle w:val="a7"/>
        <w:numPr>
          <w:ilvl w:val="0"/>
          <w:numId w:val="20"/>
        </w:numPr>
        <w:snapToGrid w:val="0"/>
        <w:jc w:val="both"/>
        <w:rPr>
          <w:sz w:val="22"/>
        </w:rPr>
      </w:pPr>
      <w:r w:rsidRPr="007A5DC7">
        <w:rPr>
          <w:sz w:val="22"/>
        </w:rPr>
        <w:t xml:space="preserve">Next, </w:t>
      </w:r>
      <w:r w:rsidR="00C50319" w:rsidRPr="007A5DC7">
        <w:rPr>
          <w:sz w:val="22"/>
        </w:rPr>
        <w:t>in “Analysis Command”, select “AC Analysis” instead of “Transient” in Lab 3. Select “Octave” in “Nature of Sweep” while input “Start frequency” and “Stop frequency” as “1” and “512e3” respectively to simulate a frequency sweep from 1 Hz to 512 kHz. You can input “100” or other numbers as the number of points per octave.</w:t>
      </w:r>
    </w:p>
    <w:p w14:paraId="1597A1F5" w14:textId="083D4DC3" w:rsidR="00200F8E" w:rsidRDefault="00FB0F4A" w:rsidP="007A5DC7">
      <w:pPr>
        <w:pStyle w:val="a7"/>
        <w:numPr>
          <w:ilvl w:val="0"/>
          <w:numId w:val="20"/>
        </w:numPr>
        <w:snapToGrid w:val="0"/>
        <w:jc w:val="both"/>
        <w:rPr>
          <w:sz w:val="22"/>
        </w:rPr>
      </w:pPr>
      <w:r>
        <w:rPr>
          <w:sz w:val="22"/>
        </w:rPr>
        <w:t>Run the simulation.</w:t>
      </w:r>
    </w:p>
    <w:p w14:paraId="75F4A9A6" w14:textId="42394ED7" w:rsidR="007A5DC7" w:rsidRPr="007A5DC7" w:rsidRDefault="007A5DC7" w:rsidP="007A5DC7">
      <w:pPr>
        <w:pStyle w:val="a7"/>
        <w:numPr>
          <w:ilvl w:val="0"/>
          <w:numId w:val="20"/>
        </w:numPr>
        <w:snapToGrid w:val="0"/>
        <w:jc w:val="both"/>
        <w:rPr>
          <w:sz w:val="22"/>
        </w:rPr>
      </w:pPr>
      <w:r>
        <w:rPr>
          <w:sz w:val="22"/>
        </w:rPr>
        <w:t>In the waveform viewer, you can change the y-axis scale by right-click the y-axis label and select “logarithmic” instead of “decibel”.</w:t>
      </w:r>
    </w:p>
    <w:p w14:paraId="70E5FF8B" w14:textId="2BD30FEF" w:rsidR="00C50319" w:rsidRDefault="00C50319" w:rsidP="009F6076">
      <w:pPr>
        <w:snapToGrid w:val="0"/>
        <w:spacing w:before="240"/>
        <w:jc w:val="both"/>
        <w:outlineLvl w:val="0"/>
        <w:rPr>
          <w:b/>
          <w:color w:val="0000CC"/>
          <w:sz w:val="22"/>
        </w:rPr>
      </w:pPr>
      <w:r>
        <w:rPr>
          <w:b/>
          <w:color w:val="0000CC"/>
          <w:sz w:val="22"/>
        </w:rPr>
        <w:t>Plot |</w:t>
      </w:r>
      <w:r w:rsidRPr="00B3740D">
        <w:rPr>
          <w:rFonts w:cstheme="minorHAnsi"/>
          <w:b/>
          <w:i/>
          <w:szCs w:val="24"/>
        </w:rPr>
        <w:t>V</w:t>
      </w:r>
      <w:r w:rsidRPr="00B3740D">
        <w:rPr>
          <w:rFonts w:cstheme="minorHAnsi"/>
          <w:b/>
          <w:szCs w:val="24"/>
          <w:vertAlign w:val="subscript"/>
        </w:rPr>
        <w:t>o</w:t>
      </w:r>
      <w:r>
        <w:rPr>
          <w:b/>
          <w:color w:val="0000CC"/>
          <w:sz w:val="22"/>
        </w:rPr>
        <w:t xml:space="preserve"> | and the phase in the waveform viewer. </w:t>
      </w:r>
      <w:r w:rsidR="00B3740D">
        <w:rPr>
          <w:b/>
          <w:color w:val="0000CC"/>
          <w:sz w:val="22"/>
        </w:rPr>
        <w:t xml:space="preserve">Take a screenshot and insert </w:t>
      </w:r>
      <w:r>
        <w:rPr>
          <w:b/>
          <w:color w:val="0000CC"/>
          <w:sz w:val="22"/>
        </w:rPr>
        <w:t>the figure</w:t>
      </w:r>
      <w:r w:rsidR="00B3740D">
        <w:rPr>
          <w:b/>
          <w:color w:val="0000CC"/>
          <w:sz w:val="22"/>
        </w:rPr>
        <w:t xml:space="preserve"> below. </w:t>
      </w:r>
    </w:p>
    <w:p w14:paraId="11624895" w14:textId="62290EDC" w:rsidR="00DB0566" w:rsidRDefault="00DB0566">
      <w:pPr>
        <w:widowControl/>
        <w:rPr>
          <w:b/>
          <w:color w:val="0000CC"/>
          <w:sz w:val="22"/>
        </w:rPr>
      </w:pPr>
      <w:r>
        <w:rPr>
          <w:b/>
          <w:noProof/>
          <w:color w:val="0000CC"/>
          <w:sz w:val="22"/>
        </w:rPr>
        <w:drawing>
          <wp:inline distT="0" distB="0" distL="0" distR="0" wp14:anchorId="14035AB0" wp14:editId="177D58DC">
            <wp:extent cx="6631305" cy="1438910"/>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1305" cy="1438910"/>
                    </a:xfrm>
                    <a:prstGeom prst="rect">
                      <a:avLst/>
                    </a:prstGeom>
                    <a:noFill/>
                    <a:ln>
                      <a:noFill/>
                    </a:ln>
                  </pic:spPr>
                </pic:pic>
              </a:graphicData>
            </a:graphic>
          </wp:inline>
        </w:drawing>
      </w:r>
    </w:p>
    <w:p w14:paraId="5C2BEC68" w14:textId="77777777" w:rsidR="00DB0566" w:rsidRDefault="00DB0566">
      <w:pPr>
        <w:widowControl/>
        <w:rPr>
          <w:b/>
          <w:color w:val="0000CC"/>
          <w:sz w:val="22"/>
        </w:rPr>
      </w:pPr>
      <w:r>
        <w:rPr>
          <w:b/>
          <w:color w:val="0000CC"/>
          <w:sz w:val="22"/>
        </w:rPr>
        <w:br w:type="page"/>
      </w:r>
    </w:p>
    <w:p w14:paraId="7BFCF5E2" w14:textId="27C37B6A" w:rsidR="00C4531D" w:rsidRPr="008D3C65" w:rsidRDefault="00B3740D" w:rsidP="009F6076">
      <w:pPr>
        <w:snapToGrid w:val="0"/>
        <w:spacing w:before="240"/>
        <w:jc w:val="both"/>
        <w:outlineLvl w:val="0"/>
        <w:rPr>
          <w:b/>
          <w:color w:val="0000CC"/>
          <w:sz w:val="22"/>
        </w:rPr>
      </w:pPr>
      <w:r>
        <w:rPr>
          <w:b/>
          <w:color w:val="0000CC"/>
          <w:sz w:val="22"/>
        </w:rPr>
        <w:lastRenderedPageBreak/>
        <w:t>The solid line corresponds to the |</w:t>
      </w:r>
      <w:r w:rsidRPr="00B3740D">
        <w:rPr>
          <w:rFonts w:cstheme="minorHAnsi"/>
          <w:b/>
          <w:i/>
          <w:szCs w:val="24"/>
        </w:rPr>
        <w:t>V</w:t>
      </w:r>
      <w:r w:rsidRPr="00B3740D">
        <w:rPr>
          <w:rFonts w:cstheme="minorHAnsi"/>
          <w:b/>
          <w:szCs w:val="24"/>
          <w:vertAlign w:val="subscript"/>
        </w:rPr>
        <w:t>o</w:t>
      </w:r>
      <w:r>
        <w:rPr>
          <w:b/>
          <w:color w:val="0000CC"/>
          <w:sz w:val="22"/>
        </w:rPr>
        <w:t xml:space="preserve"> | and the dotted line corresponds to the phase. </w:t>
      </w:r>
      <w:r w:rsidR="00C4531D" w:rsidRPr="008D3C65">
        <w:rPr>
          <w:b/>
          <w:color w:val="0000CC"/>
          <w:sz w:val="22"/>
        </w:rPr>
        <w:t>Take note of the phase of V</w:t>
      </w:r>
      <w:r w:rsidR="00C4531D" w:rsidRPr="008D3C65">
        <w:rPr>
          <w:b/>
          <w:color w:val="0000CC"/>
          <w:sz w:val="22"/>
          <w:vertAlign w:val="subscript"/>
        </w:rPr>
        <w:t>o</w:t>
      </w:r>
      <w:r w:rsidR="00C4531D" w:rsidRPr="008D3C65">
        <w:rPr>
          <w:b/>
          <w:color w:val="0000CC"/>
          <w:sz w:val="22"/>
        </w:rPr>
        <w:t xml:space="preserve"> relative to V</w:t>
      </w:r>
      <w:r w:rsidR="00C4531D" w:rsidRPr="008D3C65">
        <w:rPr>
          <w:b/>
          <w:color w:val="0000CC"/>
          <w:sz w:val="22"/>
          <w:vertAlign w:val="subscript"/>
        </w:rPr>
        <w:t>i</w:t>
      </w:r>
      <w:r w:rsidR="00C4531D" w:rsidRPr="008D3C65">
        <w:rPr>
          <w:b/>
          <w:color w:val="0000CC"/>
          <w:sz w:val="22"/>
        </w:rPr>
        <w:t xml:space="preserve"> at the lowest</w:t>
      </w:r>
      <w:r w:rsidR="007F1B95">
        <w:rPr>
          <w:b/>
          <w:color w:val="0000CC"/>
          <w:sz w:val="22"/>
        </w:rPr>
        <w:t>,</w:t>
      </w:r>
      <w:r w:rsidR="00C4531D" w:rsidRPr="008D3C65">
        <w:rPr>
          <w:b/>
          <w:color w:val="0000CC"/>
          <w:sz w:val="22"/>
        </w:rPr>
        <w:t xml:space="preserve"> highest </w:t>
      </w:r>
      <w:r w:rsidR="007F1B95">
        <w:rPr>
          <w:b/>
          <w:color w:val="0000CC"/>
          <w:sz w:val="22"/>
        </w:rPr>
        <w:t xml:space="preserve">and cutoff </w:t>
      </w:r>
      <w:r w:rsidR="00C4531D" w:rsidRPr="008D3C65">
        <w:rPr>
          <w:b/>
          <w:color w:val="0000CC"/>
          <w:sz w:val="22"/>
        </w:rPr>
        <w:t>frequencies.</w:t>
      </w:r>
    </w:p>
    <w:p w14:paraId="3271D736" w14:textId="77777777" w:rsidR="00C4531D" w:rsidRDefault="00C4531D" w:rsidP="00C4531D">
      <w:pPr>
        <w:snapToGrid w:val="0"/>
        <w:spacing w:after="60"/>
        <w:jc w:val="center"/>
        <w:rPr>
          <w:b/>
          <w:sz w:val="22"/>
        </w:rPr>
      </w:pPr>
    </w:p>
    <w:p w14:paraId="545A130D" w14:textId="1F27D707" w:rsidR="00C4531D" w:rsidRPr="00B94229" w:rsidRDefault="00C4531D" w:rsidP="009F6076">
      <w:pPr>
        <w:snapToGrid w:val="0"/>
        <w:spacing w:after="60"/>
        <w:jc w:val="center"/>
        <w:outlineLvl w:val="0"/>
        <w:rPr>
          <w:b/>
          <w:sz w:val="22"/>
        </w:rPr>
      </w:pPr>
      <w:r>
        <w:rPr>
          <w:b/>
          <w:sz w:val="22"/>
        </w:rPr>
        <w:t>T</w:t>
      </w:r>
      <w:r w:rsidRPr="008D3C65">
        <w:rPr>
          <w:b/>
          <w:sz w:val="22"/>
        </w:rPr>
        <w:t>able 1:</w:t>
      </w:r>
      <w:r w:rsidRPr="008D3C65">
        <w:rPr>
          <w:sz w:val="22"/>
        </w:rPr>
        <w:t xml:space="preserve"> </w:t>
      </w:r>
      <w:r w:rsidR="00183958">
        <w:rPr>
          <w:sz w:val="22"/>
        </w:rPr>
        <w:t>Simulation</w:t>
      </w:r>
      <w:r w:rsidRPr="008D3C65">
        <w:rPr>
          <w:sz w:val="22"/>
        </w:rPr>
        <w:t xml:space="preserve"> of frequency response for </w:t>
      </w:r>
      <w:r>
        <w:rPr>
          <w:sz w:val="22"/>
        </w:rPr>
        <w:t xml:space="preserve">circuit of </w:t>
      </w:r>
      <w:r w:rsidRPr="00B94229">
        <w:rPr>
          <w:b/>
          <w:sz w:val="22"/>
        </w:rPr>
        <w:t>Fig 1</w:t>
      </w:r>
    </w:p>
    <w:tbl>
      <w:tblPr>
        <w:tblStyle w:val="aa"/>
        <w:tblW w:w="5000" w:type="pct"/>
        <w:jc w:val="center"/>
        <w:tblLook w:val="04A0" w:firstRow="1" w:lastRow="0" w:firstColumn="1" w:lastColumn="0" w:noHBand="0" w:noVBand="1"/>
      </w:tblPr>
      <w:tblGrid>
        <w:gridCol w:w="5000"/>
        <w:gridCol w:w="2474"/>
        <w:gridCol w:w="2982"/>
      </w:tblGrid>
      <w:tr w:rsidR="00B3740D" w14:paraId="258C6917" w14:textId="77777777" w:rsidTr="008C7B3C">
        <w:trPr>
          <w:trHeight w:val="217"/>
          <w:jc w:val="center"/>
        </w:trPr>
        <w:tc>
          <w:tcPr>
            <w:tcW w:w="2391" w:type="pct"/>
          </w:tcPr>
          <w:p w14:paraId="1E99AACC" w14:textId="1D8A5DCB" w:rsidR="00B3740D" w:rsidRPr="003867E1" w:rsidRDefault="003867E1" w:rsidP="00B94229">
            <w:pPr>
              <w:snapToGrid w:val="0"/>
              <w:spacing w:before="120" w:after="120"/>
              <w:jc w:val="center"/>
              <w:rPr>
                <w:rFonts w:ascii="Cambria Math" w:hAnsi="Cambria Math" w:cstheme="minorHAnsi"/>
                <w:sz w:val="26"/>
                <w:szCs w:val="26"/>
                <w:oMath/>
              </w:rPr>
            </w:pPr>
            <m:oMathPara>
              <m:oMath>
                <m:r>
                  <m:rPr>
                    <m:sty m:val="bi"/>
                  </m:rPr>
                  <w:rPr>
                    <w:rFonts w:ascii="Cambria Math" w:hAnsi="Cambria Math" w:cstheme="minorHAnsi"/>
                    <w:sz w:val="26"/>
                    <w:szCs w:val="26"/>
                  </w:rPr>
                  <m:t>f</m:t>
                </m:r>
              </m:oMath>
            </m:oMathPara>
          </w:p>
        </w:tc>
        <w:tc>
          <w:tcPr>
            <w:tcW w:w="1183" w:type="pct"/>
          </w:tcPr>
          <w:p w14:paraId="385573BB" w14:textId="1D7B25A8" w:rsidR="00B3740D" w:rsidRPr="003867E1" w:rsidRDefault="001432BD" w:rsidP="00B94229">
            <w:pPr>
              <w:snapToGrid w:val="0"/>
              <w:spacing w:before="120" w:after="120"/>
              <w:jc w:val="center"/>
              <w:rPr>
                <w:rFonts w:ascii="Cambria Math" w:hAnsi="Cambria Math" w:cstheme="minorHAnsi"/>
                <w:sz w:val="26"/>
                <w:szCs w:val="26"/>
                <w:oMath/>
              </w:rPr>
            </w:pPr>
            <m:oMathPara>
              <m:oMath>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o</m:t>
                    </m:r>
                  </m:sub>
                </m:sSub>
                <m:r>
                  <m:rPr>
                    <m:sty m:val="bi"/>
                  </m:rPr>
                  <w:rPr>
                    <w:rFonts w:ascii="Cambria Math" w:hAnsi="Cambria Math" w:cstheme="minorHAnsi"/>
                    <w:sz w:val="26"/>
                    <w:szCs w:val="26"/>
                  </w:rPr>
                  <m:t xml:space="preserve">  (V)</m:t>
                </m:r>
              </m:oMath>
            </m:oMathPara>
          </w:p>
        </w:tc>
        <w:tc>
          <w:tcPr>
            <w:tcW w:w="1427" w:type="pct"/>
          </w:tcPr>
          <w:p w14:paraId="414595B0" w14:textId="27F93D2F" w:rsidR="00B3740D" w:rsidRPr="003867E1" w:rsidRDefault="003867E1" w:rsidP="00B3740D">
            <w:pPr>
              <w:snapToGrid w:val="0"/>
              <w:spacing w:before="120" w:after="120"/>
              <w:jc w:val="center"/>
              <w:rPr>
                <w:rFonts w:ascii="Cambria Math" w:hAnsi="Cambria Math" w:cstheme="minorHAnsi"/>
                <w:sz w:val="26"/>
                <w:szCs w:val="26"/>
                <w:oMath/>
              </w:rPr>
            </w:pPr>
            <m:oMathPara>
              <m:oMath>
                <m:r>
                  <m:rPr>
                    <m:sty m:val="bi"/>
                  </m:rPr>
                  <w:rPr>
                    <w:rFonts w:ascii="Cambria Math" w:hAnsi="Cambria Math" w:cstheme="minorHAnsi"/>
                    <w:sz w:val="26"/>
                    <w:szCs w:val="26"/>
                  </w:rPr>
                  <m:t>Phase (</m:t>
                </m:r>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o</m:t>
                    </m:r>
                  </m:sub>
                </m:sSub>
                <m:r>
                  <m:rPr>
                    <m:sty m:val="bi"/>
                  </m:rPr>
                  <w:rPr>
                    <w:rFonts w:ascii="Cambria Math" w:hAnsi="Cambria Math" w:cstheme="minorHAnsi"/>
                    <w:sz w:val="26"/>
                    <w:szCs w:val="26"/>
                  </w:rPr>
                  <m:t>/</m:t>
                </m:r>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i</m:t>
                    </m:r>
                  </m:sub>
                </m:sSub>
                <m:r>
                  <m:rPr>
                    <m:sty m:val="bi"/>
                  </m:rPr>
                  <w:rPr>
                    <w:rFonts w:ascii="Cambria Math" w:hAnsi="Cambria Math" w:cstheme="minorHAnsi"/>
                    <w:sz w:val="26"/>
                    <w:szCs w:val="26"/>
                  </w:rPr>
                  <m:t>)</m:t>
                </m:r>
              </m:oMath>
            </m:oMathPara>
          </w:p>
        </w:tc>
      </w:tr>
      <w:tr w:rsidR="00B3740D" w14:paraId="71840E5D" w14:textId="77777777" w:rsidTr="008C7B3C">
        <w:trPr>
          <w:trHeight w:val="212"/>
          <w:jc w:val="center"/>
        </w:trPr>
        <w:tc>
          <w:tcPr>
            <w:tcW w:w="2391" w:type="pct"/>
          </w:tcPr>
          <w:p w14:paraId="16A85D44" w14:textId="0BC098C8" w:rsidR="00B3740D" w:rsidRPr="008C7B3C" w:rsidRDefault="008C7B3C" w:rsidP="00594A9D">
            <w:pPr>
              <w:snapToGrid w:val="0"/>
              <w:spacing w:before="120"/>
              <w:jc w:val="center"/>
              <w:rPr>
                <w:rFonts w:ascii="Cambria Math" w:hAnsi="Cambria Math" w:cstheme="minorHAnsi"/>
                <w:color w:val="FF0000"/>
                <w:sz w:val="26"/>
                <w:szCs w:val="26"/>
                <w:oMath/>
              </w:rPr>
            </w:pPr>
            <m:oMathPara>
              <m:oMath>
                <m:r>
                  <m:rPr>
                    <m:sty m:val="bi"/>
                  </m:rPr>
                  <w:rPr>
                    <w:rFonts w:ascii="Cambria Math" w:hAnsi="Cambria Math" w:cstheme="minorHAnsi"/>
                    <w:color w:val="FF0000"/>
                    <w:sz w:val="26"/>
                    <w:szCs w:val="26"/>
                  </w:rPr>
                  <m:t>1 Hz</m:t>
                </m:r>
              </m:oMath>
            </m:oMathPara>
          </w:p>
        </w:tc>
        <w:tc>
          <w:tcPr>
            <w:tcW w:w="1183" w:type="pct"/>
          </w:tcPr>
          <w:p w14:paraId="54CB5037" w14:textId="1F7E9590" w:rsidR="00B3740D" w:rsidRPr="00425D32" w:rsidRDefault="008C7B3C" w:rsidP="00BF15A9">
            <w:pPr>
              <w:snapToGrid w:val="0"/>
              <w:spacing w:before="120" w:after="120"/>
              <w:jc w:val="center"/>
              <w:rPr>
                <w:rFonts w:ascii="Cambria Math" w:hAnsi="Cambria Math" w:cstheme="minorHAnsi"/>
                <w:szCs w:val="24"/>
                <w:oMath/>
              </w:rPr>
            </w:pPr>
            <m:oMathPara>
              <m:oMath>
                <m:r>
                  <m:rPr>
                    <m:sty m:val="p"/>
                  </m:rPr>
                  <w:rPr>
                    <w:rFonts w:ascii="Cambria Math" w:hAnsi="Cambria Math"/>
                    <w:szCs w:val="24"/>
                  </w:rPr>
                  <m:t>0.99999999</m:t>
                </m:r>
              </m:oMath>
            </m:oMathPara>
          </w:p>
        </w:tc>
        <w:tc>
          <w:tcPr>
            <w:tcW w:w="1427" w:type="pct"/>
          </w:tcPr>
          <w:p w14:paraId="16D12BA5" w14:textId="62FBE285"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-0.007344°</m:t>
                </m:r>
              </m:oMath>
            </m:oMathPara>
          </w:p>
        </w:tc>
      </w:tr>
      <w:tr w:rsidR="00B3740D" w14:paraId="2E3CC99C" w14:textId="77777777" w:rsidTr="008C7B3C">
        <w:trPr>
          <w:trHeight w:val="405"/>
          <w:jc w:val="center"/>
        </w:trPr>
        <w:tc>
          <w:tcPr>
            <w:tcW w:w="2391" w:type="pct"/>
          </w:tcPr>
          <w:p w14:paraId="2657010E" w14:textId="2DF6B7D8" w:rsidR="003347CA" w:rsidRPr="008C7B3C" w:rsidRDefault="001432BD" w:rsidP="003347CA">
            <w:pPr>
              <w:snapToGrid w:val="0"/>
              <w:spacing w:before="120"/>
              <w:jc w:val="center"/>
              <w:rPr>
                <w:rFonts w:ascii="Cambria Math" w:hAnsi="Cambria Math" w:cstheme="minorHAnsi"/>
                <w:color w:val="FF0000"/>
                <w:sz w:val="26"/>
                <w:szCs w:val="26"/>
                <w:oMath/>
              </w:rPr>
            </w:pPr>
            <m:oMathPara>
              <m:oMath>
                <m:f>
                  <m:fPr>
                    <m:ctrlPr>
                      <w:rPr>
                        <w:rFonts w:ascii="Cambria Math" w:hAnsi="Cambria Math" w:cstheme="minorHAnsi"/>
                        <w:b/>
                        <w:bCs/>
                        <w:i/>
                        <w:color w:val="FF0000"/>
                        <w:sz w:val="26"/>
                        <w:szCs w:val="26"/>
                      </w:rPr>
                    </m:ctrlPr>
                  </m:fPr>
                  <m:num>
                    <m:r>
                      <m:rPr>
                        <m:sty m:val="bi"/>
                      </m:rPr>
                      <w:rPr>
                        <w:rFonts w:ascii="Cambria Math" w:hAnsi="Cambria Math" w:cstheme="minorHAnsi"/>
                        <w:color w:val="FF0000"/>
                        <w:sz w:val="26"/>
                        <w:szCs w:val="26"/>
                      </w:rPr>
                      <m:t>1</m:t>
                    </m:r>
                  </m:num>
                  <m:den>
                    <m:r>
                      <m:rPr>
                        <m:sty m:val="bi"/>
                      </m:rPr>
                      <w:rPr>
                        <w:rFonts w:ascii="Cambria Math" w:hAnsi="Cambria Math" w:cstheme="minorHAnsi"/>
                        <w:color w:val="FF0000"/>
                        <w:sz w:val="26"/>
                        <w:szCs w:val="26"/>
                      </w:rPr>
                      <m:t>2</m:t>
                    </m:r>
                    <m:r>
                      <m:rPr>
                        <m:sty m:val="bi"/>
                      </m:rPr>
                      <w:rPr>
                        <w:rFonts w:ascii="Cambria Math" w:hAnsi="Cambria Math" w:cstheme="minorHAnsi"/>
                        <w:color w:val="FF0000"/>
                        <w:sz w:val="26"/>
                        <w:szCs w:val="26"/>
                      </w:rPr>
                      <m:t>πRC</m:t>
                    </m:r>
                  </m:den>
                </m:f>
                <m:r>
                  <m:rPr>
                    <m:sty m:val="bi"/>
                  </m:rPr>
                  <w:rPr>
                    <w:rFonts w:ascii="Cambria Math" w:hAnsi="Cambria Math"/>
                    <w:color w:val="FF0000"/>
                    <w:sz w:val="26"/>
                    <w:szCs w:val="26"/>
                  </w:rPr>
                  <m:t>=7801.712897</m:t>
                </m:r>
                <m:r>
                  <m:rPr>
                    <m:sty m:val="bi"/>
                  </m:rPr>
                  <w:rPr>
                    <w:rFonts w:ascii="Cambria Math" w:hAnsi="Cambria Math" w:cstheme="minorHAnsi"/>
                    <w:color w:val="FF0000"/>
                    <w:sz w:val="26"/>
                    <w:szCs w:val="26"/>
                  </w:rPr>
                  <m:t>Hz</m:t>
                </m:r>
              </m:oMath>
            </m:oMathPara>
          </w:p>
        </w:tc>
        <w:tc>
          <w:tcPr>
            <w:tcW w:w="1183" w:type="pct"/>
          </w:tcPr>
          <w:p w14:paraId="3A4CA327" w14:textId="7B075913"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0.70710752</m:t>
                </m:r>
              </m:oMath>
            </m:oMathPara>
          </w:p>
        </w:tc>
        <w:tc>
          <w:tcPr>
            <w:tcW w:w="1427" w:type="pct"/>
            <w:shd w:val="clear" w:color="auto" w:fill="FFFFFF" w:themeFill="background1"/>
          </w:tcPr>
          <w:p w14:paraId="291BE56A" w14:textId="3129C125"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-44.999881°</m:t>
                </m:r>
              </m:oMath>
            </m:oMathPara>
          </w:p>
        </w:tc>
      </w:tr>
      <w:tr w:rsidR="00B3740D" w14:paraId="2B878B36" w14:textId="77777777" w:rsidTr="008C7B3C">
        <w:trPr>
          <w:trHeight w:val="212"/>
          <w:jc w:val="center"/>
        </w:trPr>
        <w:tc>
          <w:tcPr>
            <w:tcW w:w="2391" w:type="pct"/>
          </w:tcPr>
          <w:p w14:paraId="7616B90A" w14:textId="66FFDC00" w:rsidR="00B3740D" w:rsidRPr="008C7B3C" w:rsidRDefault="008C7B3C" w:rsidP="00594A9D">
            <w:pPr>
              <w:snapToGrid w:val="0"/>
              <w:spacing w:before="120"/>
              <w:jc w:val="center"/>
              <w:rPr>
                <w:rFonts w:ascii="Cambria Math" w:hAnsi="Cambria Math" w:cstheme="minorHAnsi"/>
                <w:color w:val="FF0000"/>
                <w:sz w:val="26"/>
                <w:szCs w:val="26"/>
                <w:oMath/>
              </w:rPr>
            </w:pPr>
            <m:oMathPara>
              <m:oMath>
                <m:r>
                  <m:rPr>
                    <m:sty m:val="bi"/>
                  </m:rPr>
                  <w:rPr>
                    <w:rFonts w:ascii="Cambria Math" w:hAnsi="Cambria Math" w:cstheme="minorHAnsi"/>
                    <w:color w:val="FF0000"/>
                    <w:sz w:val="26"/>
                    <w:szCs w:val="26"/>
                  </w:rPr>
                  <m:t>512 kHz</m:t>
                </m:r>
              </m:oMath>
            </m:oMathPara>
          </w:p>
        </w:tc>
        <w:tc>
          <w:tcPr>
            <w:tcW w:w="1183" w:type="pct"/>
          </w:tcPr>
          <w:p w14:paraId="18954B80" w14:textId="415D43C2"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0.015235952</m:t>
                </m:r>
              </m:oMath>
            </m:oMathPara>
          </w:p>
        </w:tc>
        <w:tc>
          <w:tcPr>
            <w:tcW w:w="1427" w:type="pct"/>
            <w:shd w:val="clear" w:color="auto" w:fill="FFFFFF" w:themeFill="background1"/>
          </w:tcPr>
          <w:p w14:paraId="327E1F67" w14:textId="7C49CFAA" w:rsidR="00B3740D" w:rsidRPr="00425D32" w:rsidRDefault="008C7B3C" w:rsidP="00BF15A9">
            <w:pPr>
              <w:snapToGrid w:val="0"/>
              <w:spacing w:before="120" w:after="120"/>
              <w:jc w:val="center"/>
              <w:rPr>
                <w:rFonts w:ascii="Cambria Math" w:hAnsi="Cambria Math" w:cstheme="minorHAnsi"/>
                <w:szCs w:val="24"/>
                <w:oMath/>
              </w:rPr>
            </w:pPr>
            <m:oMathPara>
              <m:oMath>
                <m:r>
                  <w:rPr>
                    <w:rFonts w:ascii="Cambria Math" w:hAnsi="Cambria Math"/>
                    <w:szCs w:val="24"/>
                  </w:rPr>
                  <m:t>-89.12701°</m:t>
                </m:r>
              </m:oMath>
            </m:oMathPara>
          </w:p>
        </w:tc>
      </w:tr>
    </w:tbl>
    <w:p w14:paraId="5F14384D" w14:textId="77777777" w:rsidR="007F1B95" w:rsidRDefault="007F1B95" w:rsidP="00B647CB">
      <w:pPr>
        <w:snapToGrid w:val="0"/>
        <w:jc w:val="both"/>
        <w:rPr>
          <w:sz w:val="22"/>
        </w:rPr>
      </w:pPr>
    </w:p>
    <w:p w14:paraId="25C0C781" w14:textId="1C0B0666" w:rsidR="00BF15A9" w:rsidRDefault="00092302" w:rsidP="00C4531D">
      <w:pPr>
        <w:snapToGrid w:val="0"/>
        <w:jc w:val="right"/>
        <w:rPr>
          <w:b/>
          <w:sz w:val="28"/>
          <w:szCs w:val="28"/>
        </w:rPr>
      </w:pPr>
      <w:r>
        <w:rPr>
          <w:b/>
          <w:sz w:val="28"/>
          <w:szCs w:val="28"/>
        </w:rPr>
        <w:t xml:space="preserve">________ / </w:t>
      </w:r>
      <w:r w:rsidR="00183958">
        <w:rPr>
          <w:b/>
          <w:sz w:val="28"/>
          <w:szCs w:val="28"/>
        </w:rPr>
        <w:t>3</w:t>
      </w:r>
      <w:r w:rsidR="00C4531D" w:rsidRPr="00357FC2">
        <w:rPr>
          <w:b/>
          <w:sz w:val="28"/>
          <w:szCs w:val="28"/>
        </w:rPr>
        <w:t xml:space="preserve"> </w:t>
      </w:r>
    </w:p>
    <w:p w14:paraId="632C7C91" w14:textId="4A162D48" w:rsidR="00C4531D" w:rsidRPr="00357FC2" w:rsidRDefault="00C4531D" w:rsidP="00BF15A9">
      <w:pPr>
        <w:snapToGrid w:val="0"/>
        <w:rPr>
          <w:b/>
          <w:sz w:val="28"/>
          <w:szCs w:val="28"/>
        </w:rPr>
      </w:pPr>
    </w:p>
    <w:p w14:paraId="27E91A22" w14:textId="784F5CBA" w:rsidR="00B94229" w:rsidRPr="00AC3A0C" w:rsidRDefault="00B94229" w:rsidP="009F6076">
      <w:pPr>
        <w:pBdr>
          <w:top w:val="single" w:sz="12" w:space="1" w:color="auto"/>
          <w:bottom w:val="single" w:sz="12" w:space="1" w:color="auto"/>
        </w:pBdr>
        <w:snapToGrid w:val="0"/>
        <w:jc w:val="both"/>
        <w:outlineLvl w:val="0"/>
        <w:rPr>
          <w:rFonts w:asciiTheme="majorHAnsi" w:hAnsiTheme="majorHAnsi"/>
          <w:b/>
          <w:color w:val="FF0000"/>
          <w:szCs w:val="24"/>
        </w:rPr>
      </w:pPr>
      <w:r w:rsidRPr="00F0322C">
        <w:rPr>
          <w:rFonts w:asciiTheme="majorHAnsi" w:hAnsiTheme="majorHAnsi"/>
          <w:b/>
          <w:szCs w:val="24"/>
        </w:rPr>
        <w:t xml:space="preserve">Lab </w:t>
      </w:r>
      <w:r>
        <w:rPr>
          <w:rFonts w:asciiTheme="majorHAnsi" w:hAnsiTheme="majorHAnsi"/>
          <w:b/>
          <w:szCs w:val="24"/>
        </w:rPr>
        <w:t>Task</w:t>
      </w:r>
      <w:r w:rsidRPr="00F0322C">
        <w:rPr>
          <w:rFonts w:asciiTheme="majorHAnsi" w:hAnsiTheme="majorHAnsi"/>
          <w:b/>
          <w:szCs w:val="24"/>
        </w:rPr>
        <w:t xml:space="preserve"> </w:t>
      </w:r>
      <w:r w:rsidR="00CF77E2">
        <w:rPr>
          <w:rFonts w:asciiTheme="majorHAnsi" w:hAnsiTheme="majorHAnsi"/>
          <w:b/>
          <w:szCs w:val="24"/>
        </w:rPr>
        <w:t>2</w:t>
      </w:r>
    </w:p>
    <w:p w14:paraId="766018C4" w14:textId="5FA31994" w:rsidR="00CB5563" w:rsidRDefault="00CB5563" w:rsidP="00CB5563">
      <w:pPr>
        <w:snapToGrid w:val="0"/>
        <w:jc w:val="center"/>
        <w:rPr>
          <w:sz w:val="22"/>
        </w:rPr>
      </w:pPr>
      <w:r>
        <w:rPr>
          <w:noProof/>
          <w:sz w:val="22"/>
          <w:lang w:eastAsia="zh-CN"/>
        </w:rPr>
        <w:drawing>
          <wp:inline distT="0" distB="0" distL="0" distR="0" wp14:anchorId="0F191EB5" wp14:editId="7D815312">
            <wp:extent cx="2502951" cy="92112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LRC.jpg"/>
                    <pic:cNvPicPr/>
                  </pic:nvPicPr>
                  <pic:blipFill>
                    <a:blip r:embed="rId10">
                      <a:extLst>
                        <a:ext uri="{28A0092B-C50C-407E-A947-70E740481C1C}">
                          <a14:useLocalDpi xmlns:a14="http://schemas.microsoft.com/office/drawing/2010/main" val="0"/>
                        </a:ext>
                      </a:extLst>
                    </a:blip>
                    <a:stretch>
                      <a:fillRect/>
                    </a:stretch>
                  </pic:blipFill>
                  <pic:spPr>
                    <a:xfrm>
                      <a:off x="0" y="0"/>
                      <a:ext cx="2517097" cy="926330"/>
                    </a:xfrm>
                    <a:prstGeom prst="rect">
                      <a:avLst/>
                    </a:prstGeom>
                  </pic:spPr>
                </pic:pic>
              </a:graphicData>
            </a:graphic>
          </wp:inline>
        </w:drawing>
      </w:r>
    </w:p>
    <w:p w14:paraId="01510AD6" w14:textId="22F9379D" w:rsidR="00CB5563" w:rsidRDefault="00CB5563" w:rsidP="00CB5563">
      <w:pPr>
        <w:snapToGrid w:val="0"/>
        <w:jc w:val="center"/>
        <w:rPr>
          <w:sz w:val="22"/>
        </w:rPr>
      </w:pPr>
      <w:r>
        <w:rPr>
          <w:sz w:val="22"/>
        </w:rPr>
        <w:t xml:space="preserve">Fig </w:t>
      </w:r>
      <w:r w:rsidR="009F57A0">
        <w:rPr>
          <w:sz w:val="22"/>
        </w:rPr>
        <w:t>2</w:t>
      </w:r>
      <w:r>
        <w:rPr>
          <w:sz w:val="22"/>
        </w:rPr>
        <w:t>: Schematic of a RLC circuit.</w:t>
      </w:r>
    </w:p>
    <w:p w14:paraId="4DD73B94" w14:textId="77777777" w:rsidR="00C86296" w:rsidRDefault="00C86296" w:rsidP="00CB5563">
      <w:pPr>
        <w:snapToGrid w:val="0"/>
        <w:jc w:val="center"/>
        <w:rPr>
          <w:sz w:val="22"/>
        </w:rPr>
      </w:pPr>
    </w:p>
    <w:p w14:paraId="663B67A5" w14:textId="1BBFAACE" w:rsidR="00200F8E" w:rsidRDefault="00B94229" w:rsidP="00200F8E">
      <w:pPr>
        <w:pStyle w:val="a7"/>
        <w:numPr>
          <w:ilvl w:val="0"/>
          <w:numId w:val="21"/>
        </w:numPr>
        <w:snapToGrid w:val="0"/>
        <w:jc w:val="both"/>
        <w:rPr>
          <w:sz w:val="22"/>
        </w:rPr>
      </w:pPr>
      <w:r w:rsidRPr="00200F8E">
        <w:rPr>
          <w:sz w:val="22"/>
        </w:rPr>
        <w:t xml:space="preserve">Build the circuit in </w:t>
      </w:r>
      <w:r w:rsidRPr="00200F8E">
        <w:rPr>
          <w:b/>
          <w:sz w:val="22"/>
        </w:rPr>
        <w:t>Fig 2</w:t>
      </w:r>
      <w:r w:rsidRPr="00200F8E">
        <w:rPr>
          <w:sz w:val="22"/>
        </w:rPr>
        <w:t xml:space="preserve"> </w:t>
      </w:r>
      <w:r w:rsidR="00183958" w:rsidRPr="00200F8E">
        <w:rPr>
          <w:sz w:val="22"/>
        </w:rPr>
        <w:t>in LTspice</w:t>
      </w:r>
      <w:r w:rsidR="009F57A0" w:rsidRPr="00200F8E">
        <w:rPr>
          <w:sz w:val="22"/>
        </w:rPr>
        <w:t xml:space="preserve">, where </w:t>
      </w:r>
      <w:r w:rsidR="00AB7D82" w:rsidRPr="00200F8E">
        <w:rPr>
          <w:sz w:val="22"/>
        </w:rPr>
        <w:t>R = 30</w:t>
      </w:r>
      <w:r w:rsidR="009F57A0" w:rsidRPr="00200F8E">
        <w:rPr>
          <w:sz w:val="22"/>
        </w:rPr>
        <w:t>0</w:t>
      </w:r>
      <w:r w:rsidR="009F57A0" w:rsidRPr="00200F8E">
        <w:rPr>
          <w:rFonts w:cstheme="minorHAnsi"/>
          <w:sz w:val="22"/>
        </w:rPr>
        <w:t>Ω, L = 1</w:t>
      </w:r>
      <w:r w:rsidR="0003028E">
        <w:rPr>
          <w:rFonts w:cstheme="minorHAnsi"/>
          <w:sz w:val="22"/>
        </w:rPr>
        <w:t>0</w:t>
      </w:r>
      <w:r w:rsidR="009F57A0" w:rsidRPr="00200F8E">
        <w:rPr>
          <w:rFonts w:cstheme="minorHAnsi"/>
          <w:sz w:val="22"/>
        </w:rPr>
        <w:t>mH</w:t>
      </w:r>
      <w:r w:rsidR="00AB7D82" w:rsidRPr="00200F8E">
        <w:rPr>
          <w:sz w:val="22"/>
        </w:rPr>
        <w:t xml:space="preserve"> and C = </w:t>
      </w:r>
      <w:r w:rsidR="0003028E">
        <w:rPr>
          <w:sz w:val="22"/>
        </w:rPr>
        <w:t>6.8</w:t>
      </w:r>
      <w:r w:rsidR="009F57A0" w:rsidRPr="00200F8E">
        <w:rPr>
          <w:sz w:val="22"/>
        </w:rPr>
        <w:t>nF</w:t>
      </w:r>
      <w:r w:rsidRPr="00200F8E">
        <w:rPr>
          <w:sz w:val="22"/>
        </w:rPr>
        <w:t xml:space="preserve">. </w:t>
      </w:r>
    </w:p>
    <w:p w14:paraId="20AA4E8A" w14:textId="6CBFFDF9" w:rsidR="00200F8E" w:rsidRDefault="00183958" w:rsidP="00200F8E">
      <w:pPr>
        <w:pStyle w:val="a7"/>
        <w:numPr>
          <w:ilvl w:val="0"/>
          <w:numId w:val="21"/>
        </w:numPr>
        <w:snapToGrid w:val="0"/>
        <w:jc w:val="both"/>
        <w:rPr>
          <w:sz w:val="22"/>
        </w:rPr>
      </w:pPr>
      <w:r w:rsidRPr="00200F8E">
        <w:rPr>
          <w:sz w:val="22"/>
        </w:rPr>
        <w:t>Right click at the voltage source and select “Advanced”. In “Small Signal Parameters”, input “1</w:t>
      </w:r>
      <w:r w:rsidR="00200F8E">
        <w:rPr>
          <w:sz w:val="22"/>
        </w:rPr>
        <w:t>0</w:t>
      </w:r>
      <w:r w:rsidRPr="00200F8E">
        <w:rPr>
          <w:sz w:val="22"/>
        </w:rPr>
        <w:t>” in “AC Amplitude” to simulate AC of 1</w:t>
      </w:r>
      <w:r w:rsidR="00200F8E">
        <w:rPr>
          <w:sz w:val="22"/>
        </w:rPr>
        <w:t>0</w:t>
      </w:r>
      <w:r w:rsidRPr="00200F8E">
        <w:rPr>
          <w:sz w:val="22"/>
        </w:rPr>
        <w:t xml:space="preserve">V peak amplitude. </w:t>
      </w:r>
    </w:p>
    <w:p w14:paraId="7478EF5F" w14:textId="1672F22C" w:rsidR="00183958" w:rsidRDefault="00183958" w:rsidP="00200F8E">
      <w:pPr>
        <w:pStyle w:val="a7"/>
        <w:numPr>
          <w:ilvl w:val="0"/>
          <w:numId w:val="21"/>
        </w:numPr>
        <w:snapToGrid w:val="0"/>
        <w:jc w:val="both"/>
        <w:rPr>
          <w:sz w:val="22"/>
        </w:rPr>
      </w:pPr>
      <w:r w:rsidRPr="00200F8E">
        <w:rPr>
          <w:sz w:val="22"/>
        </w:rPr>
        <w:t>Next, in “Analysis Command”, select “AC Analysis” instead of “Transient” in Lab 3. Select “Octave” in “Nature of Sweep” while input “Start frequency” and “Stop frequency” as “1</w:t>
      </w:r>
      <w:r w:rsidR="00C86296" w:rsidRPr="00200F8E">
        <w:rPr>
          <w:sz w:val="22"/>
        </w:rPr>
        <w:t>e3</w:t>
      </w:r>
      <w:r w:rsidRPr="00200F8E">
        <w:rPr>
          <w:sz w:val="22"/>
        </w:rPr>
        <w:t>” and “</w:t>
      </w:r>
      <w:r w:rsidR="00C86296" w:rsidRPr="00200F8E">
        <w:rPr>
          <w:sz w:val="22"/>
        </w:rPr>
        <w:t>512</w:t>
      </w:r>
      <w:r w:rsidRPr="00200F8E">
        <w:rPr>
          <w:sz w:val="22"/>
        </w:rPr>
        <w:t xml:space="preserve">e3” respectively to simulate a frequency sweep from 1 </w:t>
      </w:r>
      <w:r w:rsidR="005A2EA1" w:rsidRPr="00200F8E">
        <w:rPr>
          <w:sz w:val="22"/>
        </w:rPr>
        <w:t>k</w:t>
      </w:r>
      <w:r w:rsidRPr="00200F8E">
        <w:rPr>
          <w:sz w:val="22"/>
        </w:rPr>
        <w:t>Hz to 512 kHz. You can input “100” or other numbers as the number of points per octave.</w:t>
      </w:r>
    </w:p>
    <w:p w14:paraId="52C14438" w14:textId="28506F48" w:rsidR="00200F8E" w:rsidRPr="00200F8E" w:rsidRDefault="00FB0F4A" w:rsidP="00200F8E">
      <w:pPr>
        <w:pStyle w:val="a7"/>
        <w:numPr>
          <w:ilvl w:val="0"/>
          <w:numId w:val="21"/>
        </w:numPr>
        <w:snapToGrid w:val="0"/>
        <w:jc w:val="both"/>
        <w:rPr>
          <w:sz w:val="22"/>
        </w:rPr>
      </w:pPr>
      <w:r>
        <w:rPr>
          <w:sz w:val="22"/>
        </w:rPr>
        <w:t>Run the simulation.</w:t>
      </w:r>
    </w:p>
    <w:p w14:paraId="304DACD9" w14:textId="3646A35D" w:rsidR="00183958" w:rsidRPr="00200F8E" w:rsidRDefault="00200F8E" w:rsidP="00183958">
      <w:pPr>
        <w:pStyle w:val="a7"/>
        <w:numPr>
          <w:ilvl w:val="0"/>
          <w:numId w:val="21"/>
        </w:numPr>
        <w:snapToGrid w:val="0"/>
        <w:jc w:val="both"/>
        <w:rPr>
          <w:sz w:val="22"/>
        </w:rPr>
      </w:pPr>
      <w:r>
        <w:rPr>
          <w:sz w:val="22"/>
        </w:rPr>
        <w:t>In the waveform viewer, you can change the y-axis scale by right-click the y-axis label and select “logarithmic” instead of “decibel”.</w:t>
      </w:r>
    </w:p>
    <w:p w14:paraId="04FA101D" w14:textId="77777777" w:rsidR="00183958" w:rsidRDefault="00183958" w:rsidP="00183958">
      <w:pPr>
        <w:snapToGrid w:val="0"/>
        <w:spacing w:before="240"/>
        <w:jc w:val="both"/>
        <w:outlineLvl w:val="0"/>
        <w:rPr>
          <w:b/>
          <w:color w:val="0000CC"/>
          <w:sz w:val="22"/>
        </w:rPr>
      </w:pPr>
      <w:r>
        <w:rPr>
          <w:b/>
          <w:color w:val="0000CC"/>
          <w:sz w:val="22"/>
        </w:rPr>
        <w:t>Plot |</w:t>
      </w:r>
      <w:r w:rsidRPr="00B3740D">
        <w:rPr>
          <w:rFonts w:cstheme="minorHAnsi"/>
          <w:b/>
          <w:i/>
          <w:szCs w:val="24"/>
        </w:rPr>
        <w:t>V</w:t>
      </w:r>
      <w:r w:rsidRPr="00B3740D">
        <w:rPr>
          <w:rFonts w:cstheme="minorHAnsi"/>
          <w:b/>
          <w:szCs w:val="24"/>
          <w:vertAlign w:val="subscript"/>
        </w:rPr>
        <w:t>o</w:t>
      </w:r>
      <w:r>
        <w:rPr>
          <w:b/>
          <w:color w:val="0000CC"/>
          <w:sz w:val="22"/>
        </w:rPr>
        <w:t xml:space="preserve"> | and the phase in the waveform viewer. Take a screenshot and insert the figure below. </w:t>
      </w:r>
    </w:p>
    <w:p w14:paraId="5AF50628" w14:textId="0848EB60" w:rsidR="00183958" w:rsidRDefault="00183958" w:rsidP="00183958">
      <w:pPr>
        <w:snapToGrid w:val="0"/>
        <w:jc w:val="both"/>
        <w:rPr>
          <w:sz w:val="22"/>
        </w:rPr>
      </w:pPr>
    </w:p>
    <w:p w14:paraId="707A763F" w14:textId="3C8690E5" w:rsidR="00183958" w:rsidRDefault="00414C00" w:rsidP="00183958">
      <w:pPr>
        <w:snapToGrid w:val="0"/>
        <w:jc w:val="both"/>
        <w:rPr>
          <w:sz w:val="22"/>
        </w:rPr>
      </w:pPr>
      <w:r>
        <w:rPr>
          <w:noProof/>
          <w:sz w:val="22"/>
        </w:rPr>
        <w:drawing>
          <wp:inline distT="0" distB="0" distL="0" distR="0" wp14:anchorId="1AB9A618" wp14:editId="4069F91C">
            <wp:extent cx="6635750" cy="14351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5750" cy="1435100"/>
                    </a:xfrm>
                    <a:prstGeom prst="rect">
                      <a:avLst/>
                    </a:prstGeom>
                    <a:noFill/>
                    <a:ln>
                      <a:noFill/>
                    </a:ln>
                  </pic:spPr>
                </pic:pic>
              </a:graphicData>
            </a:graphic>
          </wp:inline>
        </w:drawing>
      </w:r>
    </w:p>
    <w:p w14:paraId="4F62182F" w14:textId="182BA3AC" w:rsidR="00183958" w:rsidRDefault="00183958" w:rsidP="003D58CF">
      <w:pPr>
        <w:snapToGrid w:val="0"/>
        <w:jc w:val="both"/>
        <w:rPr>
          <w:sz w:val="22"/>
        </w:rPr>
      </w:pPr>
    </w:p>
    <w:p w14:paraId="4048A541" w14:textId="3DF880E3" w:rsidR="00F1395D" w:rsidRDefault="00F1395D" w:rsidP="00F1395D">
      <w:pPr>
        <w:widowControl/>
        <w:rPr>
          <w:sz w:val="22"/>
        </w:rPr>
      </w:pPr>
      <w:r>
        <w:rPr>
          <w:sz w:val="22"/>
        </w:rPr>
        <w:br w:type="page"/>
      </w:r>
    </w:p>
    <w:p w14:paraId="6A4470F1" w14:textId="0146AEFA" w:rsidR="00B94229" w:rsidRDefault="00B94229" w:rsidP="003D58CF">
      <w:pPr>
        <w:snapToGrid w:val="0"/>
        <w:jc w:val="both"/>
        <w:rPr>
          <w:b/>
          <w:color w:val="0000CC"/>
          <w:sz w:val="22"/>
        </w:rPr>
      </w:pPr>
      <w:r w:rsidRPr="008D3C65">
        <w:rPr>
          <w:b/>
          <w:color w:val="0000CC"/>
          <w:sz w:val="22"/>
        </w:rPr>
        <w:lastRenderedPageBreak/>
        <w:t>Take note of the phase of V</w:t>
      </w:r>
      <w:r w:rsidRPr="008D3C65">
        <w:rPr>
          <w:b/>
          <w:color w:val="0000CC"/>
          <w:sz w:val="22"/>
          <w:vertAlign w:val="subscript"/>
        </w:rPr>
        <w:t>o</w:t>
      </w:r>
      <w:r w:rsidRPr="008D3C65">
        <w:rPr>
          <w:b/>
          <w:color w:val="0000CC"/>
          <w:sz w:val="22"/>
        </w:rPr>
        <w:t xml:space="preserve"> relative to V</w:t>
      </w:r>
      <w:r w:rsidRPr="008D3C65">
        <w:rPr>
          <w:b/>
          <w:color w:val="0000CC"/>
          <w:sz w:val="22"/>
          <w:vertAlign w:val="subscript"/>
        </w:rPr>
        <w:t>i</w:t>
      </w:r>
      <w:r w:rsidRPr="008D3C65">
        <w:rPr>
          <w:b/>
          <w:color w:val="0000CC"/>
          <w:sz w:val="22"/>
        </w:rPr>
        <w:t xml:space="preserve"> at the lowest</w:t>
      </w:r>
      <w:r w:rsidR="005E0C54">
        <w:rPr>
          <w:b/>
          <w:color w:val="0000CC"/>
          <w:sz w:val="22"/>
        </w:rPr>
        <w:t>,</w:t>
      </w:r>
      <w:r w:rsidRPr="008D3C65">
        <w:rPr>
          <w:b/>
          <w:color w:val="0000CC"/>
          <w:sz w:val="22"/>
        </w:rPr>
        <w:t xml:space="preserve"> highest</w:t>
      </w:r>
      <w:r w:rsidR="005E0C54">
        <w:rPr>
          <w:b/>
          <w:color w:val="0000CC"/>
          <w:sz w:val="22"/>
        </w:rPr>
        <w:t xml:space="preserve">, and </w:t>
      </w:r>
      <w:r w:rsidR="002F2031">
        <w:rPr>
          <w:b/>
          <w:color w:val="0000CC"/>
          <w:sz w:val="22"/>
        </w:rPr>
        <w:t>resonant</w:t>
      </w:r>
      <w:r w:rsidRPr="008D3C65">
        <w:rPr>
          <w:b/>
          <w:color w:val="0000CC"/>
          <w:sz w:val="22"/>
        </w:rPr>
        <w:t xml:space="preserve"> frequencies.</w:t>
      </w:r>
    </w:p>
    <w:p w14:paraId="0FB34F84" w14:textId="77777777" w:rsidR="00183958" w:rsidRPr="008D3C65" w:rsidRDefault="00183958" w:rsidP="003D58CF">
      <w:pPr>
        <w:snapToGrid w:val="0"/>
        <w:jc w:val="both"/>
        <w:rPr>
          <w:b/>
          <w:color w:val="0000CC"/>
          <w:sz w:val="22"/>
        </w:rPr>
      </w:pPr>
    </w:p>
    <w:p w14:paraId="4B3FC7DB" w14:textId="7A386B21" w:rsidR="00B94229" w:rsidRDefault="00B94229" w:rsidP="009F6076">
      <w:pPr>
        <w:snapToGrid w:val="0"/>
        <w:spacing w:after="60"/>
        <w:jc w:val="center"/>
        <w:outlineLvl w:val="0"/>
        <w:rPr>
          <w:b/>
          <w:sz w:val="22"/>
        </w:rPr>
      </w:pPr>
      <w:r>
        <w:rPr>
          <w:b/>
          <w:sz w:val="22"/>
        </w:rPr>
        <w:t>Table 2</w:t>
      </w:r>
      <w:r w:rsidRPr="008D3C65">
        <w:rPr>
          <w:b/>
          <w:sz w:val="22"/>
        </w:rPr>
        <w:t>:</w:t>
      </w:r>
      <w:r w:rsidRPr="008D3C65">
        <w:rPr>
          <w:sz w:val="22"/>
        </w:rPr>
        <w:t xml:space="preserve"> </w:t>
      </w:r>
      <w:r w:rsidR="00183958">
        <w:rPr>
          <w:sz w:val="22"/>
        </w:rPr>
        <w:t xml:space="preserve">Simulation </w:t>
      </w:r>
      <w:r w:rsidRPr="008D3C65">
        <w:rPr>
          <w:sz w:val="22"/>
        </w:rPr>
        <w:t xml:space="preserve">of frequency response for </w:t>
      </w:r>
      <w:r>
        <w:rPr>
          <w:sz w:val="22"/>
        </w:rPr>
        <w:t xml:space="preserve">circuit of </w:t>
      </w:r>
      <w:r w:rsidRPr="00B94229">
        <w:rPr>
          <w:b/>
          <w:sz w:val="22"/>
        </w:rPr>
        <w:t>Fig 2</w:t>
      </w:r>
    </w:p>
    <w:tbl>
      <w:tblPr>
        <w:tblStyle w:val="aa"/>
        <w:tblW w:w="5000" w:type="pct"/>
        <w:tblLook w:val="04A0" w:firstRow="1" w:lastRow="0" w:firstColumn="1" w:lastColumn="0" w:noHBand="0" w:noVBand="1"/>
      </w:tblPr>
      <w:tblGrid>
        <w:gridCol w:w="3786"/>
        <w:gridCol w:w="2881"/>
        <w:gridCol w:w="3789"/>
      </w:tblGrid>
      <w:tr w:rsidR="00183958" w14:paraId="5C8ADBB4" w14:textId="77777777" w:rsidTr="008C7B3C">
        <w:tc>
          <w:tcPr>
            <w:tcW w:w="1810" w:type="pct"/>
          </w:tcPr>
          <w:p w14:paraId="68E2FCD7" w14:textId="19F87C74" w:rsidR="00183958" w:rsidRPr="003867E1" w:rsidRDefault="003867E1" w:rsidP="00152114">
            <w:pPr>
              <w:snapToGrid w:val="0"/>
              <w:spacing w:before="120" w:after="120"/>
              <w:jc w:val="center"/>
              <w:rPr>
                <w:rFonts w:ascii="Cambria Math" w:hAnsi="Cambria Math" w:cstheme="minorHAnsi"/>
                <w:sz w:val="26"/>
                <w:szCs w:val="26"/>
                <w:oMath/>
              </w:rPr>
            </w:pPr>
            <m:oMathPara>
              <m:oMath>
                <m:r>
                  <m:rPr>
                    <m:sty m:val="bi"/>
                  </m:rPr>
                  <w:rPr>
                    <w:rFonts w:ascii="Cambria Math" w:hAnsi="Cambria Math" w:cstheme="minorHAnsi"/>
                    <w:sz w:val="26"/>
                    <w:szCs w:val="26"/>
                  </w:rPr>
                  <m:t>f</m:t>
                </m:r>
              </m:oMath>
            </m:oMathPara>
          </w:p>
        </w:tc>
        <w:tc>
          <w:tcPr>
            <w:tcW w:w="1377" w:type="pct"/>
          </w:tcPr>
          <w:p w14:paraId="1FB2E38F" w14:textId="749962F2" w:rsidR="00183958" w:rsidRPr="003867E1" w:rsidRDefault="001432BD" w:rsidP="00152114">
            <w:pPr>
              <w:snapToGrid w:val="0"/>
              <w:spacing w:before="120" w:after="120"/>
              <w:jc w:val="center"/>
              <w:rPr>
                <w:rFonts w:ascii="Cambria Math" w:hAnsi="Cambria Math" w:cstheme="minorHAnsi"/>
                <w:sz w:val="26"/>
                <w:szCs w:val="26"/>
                <w:oMath/>
              </w:rPr>
            </w:pPr>
            <m:oMathPara>
              <m:oMath>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o</m:t>
                    </m:r>
                  </m:sub>
                </m:sSub>
                <m:r>
                  <m:rPr>
                    <m:sty m:val="bi"/>
                  </m:rPr>
                  <w:rPr>
                    <w:rFonts w:ascii="Cambria Math" w:hAnsi="Cambria Math" w:cstheme="minorHAnsi"/>
                    <w:sz w:val="26"/>
                    <w:szCs w:val="26"/>
                  </w:rPr>
                  <m:t xml:space="preserve"> (V)</m:t>
                </m:r>
              </m:oMath>
            </m:oMathPara>
          </w:p>
        </w:tc>
        <w:tc>
          <w:tcPr>
            <w:tcW w:w="1812" w:type="pct"/>
          </w:tcPr>
          <w:p w14:paraId="2CD0AD08" w14:textId="746DE14E" w:rsidR="00183958" w:rsidRPr="003867E1" w:rsidRDefault="003867E1" w:rsidP="00183958">
            <w:pPr>
              <w:snapToGrid w:val="0"/>
              <w:spacing w:before="120" w:after="120"/>
              <w:jc w:val="center"/>
              <w:rPr>
                <w:rFonts w:ascii="Cambria Math" w:hAnsi="Cambria Math" w:cstheme="minorHAnsi"/>
                <w:sz w:val="26"/>
                <w:szCs w:val="26"/>
                <w:oMath/>
              </w:rPr>
            </w:pPr>
            <m:oMathPara>
              <m:oMath>
                <m:r>
                  <m:rPr>
                    <m:sty m:val="bi"/>
                  </m:rPr>
                  <w:rPr>
                    <w:rFonts w:ascii="Cambria Math" w:hAnsi="Cambria Math" w:cstheme="minorHAnsi"/>
                    <w:sz w:val="26"/>
                    <w:szCs w:val="26"/>
                  </w:rPr>
                  <m:t>Phase (</m:t>
                </m:r>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o</m:t>
                    </m:r>
                  </m:sub>
                </m:sSub>
                <m:r>
                  <m:rPr>
                    <m:sty m:val="bi"/>
                  </m:rPr>
                  <w:rPr>
                    <w:rFonts w:ascii="Cambria Math" w:hAnsi="Cambria Math" w:cstheme="minorHAnsi"/>
                    <w:sz w:val="26"/>
                    <w:szCs w:val="26"/>
                  </w:rPr>
                  <m:t>/</m:t>
                </m:r>
                <m:sSub>
                  <m:sSubPr>
                    <m:ctrlPr>
                      <w:rPr>
                        <w:rFonts w:ascii="Cambria Math" w:hAnsi="Cambria Math" w:cstheme="minorHAnsi"/>
                        <w:b/>
                        <w:i/>
                        <w:sz w:val="26"/>
                        <w:szCs w:val="26"/>
                      </w:rPr>
                    </m:ctrlPr>
                  </m:sSubPr>
                  <m:e>
                    <m:r>
                      <m:rPr>
                        <m:sty m:val="bi"/>
                      </m:rPr>
                      <w:rPr>
                        <w:rFonts w:ascii="Cambria Math" w:hAnsi="Cambria Math" w:cstheme="minorHAnsi"/>
                        <w:sz w:val="26"/>
                        <w:szCs w:val="26"/>
                      </w:rPr>
                      <m:t>V</m:t>
                    </m:r>
                  </m:e>
                  <m:sub>
                    <m:r>
                      <m:rPr>
                        <m:sty m:val="bi"/>
                      </m:rPr>
                      <w:rPr>
                        <w:rFonts w:ascii="Cambria Math" w:hAnsi="Cambria Math" w:cstheme="minorHAnsi"/>
                        <w:sz w:val="26"/>
                        <w:szCs w:val="26"/>
                      </w:rPr>
                      <m:t>i</m:t>
                    </m:r>
                  </m:sub>
                </m:sSub>
                <m:r>
                  <m:rPr>
                    <m:sty m:val="bi"/>
                  </m:rPr>
                  <w:rPr>
                    <w:rFonts w:ascii="Cambria Math" w:hAnsi="Cambria Math" w:cstheme="minorHAnsi"/>
                    <w:sz w:val="26"/>
                    <w:szCs w:val="26"/>
                  </w:rPr>
                  <m:t>)</m:t>
                </m:r>
              </m:oMath>
            </m:oMathPara>
          </w:p>
        </w:tc>
      </w:tr>
      <w:tr w:rsidR="00183958" w14:paraId="4BFBA51B" w14:textId="77777777" w:rsidTr="008C7B3C">
        <w:tc>
          <w:tcPr>
            <w:tcW w:w="1810" w:type="pct"/>
          </w:tcPr>
          <w:p w14:paraId="561B7363" w14:textId="7D0D6300" w:rsidR="00183958" w:rsidRPr="003867E1" w:rsidRDefault="003867E1" w:rsidP="006460B5">
            <w:pPr>
              <w:snapToGrid w:val="0"/>
              <w:spacing w:before="120"/>
              <w:jc w:val="center"/>
              <w:rPr>
                <w:rFonts w:ascii="Cambria Math" w:hAnsi="Cambria Math" w:cstheme="minorHAnsi"/>
                <w:color w:val="FF0000"/>
                <w:sz w:val="26"/>
                <w:szCs w:val="26"/>
                <w:oMath/>
              </w:rPr>
            </w:pPr>
            <m:oMathPara>
              <m:oMath>
                <m:r>
                  <m:rPr>
                    <m:sty m:val="bi"/>
                  </m:rPr>
                  <w:rPr>
                    <w:rFonts w:ascii="Cambria Math" w:hAnsi="Cambria Math" w:cstheme="minorHAnsi"/>
                    <w:color w:val="FF0000"/>
                    <w:sz w:val="26"/>
                    <w:szCs w:val="26"/>
                  </w:rPr>
                  <m:t>1 kHz</m:t>
                </m:r>
              </m:oMath>
            </m:oMathPara>
          </w:p>
        </w:tc>
        <w:tc>
          <w:tcPr>
            <w:tcW w:w="1377" w:type="pct"/>
          </w:tcPr>
          <w:p w14:paraId="3EDBF529" w14:textId="5F922669" w:rsidR="00183958" w:rsidRPr="003867E1" w:rsidRDefault="003867E1" w:rsidP="006460B5">
            <w:pPr>
              <w:snapToGrid w:val="0"/>
              <w:spacing w:before="120" w:after="120"/>
              <w:jc w:val="center"/>
              <w:rPr>
                <w:rFonts w:ascii="Cambria Math" w:hAnsi="Cambria Math" w:cstheme="minorHAnsi"/>
                <w:color w:val="FF0000"/>
                <w:szCs w:val="24"/>
                <w:oMath/>
              </w:rPr>
            </w:pPr>
            <m:oMathPara>
              <m:oMath>
                <m:r>
                  <w:rPr>
                    <w:rFonts w:ascii="Cambria Math" w:hAnsi="Cambria Math" w:cstheme="minorHAnsi" w:hint="eastAsia"/>
                    <w:szCs w:val="24"/>
                  </w:rPr>
                  <m:t>0</m:t>
                </m:r>
                <m:r>
                  <w:rPr>
                    <w:rFonts w:ascii="Cambria Math" w:hAnsi="Cambria Math" w:cstheme="minorHAnsi"/>
                    <w:szCs w:val="24"/>
                  </w:rPr>
                  <m:t>.12851139</m:t>
                </m:r>
              </m:oMath>
            </m:oMathPara>
          </w:p>
        </w:tc>
        <w:tc>
          <w:tcPr>
            <w:tcW w:w="1812" w:type="pct"/>
          </w:tcPr>
          <w:p w14:paraId="1758FD57" w14:textId="0040A107"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89.263661°</m:t>
                </m:r>
              </m:oMath>
            </m:oMathPara>
          </w:p>
        </w:tc>
      </w:tr>
      <w:tr w:rsidR="00183958" w14:paraId="27330BF5" w14:textId="77777777" w:rsidTr="008C7B3C">
        <w:tc>
          <w:tcPr>
            <w:tcW w:w="1810" w:type="pct"/>
          </w:tcPr>
          <w:p w14:paraId="5FC465C4" w14:textId="02C8B340" w:rsidR="00183958" w:rsidRPr="003867E1" w:rsidRDefault="003867E1" w:rsidP="006460B5">
            <w:pPr>
              <w:snapToGrid w:val="0"/>
              <w:spacing w:before="120"/>
              <w:jc w:val="center"/>
              <w:rPr>
                <w:rFonts w:ascii="Cambria Math" w:hAnsi="Cambria Math" w:cstheme="minorHAnsi"/>
                <w:sz w:val="26"/>
                <w:szCs w:val="26"/>
                <w:oMath/>
              </w:rPr>
            </w:pPr>
            <m:oMathPara>
              <m:oMath>
                <m:r>
                  <w:rPr>
                    <w:rFonts w:ascii="Cambria Math" w:hAnsi="Cambria Math" w:cstheme="minorHAnsi"/>
                    <w:sz w:val="26"/>
                    <w:szCs w:val="26"/>
                  </w:rPr>
                  <m:t>17.059321KHz</m:t>
                </m:r>
              </m:oMath>
            </m:oMathPara>
          </w:p>
        </w:tc>
        <w:tc>
          <w:tcPr>
            <w:tcW w:w="1377" w:type="pct"/>
          </w:tcPr>
          <w:p w14:paraId="4B9EF723" w14:textId="75F400CC" w:rsidR="00183958" w:rsidRPr="003867E1" w:rsidRDefault="003867E1" w:rsidP="006460B5">
            <w:pPr>
              <w:snapToGrid w:val="0"/>
              <w:spacing w:before="120" w:after="120"/>
              <w:jc w:val="center"/>
              <w:rPr>
                <w:rFonts w:ascii="Cambria Math" w:hAnsi="Cambria Math" w:cstheme="minorHAnsi"/>
                <w:color w:val="FF0000"/>
                <w:szCs w:val="24"/>
                <w:oMath/>
              </w:rPr>
            </w:pPr>
            <m:oMathPara>
              <m:oMath>
                <m:r>
                  <m:rPr>
                    <m:sty m:val="bi"/>
                  </m:rPr>
                  <w:rPr>
                    <w:rFonts w:ascii="Cambria Math" w:hAnsi="Cambria Math" w:cstheme="minorHAnsi"/>
                    <w:color w:val="FF0000"/>
                    <w:szCs w:val="24"/>
                  </w:rPr>
                  <m:t>7.07</m:t>
                </m:r>
              </m:oMath>
            </m:oMathPara>
          </w:p>
        </w:tc>
        <w:tc>
          <w:tcPr>
            <w:tcW w:w="1812" w:type="pct"/>
            <w:shd w:val="clear" w:color="auto" w:fill="FFFFFF" w:themeFill="background1"/>
          </w:tcPr>
          <w:p w14:paraId="2C7BDF52" w14:textId="2F0DBCC3"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45.003614°</m:t>
                </m:r>
              </m:oMath>
            </m:oMathPara>
          </w:p>
        </w:tc>
      </w:tr>
      <w:tr w:rsidR="00183958" w14:paraId="5A7DE4DD" w14:textId="77777777" w:rsidTr="008C7B3C">
        <w:tc>
          <w:tcPr>
            <w:tcW w:w="1810" w:type="pct"/>
          </w:tcPr>
          <w:p w14:paraId="66D33D62" w14:textId="11E0E8B0" w:rsidR="00183958" w:rsidRPr="003867E1" w:rsidRDefault="003867E1" w:rsidP="006460B5">
            <w:pPr>
              <w:snapToGrid w:val="0"/>
              <w:spacing w:before="120"/>
              <w:jc w:val="center"/>
              <w:rPr>
                <w:rFonts w:ascii="Cambria Math" w:hAnsi="Cambria Math" w:cstheme="minorHAnsi"/>
                <w:sz w:val="26"/>
                <w:szCs w:val="26"/>
                <w:oMath/>
              </w:rPr>
            </w:pPr>
            <m:oMathPara>
              <m:oMath>
                <m:r>
                  <w:rPr>
                    <w:rFonts w:ascii="Cambria Math" w:hAnsi="Cambria Math" w:cstheme="minorHAnsi"/>
                    <w:sz w:val="26"/>
                    <w:szCs w:val="26"/>
                  </w:rPr>
                  <m:t>19.292926KHz</m:t>
                </m:r>
              </m:oMath>
            </m:oMathPara>
          </w:p>
        </w:tc>
        <w:tc>
          <w:tcPr>
            <w:tcW w:w="1377" w:type="pct"/>
          </w:tcPr>
          <w:p w14:paraId="50E6B91C" w14:textId="052FB573" w:rsidR="00183958" w:rsidRPr="003867E1" w:rsidRDefault="003867E1" w:rsidP="006460B5">
            <w:pPr>
              <w:snapToGrid w:val="0"/>
              <w:spacing w:before="120" w:after="120"/>
              <w:jc w:val="center"/>
              <w:rPr>
                <w:rFonts w:ascii="Cambria Math" w:hAnsi="Cambria Math" w:cstheme="minorHAnsi"/>
                <w:color w:val="FF0000"/>
                <w:szCs w:val="24"/>
                <w:oMath/>
              </w:rPr>
            </w:pPr>
            <m:oMathPara>
              <m:oMath>
                <m:r>
                  <m:rPr>
                    <m:sty m:val="bi"/>
                  </m:rPr>
                  <w:rPr>
                    <w:rFonts w:ascii="Cambria Math" w:hAnsi="Cambria Math" w:cstheme="minorHAnsi"/>
                    <w:color w:val="FF0000"/>
                    <w:szCs w:val="24"/>
                  </w:rPr>
                  <m:t>10</m:t>
                </m:r>
              </m:oMath>
            </m:oMathPara>
          </w:p>
        </w:tc>
        <w:tc>
          <w:tcPr>
            <w:tcW w:w="1812" w:type="pct"/>
            <w:shd w:val="clear" w:color="auto" w:fill="FFFFFF" w:themeFill="background1"/>
          </w:tcPr>
          <w:p w14:paraId="3E583F37" w14:textId="7F80677A"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0.17874027°</m:t>
                </m:r>
              </m:oMath>
            </m:oMathPara>
          </w:p>
        </w:tc>
      </w:tr>
      <w:tr w:rsidR="00183958" w14:paraId="0EE9B8D4" w14:textId="77777777" w:rsidTr="008C7B3C">
        <w:tc>
          <w:tcPr>
            <w:tcW w:w="1810" w:type="pct"/>
          </w:tcPr>
          <w:p w14:paraId="148BA364" w14:textId="5AC4F087" w:rsidR="00183958" w:rsidRPr="003867E1" w:rsidRDefault="003867E1" w:rsidP="006460B5">
            <w:pPr>
              <w:snapToGrid w:val="0"/>
              <w:spacing w:before="120"/>
              <w:jc w:val="center"/>
              <w:rPr>
                <w:rFonts w:ascii="Cambria Math" w:hAnsi="Cambria Math" w:cstheme="minorHAnsi"/>
                <w:sz w:val="26"/>
                <w:szCs w:val="26"/>
                <w:oMath/>
              </w:rPr>
            </w:pPr>
            <m:oMathPara>
              <m:oMath>
                <m:r>
                  <w:rPr>
                    <w:rFonts w:ascii="Cambria Math" w:hAnsi="Cambria Math" w:cstheme="minorHAnsi"/>
                    <w:sz w:val="26"/>
                    <w:szCs w:val="26"/>
                  </w:rPr>
                  <m:t>21.835883KHz</m:t>
                </m:r>
              </m:oMath>
            </m:oMathPara>
          </w:p>
        </w:tc>
        <w:tc>
          <w:tcPr>
            <w:tcW w:w="1377" w:type="pct"/>
          </w:tcPr>
          <w:p w14:paraId="4C07F45E" w14:textId="038E0E4F" w:rsidR="00183958" w:rsidRPr="003867E1" w:rsidRDefault="003867E1" w:rsidP="006460B5">
            <w:pPr>
              <w:snapToGrid w:val="0"/>
              <w:spacing w:before="120" w:after="120"/>
              <w:jc w:val="center"/>
              <w:rPr>
                <w:rFonts w:ascii="Cambria Math" w:hAnsi="Cambria Math" w:cstheme="minorHAnsi"/>
                <w:color w:val="FF0000"/>
                <w:szCs w:val="24"/>
                <w:oMath/>
              </w:rPr>
            </w:pPr>
            <m:oMathPara>
              <m:oMath>
                <m:r>
                  <m:rPr>
                    <m:sty m:val="bi"/>
                  </m:rPr>
                  <w:rPr>
                    <w:rFonts w:ascii="Cambria Math" w:hAnsi="Cambria Math" w:cstheme="minorHAnsi"/>
                    <w:color w:val="FF0000"/>
                    <w:szCs w:val="24"/>
                  </w:rPr>
                  <m:t>7.07</m:t>
                </m:r>
              </m:oMath>
            </m:oMathPara>
          </w:p>
        </w:tc>
        <w:tc>
          <w:tcPr>
            <w:tcW w:w="1812" w:type="pct"/>
            <w:shd w:val="clear" w:color="auto" w:fill="FFFFFF" w:themeFill="background1"/>
          </w:tcPr>
          <w:p w14:paraId="68368719" w14:textId="33F6F46B"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-45.005591°</m:t>
                </m:r>
              </m:oMath>
            </m:oMathPara>
          </w:p>
        </w:tc>
      </w:tr>
      <w:tr w:rsidR="00183958" w14:paraId="15D479CE" w14:textId="77777777" w:rsidTr="008C7B3C">
        <w:tc>
          <w:tcPr>
            <w:tcW w:w="1810" w:type="pct"/>
          </w:tcPr>
          <w:p w14:paraId="5DA75E2F" w14:textId="3CCD67D9" w:rsidR="00183958" w:rsidRPr="003867E1" w:rsidRDefault="003867E1" w:rsidP="006460B5">
            <w:pPr>
              <w:snapToGrid w:val="0"/>
              <w:spacing w:before="120"/>
              <w:jc w:val="center"/>
              <w:rPr>
                <w:rFonts w:ascii="Cambria Math" w:hAnsi="Cambria Math" w:cstheme="minorHAnsi"/>
                <w:color w:val="FF0000"/>
                <w:sz w:val="26"/>
                <w:szCs w:val="26"/>
                <w:oMath/>
              </w:rPr>
            </w:pPr>
            <m:oMathPara>
              <m:oMath>
                <m:r>
                  <m:rPr>
                    <m:sty m:val="bi"/>
                  </m:rPr>
                  <w:rPr>
                    <w:rFonts w:ascii="Cambria Math" w:hAnsi="Cambria Math" w:cstheme="minorHAnsi"/>
                    <w:color w:val="FF0000"/>
                    <w:sz w:val="26"/>
                    <w:szCs w:val="26"/>
                  </w:rPr>
                  <m:t>512 kHz</m:t>
                </m:r>
              </m:oMath>
            </m:oMathPara>
          </w:p>
        </w:tc>
        <w:tc>
          <w:tcPr>
            <w:tcW w:w="1377" w:type="pct"/>
          </w:tcPr>
          <w:p w14:paraId="1F9D89DB" w14:textId="6B301A8F"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hint="eastAsia"/>
                    <w:szCs w:val="24"/>
                  </w:rPr>
                  <m:t>0</m:t>
                </m:r>
                <m:r>
                  <w:rPr>
                    <w:rFonts w:ascii="Cambria Math" w:hAnsi="Cambria Math" w:cstheme="minorHAnsi"/>
                    <w:szCs w:val="24"/>
                  </w:rPr>
                  <m:t>.0933834</m:t>
                </m:r>
              </m:oMath>
            </m:oMathPara>
          </w:p>
        </w:tc>
        <w:tc>
          <w:tcPr>
            <w:tcW w:w="1812" w:type="pct"/>
          </w:tcPr>
          <w:p w14:paraId="79BE551F" w14:textId="20589DF6" w:rsidR="00183958" w:rsidRPr="003867E1" w:rsidRDefault="003867E1" w:rsidP="006460B5">
            <w:pPr>
              <w:snapToGrid w:val="0"/>
              <w:spacing w:before="120" w:after="120"/>
              <w:jc w:val="center"/>
              <w:rPr>
                <w:rFonts w:ascii="Cambria Math" w:hAnsi="Cambria Math" w:cstheme="minorHAnsi"/>
                <w:szCs w:val="24"/>
                <w:oMath/>
              </w:rPr>
            </w:pPr>
            <m:oMathPara>
              <m:oMath>
                <m:r>
                  <w:rPr>
                    <w:rFonts w:ascii="Cambria Math" w:hAnsi="Cambria Math" w:cstheme="minorHAnsi"/>
                    <w:szCs w:val="24"/>
                  </w:rPr>
                  <m:t>-89.464943°</m:t>
                </m:r>
              </m:oMath>
            </m:oMathPara>
          </w:p>
        </w:tc>
      </w:tr>
    </w:tbl>
    <w:p w14:paraId="037D58BA" w14:textId="40057B58" w:rsidR="00B94229" w:rsidRDefault="003D58CF" w:rsidP="00183958">
      <w:pPr>
        <w:snapToGrid w:val="0"/>
        <w:jc w:val="right"/>
        <w:outlineLvl w:val="0"/>
        <w:rPr>
          <w:b/>
          <w:sz w:val="28"/>
          <w:szCs w:val="28"/>
        </w:rPr>
      </w:pPr>
      <w:r w:rsidRPr="00357FC2">
        <w:rPr>
          <w:b/>
          <w:sz w:val="28"/>
          <w:szCs w:val="28"/>
        </w:rPr>
        <w:t xml:space="preserve">_____ / </w:t>
      </w:r>
      <w:r w:rsidR="00183958">
        <w:rPr>
          <w:b/>
          <w:sz w:val="28"/>
          <w:szCs w:val="28"/>
        </w:rPr>
        <w:t>3</w:t>
      </w:r>
    </w:p>
    <w:p w14:paraId="3AED5376" w14:textId="598DA578" w:rsidR="00BF15A9" w:rsidRDefault="00BF15A9" w:rsidP="00AB7D82">
      <w:pPr>
        <w:snapToGrid w:val="0"/>
        <w:jc w:val="both"/>
        <w:outlineLvl w:val="0"/>
        <w:rPr>
          <w:sz w:val="22"/>
        </w:rPr>
      </w:pPr>
    </w:p>
    <w:p w14:paraId="078691F3" w14:textId="32572F4A" w:rsidR="007A5DC7" w:rsidRDefault="007A5DC7">
      <w:pPr>
        <w:widowControl/>
        <w:rPr>
          <w:rFonts w:asciiTheme="majorHAnsi" w:hAnsiTheme="majorHAnsi"/>
          <w:b/>
          <w:szCs w:val="24"/>
        </w:rPr>
      </w:pPr>
    </w:p>
    <w:p w14:paraId="2352635B" w14:textId="331353E7" w:rsidR="00D2553B" w:rsidRPr="001C3263" w:rsidRDefault="001C3263" w:rsidP="009F6076">
      <w:pPr>
        <w:pBdr>
          <w:top w:val="single" w:sz="12" w:space="1" w:color="auto"/>
          <w:bottom w:val="single" w:sz="12" w:space="1" w:color="auto"/>
        </w:pBdr>
        <w:snapToGrid w:val="0"/>
        <w:outlineLvl w:val="0"/>
        <w:rPr>
          <w:rFonts w:asciiTheme="majorHAnsi" w:hAnsiTheme="majorHAnsi"/>
          <w:b/>
          <w:szCs w:val="24"/>
        </w:rPr>
      </w:pPr>
      <w:r w:rsidRPr="001C3263">
        <w:rPr>
          <w:rFonts w:asciiTheme="majorHAnsi" w:hAnsiTheme="majorHAnsi"/>
          <w:b/>
          <w:szCs w:val="24"/>
        </w:rPr>
        <w:t xml:space="preserve">Lab </w:t>
      </w:r>
      <w:r>
        <w:rPr>
          <w:rFonts w:asciiTheme="majorHAnsi" w:hAnsiTheme="majorHAnsi"/>
          <w:b/>
          <w:szCs w:val="24"/>
        </w:rPr>
        <w:t>Task</w:t>
      </w:r>
      <w:r w:rsidRPr="001C3263">
        <w:rPr>
          <w:rFonts w:asciiTheme="majorHAnsi" w:hAnsiTheme="majorHAnsi"/>
          <w:b/>
          <w:szCs w:val="24"/>
        </w:rPr>
        <w:t xml:space="preserve"> </w:t>
      </w:r>
      <w:r w:rsidR="004B7BE0">
        <w:rPr>
          <w:rFonts w:asciiTheme="majorHAnsi" w:hAnsiTheme="majorHAnsi"/>
          <w:b/>
          <w:szCs w:val="24"/>
        </w:rPr>
        <w:t>3</w:t>
      </w:r>
    </w:p>
    <w:p w14:paraId="2ABA53FB" w14:textId="10AA0CFF" w:rsidR="00C70844" w:rsidRPr="001C3263" w:rsidRDefault="00B81BD0" w:rsidP="001C3263">
      <w:pPr>
        <w:snapToGrid w:val="0"/>
        <w:spacing w:before="120"/>
        <w:rPr>
          <w:sz w:val="22"/>
        </w:rPr>
      </w:pPr>
      <w:r>
        <w:rPr>
          <w:sz w:val="22"/>
        </w:rPr>
        <w:t xml:space="preserve">Build a low pass filter </w:t>
      </w:r>
      <w:r w:rsidR="00FD342B">
        <w:rPr>
          <w:sz w:val="22"/>
        </w:rPr>
        <w:t xml:space="preserve">(RC circuit) </w:t>
      </w:r>
      <w:r w:rsidR="007A5DC7">
        <w:rPr>
          <w:sz w:val="22"/>
        </w:rPr>
        <w:t xml:space="preserve">like that in lab task 1 </w:t>
      </w:r>
      <w:r>
        <w:rPr>
          <w:sz w:val="22"/>
        </w:rPr>
        <w:t xml:space="preserve">with a cut off frequency around </w:t>
      </w:r>
      <w:r w:rsidR="008F0A55">
        <w:rPr>
          <w:sz w:val="22"/>
        </w:rPr>
        <w:t xml:space="preserve">120 Hz </w:t>
      </w:r>
      <w:r w:rsidR="00C86296">
        <w:rPr>
          <w:sz w:val="22"/>
        </w:rPr>
        <w:t>in LTspice</w:t>
      </w:r>
      <w:r w:rsidR="0066330E">
        <w:rPr>
          <w:sz w:val="22"/>
        </w:rPr>
        <w:t xml:space="preserve">. </w:t>
      </w:r>
      <w:r w:rsidR="008F0A55">
        <w:rPr>
          <w:sz w:val="22"/>
        </w:rPr>
        <w:t xml:space="preserve">Since 120 Hz </w:t>
      </w:r>
      <w:r w:rsidR="00BD6DCB">
        <w:rPr>
          <w:sz w:val="22"/>
        </w:rPr>
        <w:t xml:space="preserve">cut off frequency </w:t>
      </w:r>
      <w:r w:rsidR="008F0A55">
        <w:rPr>
          <w:sz w:val="22"/>
        </w:rPr>
        <w:t xml:space="preserve">is rather low, you </w:t>
      </w:r>
      <w:r w:rsidR="007A5DC7">
        <w:rPr>
          <w:sz w:val="22"/>
        </w:rPr>
        <w:t xml:space="preserve">may choose a higher capacitance in this </w:t>
      </w:r>
      <w:r w:rsidR="008F0A55">
        <w:rPr>
          <w:sz w:val="22"/>
        </w:rPr>
        <w:t xml:space="preserve">lab to minimize the resistance needed to obtain such a low cut off frequency. You will use this filter clean up the 10 kHz noise that is corrupting </w:t>
      </w:r>
      <w:r w:rsidR="007A5DC7">
        <w:rPr>
          <w:sz w:val="22"/>
        </w:rPr>
        <w:t>the music provided to you as a</w:t>
      </w:r>
      <w:r w:rsidR="00BD6DCB">
        <w:rPr>
          <w:sz w:val="22"/>
        </w:rPr>
        <w:t xml:space="preserve"> </w:t>
      </w:r>
      <w:r w:rsidR="007A5DC7">
        <w:rPr>
          <w:sz w:val="22"/>
        </w:rPr>
        <w:t xml:space="preserve">wave </w:t>
      </w:r>
      <w:r w:rsidR="008F0A55">
        <w:rPr>
          <w:sz w:val="22"/>
        </w:rPr>
        <w:t>file for download</w:t>
      </w:r>
      <w:r w:rsidR="007A5DC7">
        <w:rPr>
          <w:sz w:val="22"/>
        </w:rPr>
        <w:t xml:space="preserve"> (Lab4Music.wav)</w:t>
      </w:r>
      <w:r w:rsidR="008F0A55">
        <w:rPr>
          <w:sz w:val="22"/>
        </w:rPr>
        <w:t>.</w:t>
      </w:r>
      <w:r w:rsidR="00200F8E">
        <w:rPr>
          <w:sz w:val="22"/>
        </w:rPr>
        <w:t xml:space="preserve"> Save the LTspice schematic file and the wave file in the same folder.</w:t>
      </w:r>
    </w:p>
    <w:p w14:paraId="49348752" w14:textId="77777777" w:rsidR="00C70844" w:rsidRDefault="00C70844" w:rsidP="00A90D02">
      <w:pPr>
        <w:snapToGrid w:val="0"/>
        <w:jc w:val="both"/>
        <w:rPr>
          <w:sz w:val="22"/>
        </w:rPr>
      </w:pPr>
    </w:p>
    <w:p w14:paraId="7F382509" w14:textId="3AC4A176" w:rsidR="0066330E" w:rsidRPr="001C3263" w:rsidRDefault="0066330E" w:rsidP="0066330E">
      <w:pPr>
        <w:pStyle w:val="a7"/>
        <w:numPr>
          <w:ilvl w:val="0"/>
          <w:numId w:val="15"/>
        </w:numPr>
        <w:snapToGrid w:val="0"/>
        <w:ind w:left="426" w:hanging="426"/>
        <w:rPr>
          <w:sz w:val="22"/>
        </w:rPr>
      </w:pPr>
      <w:r w:rsidRPr="001C3263">
        <w:rPr>
          <w:sz w:val="22"/>
        </w:rPr>
        <w:t xml:space="preserve">First play the </w:t>
      </w:r>
      <w:r w:rsidR="00FE5DFC">
        <w:rPr>
          <w:sz w:val="22"/>
        </w:rPr>
        <w:t>wav</w:t>
      </w:r>
      <w:r w:rsidR="00200F8E">
        <w:rPr>
          <w:sz w:val="22"/>
        </w:rPr>
        <w:t>e</w:t>
      </w:r>
      <w:r w:rsidR="00FE5DFC">
        <w:rPr>
          <w:sz w:val="22"/>
        </w:rPr>
        <w:t xml:space="preserve"> file</w:t>
      </w:r>
      <w:r w:rsidRPr="001C3263">
        <w:rPr>
          <w:sz w:val="22"/>
        </w:rPr>
        <w:t xml:space="preserve"> directly to the loudspeaker.</w:t>
      </w:r>
    </w:p>
    <w:p w14:paraId="27F1B8B7" w14:textId="77777777" w:rsidR="0066330E" w:rsidRPr="001C3263" w:rsidRDefault="0066330E" w:rsidP="0066330E">
      <w:pPr>
        <w:pStyle w:val="a7"/>
        <w:snapToGrid w:val="0"/>
        <w:ind w:left="426"/>
        <w:rPr>
          <w:sz w:val="22"/>
        </w:rPr>
      </w:pPr>
    </w:p>
    <w:p w14:paraId="6570FCBE" w14:textId="0C45859E" w:rsidR="007A5DC7" w:rsidRDefault="0066330E" w:rsidP="0066330E">
      <w:pPr>
        <w:pStyle w:val="a7"/>
        <w:numPr>
          <w:ilvl w:val="0"/>
          <w:numId w:val="15"/>
        </w:numPr>
        <w:snapToGrid w:val="0"/>
        <w:ind w:left="426" w:hanging="426"/>
        <w:rPr>
          <w:sz w:val="22"/>
        </w:rPr>
      </w:pPr>
      <w:r w:rsidRPr="001C3263">
        <w:rPr>
          <w:sz w:val="22"/>
        </w:rPr>
        <w:t xml:space="preserve">Now supply </w:t>
      </w:r>
      <w:r w:rsidR="007A5DC7">
        <w:rPr>
          <w:sz w:val="22"/>
        </w:rPr>
        <w:t>the input of the filter circuit by pressing “Ctrl” on keyboard while right click the voltage source</w:t>
      </w:r>
      <w:r w:rsidR="00BF15A9">
        <w:rPr>
          <w:sz w:val="22"/>
        </w:rPr>
        <w:t>.</w:t>
      </w:r>
      <w:r w:rsidR="00200F8E">
        <w:rPr>
          <w:sz w:val="22"/>
        </w:rPr>
        <w:t xml:space="preserve"> Change the “Value” to below.</w:t>
      </w:r>
      <w:r w:rsidR="00BF15A9">
        <w:rPr>
          <w:sz w:val="22"/>
        </w:rPr>
        <w:t xml:space="preserve"> </w:t>
      </w:r>
    </w:p>
    <w:p w14:paraId="1AA1F787" w14:textId="56970B2F" w:rsidR="007A5DC7" w:rsidRPr="007A5DC7" w:rsidRDefault="00200F8E" w:rsidP="007A5DC7">
      <w:pPr>
        <w:pStyle w:val="a7"/>
        <w:rPr>
          <w:sz w:val="22"/>
        </w:rPr>
      </w:pPr>
      <w:r>
        <w:rPr>
          <w:noProof/>
          <w:lang w:eastAsia="zh-CN"/>
        </w:rPr>
        <w:drawing>
          <wp:inline distT="0" distB="0" distL="0" distR="0" wp14:anchorId="7B94EF39" wp14:editId="1EDBFAF6">
            <wp:extent cx="3037701" cy="22280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3050380" cy="2237345"/>
                    </a:xfrm>
                    <a:prstGeom prst="rect">
                      <a:avLst/>
                    </a:prstGeom>
                    <a:ln>
                      <a:noFill/>
                    </a:ln>
                    <a:extLst>
                      <a:ext uri="{53640926-AAD7-44D8-BBD7-CCE9431645EC}">
                        <a14:shadowObscured xmlns:a14="http://schemas.microsoft.com/office/drawing/2010/main"/>
                      </a:ext>
                    </a:extLst>
                  </pic:spPr>
                </pic:pic>
              </a:graphicData>
            </a:graphic>
          </wp:inline>
        </w:drawing>
      </w:r>
    </w:p>
    <w:p w14:paraId="2921A4D2" w14:textId="17B7D294" w:rsidR="00FB0F4A" w:rsidRPr="00FB0F4A" w:rsidRDefault="00200F8E" w:rsidP="00FB0F4A">
      <w:pPr>
        <w:pStyle w:val="a7"/>
        <w:numPr>
          <w:ilvl w:val="0"/>
          <w:numId w:val="15"/>
        </w:numPr>
        <w:snapToGrid w:val="0"/>
        <w:ind w:left="426" w:hanging="426"/>
        <w:rPr>
          <w:sz w:val="22"/>
        </w:rPr>
      </w:pPr>
      <w:r>
        <w:rPr>
          <w:sz w:val="22"/>
        </w:rPr>
        <w:t>Press F4 or right-click to select draft and then “</w:t>
      </w:r>
      <w:r w:rsidR="00FB0F4A">
        <w:rPr>
          <w:sz w:val="22"/>
        </w:rPr>
        <w:t>Label Net”. N</w:t>
      </w:r>
      <w:r>
        <w:rPr>
          <w:sz w:val="22"/>
        </w:rPr>
        <w:t xml:space="preserve">ame the </w:t>
      </w:r>
      <w:r w:rsidR="00FB0F4A">
        <w:rPr>
          <w:sz w:val="22"/>
        </w:rPr>
        <w:t xml:space="preserve">nodal voltage corresponding to the </w:t>
      </w:r>
      <w:r>
        <w:rPr>
          <w:sz w:val="22"/>
        </w:rPr>
        <w:t xml:space="preserve">voltage </w:t>
      </w:r>
      <w:r w:rsidR="00FB0F4A">
        <w:rPr>
          <w:sz w:val="22"/>
        </w:rPr>
        <w:t>across the capacitor as “out”.</w:t>
      </w:r>
    </w:p>
    <w:p w14:paraId="64421EBF" w14:textId="77777777" w:rsidR="00FB0F4A" w:rsidRDefault="00200F8E" w:rsidP="00FB0F4A">
      <w:pPr>
        <w:pStyle w:val="a7"/>
        <w:numPr>
          <w:ilvl w:val="0"/>
          <w:numId w:val="15"/>
        </w:numPr>
        <w:snapToGrid w:val="0"/>
        <w:ind w:left="426" w:hanging="426"/>
        <w:rPr>
          <w:sz w:val="22"/>
        </w:rPr>
      </w:pPr>
      <w:r>
        <w:rPr>
          <w:sz w:val="22"/>
        </w:rPr>
        <w:t>“Edit Simulation Command” and select “Transient”. The “Stop time” should be the duration of the original music.</w:t>
      </w:r>
    </w:p>
    <w:p w14:paraId="50B3515B" w14:textId="32FDEE76" w:rsidR="00FB0F4A" w:rsidRDefault="00FB0F4A" w:rsidP="00FB0F4A">
      <w:pPr>
        <w:pStyle w:val="a7"/>
        <w:numPr>
          <w:ilvl w:val="0"/>
          <w:numId w:val="15"/>
        </w:numPr>
        <w:snapToGrid w:val="0"/>
        <w:ind w:left="426" w:hanging="426"/>
        <w:rPr>
          <w:sz w:val="22"/>
        </w:rPr>
      </w:pPr>
      <w:r w:rsidRPr="00FB0F4A">
        <w:rPr>
          <w:sz w:val="22"/>
        </w:rPr>
        <w:t>Add an additional SPICE directive as: “</w:t>
      </w:r>
      <w:r>
        <w:rPr>
          <w:sz w:val="22"/>
        </w:rPr>
        <w:t>.wave "test</w:t>
      </w:r>
      <w:r w:rsidRPr="00FB0F4A">
        <w:rPr>
          <w:sz w:val="22"/>
        </w:rPr>
        <w:t>.wav" 16 44.1k V(out)”</w:t>
      </w:r>
      <w:r>
        <w:rPr>
          <w:sz w:val="22"/>
        </w:rPr>
        <w:t>. Put the text anywhere on the schematic.</w:t>
      </w:r>
    </w:p>
    <w:p w14:paraId="3A99E2F2" w14:textId="1C4DA3CE" w:rsidR="00FB0F4A" w:rsidRPr="00FB0F4A" w:rsidRDefault="00FB0F4A" w:rsidP="00FB0F4A">
      <w:pPr>
        <w:pStyle w:val="a7"/>
        <w:numPr>
          <w:ilvl w:val="0"/>
          <w:numId w:val="15"/>
        </w:numPr>
        <w:snapToGrid w:val="0"/>
        <w:ind w:left="426" w:hanging="426"/>
        <w:rPr>
          <w:sz w:val="22"/>
        </w:rPr>
      </w:pPr>
      <w:r>
        <w:rPr>
          <w:sz w:val="22"/>
        </w:rPr>
        <w:t xml:space="preserve">Run the simulation. A new wave file called “test.wav” will appear in the folder. Play “test.wav” and compare the sound with “Lab4Music.wav”. </w:t>
      </w:r>
    </w:p>
    <w:p w14:paraId="2345D4B8" w14:textId="77777777" w:rsidR="0066330E" w:rsidRDefault="0066330E" w:rsidP="0066330E">
      <w:pPr>
        <w:snapToGrid w:val="0"/>
        <w:rPr>
          <w:b/>
          <w:sz w:val="22"/>
          <w:u w:val="single"/>
        </w:rPr>
      </w:pPr>
    </w:p>
    <w:p w14:paraId="1893B2C1" w14:textId="77777777" w:rsidR="0003028E" w:rsidRDefault="0003028E">
      <w:pPr>
        <w:widowControl/>
        <w:rPr>
          <w:sz w:val="22"/>
        </w:rPr>
      </w:pPr>
      <w:r>
        <w:rPr>
          <w:sz w:val="22"/>
        </w:rPr>
        <w:br w:type="page"/>
      </w:r>
    </w:p>
    <w:p w14:paraId="6F42BAE1" w14:textId="3395E58A" w:rsidR="009F57A0" w:rsidRPr="004E377E" w:rsidRDefault="009F57A0" w:rsidP="009F57A0">
      <w:pPr>
        <w:snapToGrid w:val="0"/>
        <w:rPr>
          <w:sz w:val="22"/>
        </w:rPr>
      </w:pPr>
      <w:r w:rsidRPr="004E377E">
        <w:rPr>
          <w:sz w:val="22"/>
        </w:rPr>
        <w:lastRenderedPageBreak/>
        <w:t>If two signals of the same strength are applied to the input of the filter at the cut off frequency (</w:t>
      </w:r>
      <w:r w:rsidRPr="004E377E">
        <w:rPr>
          <w:i/>
          <w:sz w:val="22"/>
        </w:rPr>
        <w:t>f</w:t>
      </w:r>
      <w:r w:rsidRPr="004E377E">
        <w:rPr>
          <w:i/>
          <w:sz w:val="22"/>
          <w:vertAlign w:val="subscript"/>
        </w:rPr>
        <w:t>c</w:t>
      </w:r>
      <w:r w:rsidRPr="004E377E">
        <w:rPr>
          <w:sz w:val="22"/>
        </w:rPr>
        <w:t xml:space="preserve">) and at 10 kHz, at the output of the filter we will expect that the signal at 10 kHz relative to the signal at </w:t>
      </w:r>
      <w:r w:rsidRPr="004E377E">
        <w:rPr>
          <w:i/>
          <w:sz w:val="22"/>
        </w:rPr>
        <w:t>f</w:t>
      </w:r>
      <w:r w:rsidRPr="004E377E">
        <w:rPr>
          <w:i/>
          <w:sz w:val="22"/>
          <w:vertAlign w:val="subscript"/>
        </w:rPr>
        <w:t>c</w:t>
      </w:r>
      <w:r w:rsidRPr="004E377E">
        <w:rPr>
          <w:sz w:val="22"/>
        </w:rPr>
        <w:t xml:space="preserve"> is: </w:t>
      </w:r>
    </w:p>
    <w:p w14:paraId="6E082A8B" w14:textId="77777777" w:rsidR="009F57A0" w:rsidRPr="004E377E" w:rsidRDefault="009F57A0" w:rsidP="009F57A0">
      <w:pPr>
        <w:snapToGrid w:val="0"/>
        <w:rPr>
          <w:sz w:val="22"/>
        </w:rPr>
      </w:pPr>
    </w:p>
    <w:p w14:paraId="4A550A69" w14:textId="77777777" w:rsidR="009F57A0" w:rsidRPr="004E377E" w:rsidRDefault="009F57A0" w:rsidP="009F57A0">
      <w:pPr>
        <w:snapToGrid w:val="0"/>
        <w:rPr>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Reduced by around a factor of 10</w:t>
      </w:r>
    </w:p>
    <w:p w14:paraId="3B7D37FC" w14:textId="2A11C65D" w:rsidR="009F57A0" w:rsidRPr="004E377E" w:rsidRDefault="009F57A0" w:rsidP="009F57A0">
      <w:pPr>
        <w:snapToGrid w:val="0"/>
        <w:rPr>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Reduced by around a factor of 100</w:t>
      </w:r>
    </w:p>
    <w:p w14:paraId="4DD99038" w14:textId="3FFD665F" w:rsidR="009F57A0" w:rsidRPr="004E377E" w:rsidRDefault="00FD4B34" w:rsidP="009F57A0">
      <w:pPr>
        <w:snapToGrid w:val="0"/>
        <w:rPr>
          <w:rFonts w:cstheme="minorHAnsi"/>
          <w:sz w:val="22"/>
        </w:rPr>
      </w:pPr>
      <w:r>
        <w:rPr>
          <w:rFonts w:ascii="MS Gothic" w:eastAsia="MS Gothic" w:hAnsi="MS Gothic" w:hint="eastAsia"/>
          <w:sz w:val="22"/>
        </w:rPr>
        <w:t>☑</w:t>
      </w:r>
      <w:r w:rsidR="009F57A0" w:rsidRPr="004E377E">
        <w:rPr>
          <w:rFonts w:ascii="MS Gothic" w:eastAsia="MS Gothic"/>
          <w:sz w:val="22"/>
        </w:rPr>
        <w:t xml:space="preserve"> </w:t>
      </w:r>
      <w:r w:rsidR="009F57A0" w:rsidRPr="004E377E">
        <w:rPr>
          <w:rFonts w:eastAsia="MS Gothic" w:cstheme="minorHAnsi"/>
          <w:sz w:val="22"/>
        </w:rPr>
        <w:t>Increased by around a factor of 10</w:t>
      </w:r>
    </w:p>
    <w:p w14:paraId="2E7E8DBC" w14:textId="77777777" w:rsidR="009F57A0" w:rsidRPr="001C3263" w:rsidRDefault="009F57A0" w:rsidP="009F57A0">
      <w:pPr>
        <w:snapToGrid w:val="0"/>
        <w:rPr>
          <w:b/>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No different</w:t>
      </w:r>
    </w:p>
    <w:p w14:paraId="61B81D23" w14:textId="77777777" w:rsidR="009F57A0" w:rsidRDefault="009F57A0" w:rsidP="0066330E">
      <w:pPr>
        <w:snapToGrid w:val="0"/>
        <w:rPr>
          <w:b/>
          <w:sz w:val="22"/>
          <w:u w:val="single"/>
        </w:rPr>
      </w:pPr>
    </w:p>
    <w:p w14:paraId="48FE5FAD" w14:textId="1AC6F660" w:rsidR="00A2081C" w:rsidRPr="00085363" w:rsidRDefault="00A2081C" w:rsidP="009F6076">
      <w:pPr>
        <w:snapToGrid w:val="0"/>
        <w:spacing w:line="480" w:lineRule="auto"/>
        <w:outlineLvl w:val="0"/>
        <w:rPr>
          <w:sz w:val="28"/>
          <w:szCs w:val="28"/>
        </w:rPr>
      </w:pPr>
      <w:r w:rsidRPr="00085363">
        <w:rPr>
          <w:sz w:val="28"/>
          <w:szCs w:val="28"/>
        </w:rPr>
        <w:t>Chosen value of R:</w:t>
      </w:r>
      <w:r w:rsidR="00DC4036" w:rsidRPr="00085363">
        <w:rPr>
          <w:sz w:val="28"/>
          <w:szCs w:val="28"/>
        </w:rPr>
        <w:t xml:space="preserve"> </w:t>
      </w:r>
      <w:r w:rsidR="00085363" w:rsidRPr="00085363">
        <w:rPr>
          <w:sz w:val="28"/>
          <w:szCs w:val="28"/>
        </w:rPr>
        <w:t>1</w:t>
      </w:r>
      <w:r w:rsidR="00085363" w:rsidRPr="003347CA">
        <w:rPr>
          <w:rFonts w:cstheme="minorHAnsi"/>
          <w:sz w:val="28"/>
          <w:szCs w:val="28"/>
        </w:rPr>
        <w:t>Ω</w:t>
      </w:r>
    </w:p>
    <w:p w14:paraId="61A9389A" w14:textId="012B1604" w:rsidR="00A2081C" w:rsidRPr="00085363" w:rsidRDefault="00A2081C" w:rsidP="009F6076">
      <w:pPr>
        <w:snapToGrid w:val="0"/>
        <w:spacing w:line="480" w:lineRule="auto"/>
        <w:outlineLvl w:val="0"/>
        <w:rPr>
          <w:sz w:val="28"/>
          <w:szCs w:val="28"/>
        </w:rPr>
      </w:pPr>
      <w:r w:rsidRPr="00085363">
        <w:rPr>
          <w:sz w:val="28"/>
          <w:szCs w:val="28"/>
        </w:rPr>
        <w:t>Chosen value of C:</w:t>
      </w:r>
      <w:r w:rsidR="00DC4036" w:rsidRPr="00085363">
        <w:rPr>
          <w:sz w:val="28"/>
          <w:szCs w:val="28"/>
        </w:rPr>
        <w:t xml:space="preserve"> </w:t>
      </w:r>
      <w:r w:rsidR="00085363">
        <w:rPr>
          <w:sz w:val="28"/>
          <w:szCs w:val="28"/>
        </w:rPr>
        <w:t>1.32</w:t>
      </w:r>
      <w:r w:rsidR="00993D72">
        <w:rPr>
          <w:sz w:val="28"/>
          <w:szCs w:val="28"/>
        </w:rPr>
        <w:t>5</w:t>
      </w:r>
      <w:r w:rsidR="00AD1C73">
        <w:rPr>
          <w:sz w:val="28"/>
          <w:szCs w:val="28"/>
        </w:rPr>
        <w:t>m</w:t>
      </w:r>
      <w:r w:rsidR="00683389" w:rsidRPr="003347CA">
        <w:rPr>
          <w:sz w:val="28"/>
          <w:szCs w:val="28"/>
        </w:rPr>
        <w:t>F</w:t>
      </w:r>
    </w:p>
    <w:p w14:paraId="3095676F" w14:textId="3EC3A0D3" w:rsidR="009F57A0" w:rsidRDefault="009F57A0" w:rsidP="009F57A0">
      <w:pPr>
        <w:snapToGrid w:val="0"/>
        <w:spacing w:line="480" w:lineRule="auto"/>
        <w:outlineLvl w:val="0"/>
        <w:rPr>
          <w:sz w:val="28"/>
          <w:szCs w:val="28"/>
        </w:rPr>
      </w:pPr>
      <w:r w:rsidRPr="001C3263">
        <w:rPr>
          <w:sz w:val="28"/>
          <w:szCs w:val="28"/>
        </w:rPr>
        <w:t>Calculated</w:t>
      </w:r>
      <w:r>
        <w:rPr>
          <w:sz w:val="28"/>
          <w:szCs w:val="28"/>
        </w:rPr>
        <w:t xml:space="preserve"> value of</w:t>
      </w:r>
      <w:r w:rsidRPr="001C3263">
        <w:rPr>
          <w:sz w:val="28"/>
          <w:szCs w:val="28"/>
        </w:rPr>
        <w:t xml:space="preserve"> </w:t>
      </w:r>
      <w:r w:rsidRPr="001C3263">
        <w:rPr>
          <w:i/>
          <w:sz w:val="28"/>
          <w:szCs w:val="28"/>
        </w:rPr>
        <w:t>f</w:t>
      </w:r>
      <w:r w:rsidRPr="001C3263">
        <w:rPr>
          <w:sz w:val="28"/>
          <w:szCs w:val="28"/>
          <w:vertAlign w:val="subscript"/>
        </w:rPr>
        <w:t>c</w:t>
      </w:r>
      <w:r w:rsidRPr="004E377E">
        <w:rPr>
          <w:sz w:val="28"/>
          <w:szCs w:val="28"/>
        </w:rPr>
        <w:t xml:space="preserve"> bas</w:t>
      </w:r>
      <w:r>
        <w:rPr>
          <w:sz w:val="28"/>
          <w:szCs w:val="28"/>
        </w:rPr>
        <w:t>ed on chosen values of R and C</w:t>
      </w:r>
      <w:r w:rsidRPr="001C3263">
        <w:rPr>
          <w:sz w:val="28"/>
          <w:szCs w:val="28"/>
        </w:rPr>
        <w:t>:</w:t>
      </w:r>
      <w:r w:rsidR="00914CD8">
        <w:rPr>
          <w:sz w:val="28"/>
          <w:szCs w:val="28"/>
        </w:rPr>
        <w:t xml:space="preserve"> </w:t>
      </w:r>
    </w:p>
    <w:p w14:paraId="47EC912A" w14:textId="258234F6" w:rsidR="00914CD8" w:rsidRPr="00F26CC6" w:rsidRDefault="001432BD" w:rsidP="00914CD8">
      <w:pPr>
        <w:snapToGrid w:val="0"/>
        <w:spacing w:before="120"/>
        <w:rPr>
          <w:rFonts w:ascii="Cambria Math" w:hAnsi="Cambria Math" w:cstheme="minorHAnsi"/>
          <w:sz w:val="26"/>
          <w:szCs w:val="26"/>
          <w:oMath/>
        </w:rPr>
      </w:pPr>
      <m:oMathPara>
        <m:oMath>
          <m:sSub>
            <m:sSubPr>
              <m:ctrlPr>
                <w:rPr>
                  <w:rFonts w:ascii="Cambria Math" w:hAnsi="Cambria Math" w:cstheme="minorHAnsi"/>
                  <w:i/>
                  <w:sz w:val="26"/>
                  <w:szCs w:val="26"/>
                </w:rPr>
              </m:ctrlPr>
            </m:sSubPr>
            <m:e>
              <m:r>
                <w:rPr>
                  <w:rFonts w:ascii="Cambria Math" w:hAnsi="Cambria Math" w:cstheme="minorHAnsi"/>
                  <w:sz w:val="26"/>
                  <w:szCs w:val="26"/>
                </w:rPr>
                <m:t>f</m:t>
              </m:r>
            </m:e>
            <m:sub>
              <m:r>
                <w:rPr>
                  <w:rFonts w:ascii="Cambria Math" w:hAnsi="Cambria Math" w:cstheme="minorHAnsi"/>
                  <w:sz w:val="26"/>
                  <w:szCs w:val="26"/>
                </w:rPr>
                <m:t>c</m:t>
              </m:r>
            </m:sub>
          </m:sSub>
          <m:r>
            <m:rPr>
              <m:aln/>
            </m:rPr>
            <w:rPr>
              <w:rFonts w:ascii="Cambria Math" w:hAnsi="Cambria Math" w:cstheme="minorHAnsi"/>
              <w:sz w:val="26"/>
              <w:szCs w:val="26"/>
            </w:rPr>
            <m:t>=</m:t>
          </m:r>
          <m:f>
            <m:fPr>
              <m:ctrlPr>
                <w:rPr>
                  <w:rFonts w:ascii="Cambria Math" w:hAnsi="Cambria Math" w:cstheme="minorHAnsi"/>
                  <w:i/>
                  <w:sz w:val="26"/>
                  <w:szCs w:val="26"/>
                </w:rPr>
              </m:ctrlPr>
            </m:fPr>
            <m:num>
              <m:r>
                <w:rPr>
                  <w:rFonts w:ascii="Cambria Math" w:hAnsi="Cambria Math" w:cstheme="minorHAnsi"/>
                  <w:sz w:val="26"/>
                  <w:szCs w:val="26"/>
                </w:rPr>
                <m:t>1</m:t>
              </m:r>
            </m:num>
            <m:den>
              <m:r>
                <w:rPr>
                  <w:rFonts w:ascii="Cambria Math" w:hAnsi="Cambria Math" w:cstheme="minorHAnsi"/>
                  <w:sz w:val="26"/>
                  <w:szCs w:val="26"/>
                </w:rPr>
                <m:t>2πRC</m:t>
              </m:r>
            </m:den>
          </m:f>
          <m:r>
            <m:rPr>
              <m:sty m:val="p"/>
            </m:rPr>
            <w:rPr>
              <w:rFonts w:ascii="Cambria Math" w:hAnsi="Cambria Math"/>
              <w:sz w:val="26"/>
              <w:szCs w:val="26"/>
            </w:rPr>
            <w:br/>
          </m:r>
        </m:oMath>
        <m:oMath>
          <m:r>
            <m:rPr>
              <m:aln/>
            </m:rPr>
            <w:rPr>
              <w:rFonts w:ascii="Cambria Math" w:hAnsi="Cambria Math"/>
              <w:sz w:val="26"/>
              <w:szCs w:val="26"/>
            </w:rPr>
            <m:t>=</m:t>
          </m:r>
          <m:f>
            <m:fPr>
              <m:ctrlPr>
                <w:rPr>
                  <w:rFonts w:ascii="Cambria Math" w:hAnsi="Cambria Math" w:cstheme="minorHAnsi"/>
                  <w:i/>
                  <w:sz w:val="26"/>
                  <w:szCs w:val="26"/>
                </w:rPr>
              </m:ctrlPr>
            </m:fPr>
            <m:num>
              <m:r>
                <w:rPr>
                  <w:rFonts w:ascii="Cambria Math" w:hAnsi="Cambria Math" w:cstheme="minorHAnsi"/>
                  <w:sz w:val="26"/>
                  <w:szCs w:val="26"/>
                </w:rPr>
                <m:t>1</m:t>
              </m:r>
            </m:num>
            <m:den>
              <m:r>
                <w:rPr>
                  <w:rFonts w:ascii="Cambria Math" w:hAnsi="Cambria Math" w:cstheme="minorHAnsi"/>
                  <w:sz w:val="26"/>
                  <w:szCs w:val="26"/>
                </w:rPr>
                <m:t>2π</m:t>
              </m:r>
              <m:d>
                <m:dPr>
                  <m:ctrlPr>
                    <w:rPr>
                      <w:rFonts w:ascii="Cambria Math" w:hAnsi="Cambria Math" w:cstheme="minorHAnsi"/>
                      <w:i/>
                      <w:sz w:val="26"/>
                      <w:szCs w:val="26"/>
                    </w:rPr>
                  </m:ctrlPr>
                </m:dPr>
                <m:e>
                  <m:r>
                    <w:rPr>
                      <w:rFonts w:ascii="Cambria Math" w:hAnsi="Cambria Math" w:cstheme="minorHAnsi"/>
                      <w:sz w:val="26"/>
                      <w:szCs w:val="26"/>
                    </w:rPr>
                    <m:t>1</m:t>
                  </m:r>
                </m:e>
              </m:d>
              <m:d>
                <m:dPr>
                  <m:ctrlPr>
                    <w:rPr>
                      <w:rFonts w:ascii="Cambria Math" w:hAnsi="Cambria Math" w:cstheme="minorHAnsi"/>
                      <w:i/>
                      <w:sz w:val="26"/>
                      <w:szCs w:val="26"/>
                    </w:rPr>
                  </m:ctrlPr>
                </m:dPr>
                <m:e>
                  <m:r>
                    <w:rPr>
                      <w:rFonts w:ascii="Cambria Math" w:hAnsi="Cambria Math" w:cstheme="minorHAnsi"/>
                      <w:sz w:val="26"/>
                      <w:szCs w:val="26"/>
                    </w:rPr>
                    <m:t>1.325×</m:t>
                  </m:r>
                  <m:sSup>
                    <m:sSupPr>
                      <m:ctrlPr>
                        <w:rPr>
                          <w:rFonts w:ascii="Cambria Math" w:hAnsi="Cambria Math" w:cstheme="minorHAnsi"/>
                          <w:i/>
                          <w:sz w:val="26"/>
                          <w:szCs w:val="26"/>
                        </w:rPr>
                      </m:ctrlPr>
                    </m:sSupPr>
                    <m:e>
                      <m:r>
                        <w:rPr>
                          <w:rFonts w:ascii="Cambria Math" w:hAnsi="Cambria Math" w:cstheme="minorHAnsi"/>
                          <w:sz w:val="26"/>
                          <w:szCs w:val="26"/>
                        </w:rPr>
                        <m:t>10</m:t>
                      </m:r>
                    </m:e>
                    <m:sup>
                      <m:r>
                        <w:rPr>
                          <w:rFonts w:ascii="Cambria Math" w:hAnsi="Cambria Math" w:cstheme="minorHAnsi"/>
                          <w:sz w:val="26"/>
                          <w:szCs w:val="26"/>
                        </w:rPr>
                        <m:t>-3</m:t>
                      </m:r>
                    </m:sup>
                  </m:sSup>
                </m:e>
              </m:d>
            </m:den>
          </m:f>
          <m:r>
            <m:rPr>
              <m:sty m:val="p"/>
            </m:rPr>
            <w:rPr>
              <w:rFonts w:ascii="Cambria Math" w:hAnsi="Cambria Math" w:cstheme="minorHAnsi"/>
              <w:sz w:val="26"/>
              <w:szCs w:val="26"/>
            </w:rPr>
            <w:br/>
          </m:r>
        </m:oMath>
        <m:oMath>
          <m:r>
            <m:rPr>
              <m:sty m:val="b"/>
              <m:aln/>
            </m:rPr>
            <w:rPr>
              <w:rFonts w:ascii="Cambria Math" w:hAnsi="Cambria Math" w:cstheme="minorHAnsi"/>
              <w:sz w:val="26"/>
              <w:szCs w:val="26"/>
            </w:rPr>
            <m:t>=</m:t>
          </m:r>
          <m:r>
            <m:rPr>
              <m:sty m:val="bi"/>
            </m:rPr>
            <w:rPr>
              <w:rFonts w:ascii="Cambria Math" w:hAnsi="Cambria Math" w:cstheme="minorHAnsi"/>
              <w:sz w:val="26"/>
              <w:szCs w:val="26"/>
            </w:rPr>
            <m:t>120.1169382</m:t>
          </m:r>
          <m:r>
            <m:rPr>
              <m:sty m:val="bi"/>
            </m:rPr>
            <w:rPr>
              <w:rFonts w:ascii="Cambria Math" w:hAnsi="Cambria Math" w:cstheme="minorHAnsi"/>
              <w:sz w:val="26"/>
              <w:szCs w:val="26"/>
            </w:rPr>
            <m:t>Hz</m:t>
          </m:r>
        </m:oMath>
      </m:oMathPara>
    </w:p>
    <w:p w14:paraId="71FD8827" w14:textId="77777777" w:rsidR="00914CD8" w:rsidRDefault="00914CD8" w:rsidP="009F57A0">
      <w:pPr>
        <w:snapToGrid w:val="0"/>
        <w:spacing w:line="480" w:lineRule="auto"/>
        <w:outlineLvl w:val="0"/>
        <w:rPr>
          <w:sz w:val="28"/>
          <w:szCs w:val="28"/>
        </w:rPr>
      </w:pPr>
    </w:p>
    <w:p w14:paraId="2B2F1738" w14:textId="79126B83" w:rsidR="0066330E" w:rsidRPr="00FB0F4A" w:rsidRDefault="00092302" w:rsidP="00FB0F4A">
      <w:pPr>
        <w:snapToGrid w:val="0"/>
        <w:spacing w:line="480" w:lineRule="auto"/>
        <w:jc w:val="right"/>
        <w:rPr>
          <w:b/>
          <w:sz w:val="28"/>
          <w:szCs w:val="28"/>
        </w:rPr>
      </w:pPr>
      <w:r>
        <w:rPr>
          <w:b/>
          <w:sz w:val="28"/>
          <w:szCs w:val="28"/>
        </w:rPr>
        <w:t xml:space="preserve">_______ / </w:t>
      </w:r>
      <w:r w:rsidR="00183958">
        <w:rPr>
          <w:b/>
          <w:sz w:val="28"/>
          <w:szCs w:val="28"/>
        </w:rPr>
        <w:t>4</w:t>
      </w:r>
    </w:p>
    <w:sectPr w:rsidR="0066330E" w:rsidRPr="00FB0F4A" w:rsidSect="00F46AC1">
      <w:headerReference w:type="default" r:id="rId13"/>
      <w:footerReference w:type="default" r:id="rId14"/>
      <w:pgSz w:w="11906" w:h="16838" w:code="9"/>
      <w:pgMar w:top="1077" w:right="720" w:bottom="1077"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4530" w14:textId="77777777" w:rsidR="001432BD" w:rsidRDefault="001432BD" w:rsidP="009B1586">
      <w:r>
        <w:separator/>
      </w:r>
    </w:p>
  </w:endnote>
  <w:endnote w:type="continuationSeparator" w:id="0">
    <w:p w14:paraId="7DCCFBC1" w14:textId="77777777" w:rsidR="001432BD" w:rsidRDefault="001432BD" w:rsidP="009B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SimSun"/>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A546" w14:textId="1630BCCD" w:rsidR="00B94229" w:rsidRPr="00EC162C" w:rsidRDefault="001432BD" w:rsidP="00F46AC1">
    <w:pPr>
      <w:pStyle w:val="a5"/>
      <w:pBdr>
        <w:top w:val="single" w:sz="12" w:space="1" w:color="auto"/>
      </w:pBdr>
      <w:tabs>
        <w:tab w:val="clear" w:pos="4513"/>
        <w:tab w:val="clear" w:pos="9026"/>
        <w:tab w:val="center" w:pos="5245"/>
        <w:tab w:val="right" w:pos="10490"/>
      </w:tabs>
      <w:rPr>
        <w:rFonts w:asciiTheme="majorHAnsi" w:hAnsiTheme="majorHAnsi"/>
        <w:sz w:val="22"/>
        <w:szCs w:val="22"/>
      </w:rPr>
    </w:pPr>
    <w:sdt>
      <w:sdtPr>
        <w:rPr>
          <w:sz w:val="22"/>
          <w:szCs w:val="22"/>
        </w:rPr>
        <w:id w:val="-1824189912"/>
        <w:docPartObj>
          <w:docPartGallery w:val="Page Numbers (Bottom of Page)"/>
          <w:docPartUnique/>
        </w:docPartObj>
      </w:sdtPr>
      <w:sdtEndPr>
        <w:rPr>
          <w:rFonts w:asciiTheme="majorHAnsi" w:hAnsiTheme="majorHAnsi"/>
          <w:noProof/>
        </w:rPr>
      </w:sdtEndPr>
      <w:sdtContent>
        <w:r w:rsidR="00B94229" w:rsidRPr="00EC162C">
          <w:rPr>
            <w:rFonts w:asciiTheme="majorHAnsi" w:hAnsiTheme="majorHAnsi"/>
            <w:sz w:val="22"/>
            <w:szCs w:val="22"/>
          </w:rPr>
          <w:t xml:space="preserve">Semester </w:t>
        </w:r>
        <w:r w:rsidR="003347CA">
          <w:rPr>
            <w:rFonts w:asciiTheme="majorHAnsi" w:hAnsiTheme="majorHAnsi"/>
            <w:sz w:val="22"/>
            <w:szCs w:val="22"/>
          </w:rPr>
          <w:t>A 2020/21</w:t>
        </w:r>
        <w:r w:rsidR="00B94229" w:rsidRPr="00EC162C">
          <w:rPr>
            <w:sz w:val="22"/>
            <w:szCs w:val="22"/>
          </w:rPr>
          <w:tab/>
        </w:r>
        <w:r w:rsidR="00B94229" w:rsidRPr="00EC162C">
          <w:rPr>
            <w:rFonts w:asciiTheme="majorHAnsi" w:hAnsiTheme="majorHAnsi"/>
            <w:sz w:val="22"/>
            <w:szCs w:val="22"/>
          </w:rPr>
          <w:fldChar w:fldCharType="begin"/>
        </w:r>
        <w:r w:rsidR="00B94229" w:rsidRPr="00EC162C">
          <w:rPr>
            <w:rFonts w:asciiTheme="majorHAnsi" w:hAnsiTheme="majorHAnsi"/>
            <w:sz w:val="22"/>
            <w:szCs w:val="22"/>
          </w:rPr>
          <w:instrText xml:space="preserve"> PAGE   \* MERGEFORMAT </w:instrText>
        </w:r>
        <w:r w:rsidR="00B94229" w:rsidRPr="00EC162C">
          <w:rPr>
            <w:rFonts w:asciiTheme="majorHAnsi" w:hAnsiTheme="majorHAnsi"/>
            <w:sz w:val="22"/>
            <w:szCs w:val="22"/>
          </w:rPr>
          <w:fldChar w:fldCharType="separate"/>
        </w:r>
        <w:r w:rsidR="0003028E">
          <w:rPr>
            <w:rFonts w:asciiTheme="majorHAnsi" w:hAnsiTheme="majorHAnsi"/>
            <w:noProof/>
            <w:sz w:val="22"/>
            <w:szCs w:val="22"/>
          </w:rPr>
          <w:t>3</w:t>
        </w:r>
        <w:r w:rsidR="00B94229" w:rsidRPr="00EC162C">
          <w:rPr>
            <w:rFonts w:asciiTheme="majorHAnsi" w:hAnsiTheme="majorHAnsi"/>
            <w:noProof/>
            <w:sz w:val="22"/>
            <w:szCs w:val="22"/>
          </w:rPr>
          <w:fldChar w:fldCharType="end"/>
        </w:r>
        <w:r w:rsidR="00B94229" w:rsidRPr="00EC162C">
          <w:rPr>
            <w:rFonts w:asciiTheme="majorHAnsi" w:hAnsiTheme="majorHAnsi"/>
            <w:noProof/>
            <w:sz w:val="22"/>
            <w:szCs w:val="22"/>
          </w:rPr>
          <w:tab/>
        </w:r>
      </w:sdtContent>
    </w:sdt>
    <w:r w:rsidR="00E739DD">
      <w:rPr>
        <w:rFonts w:asciiTheme="majorHAnsi" w:hAnsiTheme="majorHAnsi"/>
        <w:noProof/>
        <w:sz w:val="22"/>
        <w:szCs w:val="22"/>
      </w:rPr>
      <w:t>R.H.M. Chan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6BBC" w14:textId="77777777" w:rsidR="001432BD" w:rsidRDefault="001432BD" w:rsidP="009B1586">
      <w:r>
        <w:separator/>
      </w:r>
    </w:p>
  </w:footnote>
  <w:footnote w:type="continuationSeparator" w:id="0">
    <w:p w14:paraId="247C5C58" w14:textId="77777777" w:rsidR="001432BD" w:rsidRDefault="001432BD" w:rsidP="009B1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38B3" w14:textId="5EC1064F" w:rsidR="00B94229" w:rsidRPr="00EC162C" w:rsidRDefault="00B94229" w:rsidP="001E1E3D">
    <w:pPr>
      <w:pStyle w:val="a3"/>
      <w:pBdr>
        <w:bottom w:val="single" w:sz="12" w:space="1" w:color="auto"/>
      </w:pBdr>
      <w:tabs>
        <w:tab w:val="clear" w:pos="4513"/>
        <w:tab w:val="clear" w:pos="9026"/>
        <w:tab w:val="center" w:pos="5103"/>
        <w:tab w:val="right" w:pos="10490"/>
      </w:tabs>
      <w:rPr>
        <w:rFonts w:asciiTheme="majorHAnsi" w:hAnsiTheme="majorHAnsi"/>
        <w:sz w:val="22"/>
        <w:szCs w:val="22"/>
      </w:rPr>
    </w:pPr>
    <w:r w:rsidRPr="00EC162C">
      <w:rPr>
        <w:rFonts w:asciiTheme="majorHAnsi" w:hAnsiTheme="majorHAnsi"/>
        <w:sz w:val="22"/>
        <w:szCs w:val="22"/>
      </w:rPr>
      <w:t>L</w:t>
    </w:r>
    <w:r w:rsidR="00D12C00">
      <w:rPr>
        <w:rFonts w:asciiTheme="majorHAnsi" w:hAnsiTheme="majorHAnsi"/>
        <w:sz w:val="22"/>
        <w:szCs w:val="22"/>
      </w:rPr>
      <w:t>ab 4</w:t>
    </w:r>
    <w:r w:rsidRPr="00EC162C">
      <w:rPr>
        <w:rFonts w:asciiTheme="majorHAnsi" w:hAnsiTheme="majorHAnsi"/>
        <w:sz w:val="22"/>
        <w:szCs w:val="22"/>
      </w:rPr>
      <w:tab/>
    </w:r>
    <w:r w:rsidR="003347CA">
      <w:rPr>
        <w:rFonts w:asciiTheme="majorHAnsi" w:hAnsiTheme="majorHAnsi"/>
        <w:sz w:val="22"/>
        <w:szCs w:val="22"/>
      </w:rPr>
      <w:t>EE2005 Electronic Devices and Circuits</w:t>
    </w:r>
    <w:r w:rsidRPr="00EC162C">
      <w:rPr>
        <w:rFonts w:asciiTheme="majorHAnsi" w:hAnsiTheme="majorHAnsi"/>
        <w:sz w:val="22"/>
        <w:szCs w:val="22"/>
      </w:rPr>
      <w:tab/>
    </w:r>
    <w:r>
      <w:rPr>
        <w:rFonts w:asciiTheme="majorHAnsi" w:hAnsiTheme="majorHAnsi"/>
        <w:sz w:val="22"/>
        <w:szCs w:val="22"/>
      </w:rPr>
      <w:t xml:space="preserve">Week </w:t>
    </w:r>
    <w:r w:rsidR="003347CA">
      <w:rPr>
        <w:rFonts w:asciiTheme="majorHAnsi" w:hAnsiTheme="majorHAnsi"/>
        <w:sz w:val="22"/>
        <w:szCs w:val="2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CDD"/>
    <w:multiLevelType w:val="hybridMultilevel"/>
    <w:tmpl w:val="FD7E61D2"/>
    <w:lvl w:ilvl="0" w:tplc="A894DC9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373C3D"/>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920D5"/>
    <w:multiLevelType w:val="hybridMultilevel"/>
    <w:tmpl w:val="F71A617A"/>
    <w:lvl w:ilvl="0" w:tplc="1B0E5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F0C2B"/>
    <w:multiLevelType w:val="hybridMultilevel"/>
    <w:tmpl w:val="399EC7F0"/>
    <w:lvl w:ilvl="0" w:tplc="85FA3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96B"/>
    <w:multiLevelType w:val="hybridMultilevel"/>
    <w:tmpl w:val="E3E8D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02ED7"/>
    <w:multiLevelType w:val="hybridMultilevel"/>
    <w:tmpl w:val="882C87E4"/>
    <w:lvl w:ilvl="0" w:tplc="E20A2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756B6"/>
    <w:multiLevelType w:val="hybridMultilevel"/>
    <w:tmpl w:val="7EE82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97611"/>
    <w:multiLevelType w:val="hybridMultilevel"/>
    <w:tmpl w:val="5DECBDD2"/>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73B1702"/>
    <w:multiLevelType w:val="hybridMultilevel"/>
    <w:tmpl w:val="BF68A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B600C"/>
    <w:multiLevelType w:val="hybridMultilevel"/>
    <w:tmpl w:val="040826B4"/>
    <w:lvl w:ilvl="0" w:tplc="0ACC7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74F13"/>
    <w:multiLevelType w:val="hybridMultilevel"/>
    <w:tmpl w:val="A55AF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94FE5"/>
    <w:multiLevelType w:val="hybridMultilevel"/>
    <w:tmpl w:val="B4328538"/>
    <w:lvl w:ilvl="0" w:tplc="2340AD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2752B"/>
    <w:multiLevelType w:val="hybridMultilevel"/>
    <w:tmpl w:val="F6F26A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212E0"/>
    <w:multiLevelType w:val="hybridMultilevel"/>
    <w:tmpl w:val="91981C3E"/>
    <w:lvl w:ilvl="0" w:tplc="5DCE2598">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CE821FB"/>
    <w:multiLevelType w:val="hybridMultilevel"/>
    <w:tmpl w:val="9730B4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D224EEA"/>
    <w:multiLevelType w:val="hybridMultilevel"/>
    <w:tmpl w:val="339AEDE4"/>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D810EF8"/>
    <w:multiLevelType w:val="hybridMultilevel"/>
    <w:tmpl w:val="23E2F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24188"/>
    <w:multiLevelType w:val="hybridMultilevel"/>
    <w:tmpl w:val="8182B72C"/>
    <w:lvl w:ilvl="0" w:tplc="97CC1400">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1D51ADB"/>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719C4"/>
    <w:multiLevelType w:val="hybridMultilevel"/>
    <w:tmpl w:val="975E8DF6"/>
    <w:lvl w:ilvl="0" w:tplc="4ABED532">
      <w:start w:val="1"/>
      <w:numFmt w:val="lowerRoman"/>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E3386"/>
    <w:multiLevelType w:val="hybridMultilevel"/>
    <w:tmpl w:val="C1623F9C"/>
    <w:lvl w:ilvl="0" w:tplc="32543CFA">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0"/>
  </w:num>
  <w:num w:numId="3">
    <w:abstractNumId w:val="19"/>
  </w:num>
  <w:num w:numId="4">
    <w:abstractNumId w:val="9"/>
  </w:num>
  <w:num w:numId="5">
    <w:abstractNumId w:val="14"/>
  </w:num>
  <w:num w:numId="6">
    <w:abstractNumId w:val="13"/>
  </w:num>
  <w:num w:numId="7">
    <w:abstractNumId w:val="17"/>
  </w:num>
  <w:num w:numId="8">
    <w:abstractNumId w:val="7"/>
  </w:num>
  <w:num w:numId="9">
    <w:abstractNumId w:val="15"/>
  </w:num>
  <w:num w:numId="10">
    <w:abstractNumId w:val="2"/>
  </w:num>
  <w:num w:numId="11">
    <w:abstractNumId w:val="3"/>
  </w:num>
  <w:num w:numId="12">
    <w:abstractNumId w:val="11"/>
  </w:num>
  <w:num w:numId="13">
    <w:abstractNumId w:val="5"/>
  </w:num>
  <w:num w:numId="14">
    <w:abstractNumId w:val="12"/>
  </w:num>
  <w:num w:numId="15">
    <w:abstractNumId w:val="6"/>
  </w:num>
  <w:num w:numId="16">
    <w:abstractNumId w:val="1"/>
  </w:num>
  <w:num w:numId="17">
    <w:abstractNumId w:val="18"/>
  </w:num>
  <w:num w:numId="18">
    <w:abstractNumId w:val="20"/>
  </w:num>
  <w:num w:numId="19">
    <w:abstractNumId w:val="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2NjA3MTYytjCxsDRX0lEKTi0uzszPAykwrAUAX62S/SwAAAA="/>
  </w:docVars>
  <w:rsids>
    <w:rsidRoot w:val="00DB3782"/>
    <w:rsid w:val="000067EB"/>
    <w:rsid w:val="0001055B"/>
    <w:rsid w:val="000212B5"/>
    <w:rsid w:val="0003028E"/>
    <w:rsid w:val="00032B82"/>
    <w:rsid w:val="000409DC"/>
    <w:rsid w:val="00051959"/>
    <w:rsid w:val="000660C1"/>
    <w:rsid w:val="00070B5E"/>
    <w:rsid w:val="0008356F"/>
    <w:rsid w:val="00085363"/>
    <w:rsid w:val="00085DCB"/>
    <w:rsid w:val="00086485"/>
    <w:rsid w:val="00092302"/>
    <w:rsid w:val="000D0D00"/>
    <w:rsid w:val="000D2C5B"/>
    <w:rsid w:val="000E7B5F"/>
    <w:rsid w:val="001135CB"/>
    <w:rsid w:val="00117993"/>
    <w:rsid w:val="00126B2C"/>
    <w:rsid w:val="001344A4"/>
    <w:rsid w:val="001432BD"/>
    <w:rsid w:val="00183958"/>
    <w:rsid w:val="00184861"/>
    <w:rsid w:val="001B14A0"/>
    <w:rsid w:val="001B4F3C"/>
    <w:rsid w:val="001B6B68"/>
    <w:rsid w:val="001C3263"/>
    <w:rsid w:val="001C590F"/>
    <w:rsid w:val="001E1986"/>
    <w:rsid w:val="001E1E3D"/>
    <w:rsid w:val="00200F8E"/>
    <w:rsid w:val="00227657"/>
    <w:rsid w:val="00230B38"/>
    <w:rsid w:val="00233C2D"/>
    <w:rsid w:val="00235E44"/>
    <w:rsid w:val="00236D00"/>
    <w:rsid w:val="0024079D"/>
    <w:rsid w:val="00283019"/>
    <w:rsid w:val="002848A7"/>
    <w:rsid w:val="0028493D"/>
    <w:rsid w:val="0029731D"/>
    <w:rsid w:val="002A565C"/>
    <w:rsid w:val="002B0CF4"/>
    <w:rsid w:val="002C5D21"/>
    <w:rsid w:val="002E1CC6"/>
    <w:rsid w:val="002F2031"/>
    <w:rsid w:val="002F4996"/>
    <w:rsid w:val="003347CA"/>
    <w:rsid w:val="00336296"/>
    <w:rsid w:val="00344CD4"/>
    <w:rsid w:val="00357FC2"/>
    <w:rsid w:val="00366460"/>
    <w:rsid w:val="00377538"/>
    <w:rsid w:val="003867E1"/>
    <w:rsid w:val="003921BD"/>
    <w:rsid w:val="00394935"/>
    <w:rsid w:val="003B53CF"/>
    <w:rsid w:val="003B5400"/>
    <w:rsid w:val="003D58CF"/>
    <w:rsid w:val="003F0567"/>
    <w:rsid w:val="004041AF"/>
    <w:rsid w:val="00414C00"/>
    <w:rsid w:val="00421378"/>
    <w:rsid w:val="00425D32"/>
    <w:rsid w:val="00436687"/>
    <w:rsid w:val="00443832"/>
    <w:rsid w:val="00443BBD"/>
    <w:rsid w:val="00446E8A"/>
    <w:rsid w:val="004566B2"/>
    <w:rsid w:val="00473A6E"/>
    <w:rsid w:val="00490831"/>
    <w:rsid w:val="00490C1E"/>
    <w:rsid w:val="004A1E67"/>
    <w:rsid w:val="004B158D"/>
    <w:rsid w:val="004B5914"/>
    <w:rsid w:val="004B7BE0"/>
    <w:rsid w:val="004D39F7"/>
    <w:rsid w:val="004E6F65"/>
    <w:rsid w:val="0050426B"/>
    <w:rsid w:val="00512BEB"/>
    <w:rsid w:val="00527CC3"/>
    <w:rsid w:val="00536D24"/>
    <w:rsid w:val="00555E83"/>
    <w:rsid w:val="005623EF"/>
    <w:rsid w:val="005628D2"/>
    <w:rsid w:val="00572851"/>
    <w:rsid w:val="005A2D5A"/>
    <w:rsid w:val="005A2EA1"/>
    <w:rsid w:val="005A71AA"/>
    <w:rsid w:val="005B6C16"/>
    <w:rsid w:val="005C11F7"/>
    <w:rsid w:val="005D7DAA"/>
    <w:rsid w:val="005E0C54"/>
    <w:rsid w:val="00614A2F"/>
    <w:rsid w:val="006332C3"/>
    <w:rsid w:val="00641C93"/>
    <w:rsid w:val="006460B5"/>
    <w:rsid w:val="006479E9"/>
    <w:rsid w:val="00653A94"/>
    <w:rsid w:val="0066330E"/>
    <w:rsid w:val="00681E81"/>
    <w:rsid w:val="00683389"/>
    <w:rsid w:val="006B5049"/>
    <w:rsid w:val="006C1828"/>
    <w:rsid w:val="006C22C6"/>
    <w:rsid w:val="00717CE2"/>
    <w:rsid w:val="00727E24"/>
    <w:rsid w:val="00740B75"/>
    <w:rsid w:val="00742EA9"/>
    <w:rsid w:val="007454FF"/>
    <w:rsid w:val="0075377C"/>
    <w:rsid w:val="007554E6"/>
    <w:rsid w:val="00772F93"/>
    <w:rsid w:val="00795C1F"/>
    <w:rsid w:val="007A482F"/>
    <w:rsid w:val="007A5DC7"/>
    <w:rsid w:val="007D01DA"/>
    <w:rsid w:val="007F18DA"/>
    <w:rsid w:val="007F1B95"/>
    <w:rsid w:val="007F5571"/>
    <w:rsid w:val="00842598"/>
    <w:rsid w:val="00846A2E"/>
    <w:rsid w:val="00854672"/>
    <w:rsid w:val="0086410D"/>
    <w:rsid w:val="00872B40"/>
    <w:rsid w:val="008A262C"/>
    <w:rsid w:val="008A5999"/>
    <w:rsid w:val="008C768A"/>
    <w:rsid w:val="008C7B3C"/>
    <w:rsid w:val="008D06F2"/>
    <w:rsid w:val="008D3C65"/>
    <w:rsid w:val="008D425D"/>
    <w:rsid w:val="008E6C58"/>
    <w:rsid w:val="008F0A55"/>
    <w:rsid w:val="00914CD8"/>
    <w:rsid w:val="009350EF"/>
    <w:rsid w:val="009641F6"/>
    <w:rsid w:val="00986B1B"/>
    <w:rsid w:val="00993D72"/>
    <w:rsid w:val="009A0287"/>
    <w:rsid w:val="009A0A07"/>
    <w:rsid w:val="009B1586"/>
    <w:rsid w:val="009B6850"/>
    <w:rsid w:val="009C2507"/>
    <w:rsid w:val="009C2E1F"/>
    <w:rsid w:val="009F57A0"/>
    <w:rsid w:val="009F6076"/>
    <w:rsid w:val="00A044A8"/>
    <w:rsid w:val="00A05DB0"/>
    <w:rsid w:val="00A1050C"/>
    <w:rsid w:val="00A2081C"/>
    <w:rsid w:val="00A25D46"/>
    <w:rsid w:val="00A37B58"/>
    <w:rsid w:val="00A416B9"/>
    <w:rsid w:val="00A41DDC"/>
    <w:rsid w:val="00A62B3E"/>
    <w:rsid w:val="00A8106A"/>
    <w:rsid w:val="00A90D02"/>
    <w:rsid w:val="00A91E6A"/>
    <w:rsid w:val="00A93A9C"/>
    <w:rsid w:val="00A96A88"/>
    <w:rsid w:val="00AA7FB9"/>
    <w:rsid w:val="00AB12C2"/>
    <w:rsid w:val="00AB3C51"/>
    <w:rsid w:val="00AB7D82"/>
    <w:rsid w:val="00AC3A0C"/>
    <w:rsid w:val="00AD1C73"/>
    <w:rsid w:val="00AD4785"/>
    <w:rsid w:val="00AD579A"/>
    <w:rsid w:val="00AF146B"/>
    <w:rsid w:val="00B01B0A"/>
    <w:rsid w:val="00B064C8"/>
    <w:rsid w:val="00B1229B"/>
    <w:rsid w:val="00B158D3"/>
    <w:rsid w:val="00B15ECC"/>
    <w:rsid w:val="00B234F9"/>
    <w:rsid w:val="00B30538"/>
    <w:rsid w:val="00B3740D"/>
    <w:rsid w:val="00B376F0"/>
    <w:rsid w:val="00B4352C"/>
    <w:rsid w:val="00B647CB"/>
    <w:rsid w:val="00B76319"/>
    <w:rsid w:val="00B806E2"/>
    <w:rsid w:val="00B815E2"/>
    <w:rsid w:val="00B81BD0"/>
    <w:rsid w:val="00B94229"/>
    <w:rsid w:val="00BC7F73"/>
    <w:rsid w:val="00BD6DCB"/>
    <w:rsid w:val="00BF15A9"/>
    <w:rsid w:val="00BF421A"/>
    <w:rsid w:val="00BF56B4"/>
    <w:rsid w:val="00C04D6C"/>
    <w:rsid w:val="00C15713"/>
    <w:rsid w:val="00C36865"/>
    <w:rsid w:val="00C4531D"/>
    <w:rsid w:val="00C46272"/>
    <w:rsid w:val="00C50319"/>
    <w:rsid w:val="00C6465D"/>
    <w:rsid w:val="00C65882"/>
    <w:rsid w:val="00C70836"/>
    <w:rsid w:val="00C70844"/>
    <w:rsid w:val="00C70E54"/>
    <w:rsid w:val="00C750FE"/>
    <w:rsid w:val="00C86278"/>
    <w:rsid w:val="00C86296"/>
    <w:rsid w:val="00CB5563"/>
    <w:rsid w:val="00CF71B6"/>
    <w:rsid w:val="00CF77E2"/>
    <w:rsid w:val="00CF7BC3"/>
    <w:rsid w:val="00D12C00"/>
    <w:rsid w:val="00D2553B"/>
    <w:rsid w:val="00D31B4B"/>
    <w:rsid w:val="00D32646"/>
    <w:rsid w:val="00D35A7C"/>
    <w:rsid w:val="00D514E7"/>
    <w:rsid w:val="00D61055"/>
    <w:rsid w:val="00D73E18"/>
    <w:rsid w:val="00D86113"/>
    <w:rsid w:val="00DB0566"/>
    <w:rsid w:val="00DB3782"/>
    <w:rsid w:val="00DC4036"/>
    <w:rsid w:val="00DD0833"/>
    <w:rsid w:val="00DD6FA7"/>
    <w:rsid w:val="00E01F3A"/>
    <w:rsid w:val="00E05AA3"/>
    <w:rsid w:val="00E17C1F"/>
    <w:rsid w:val="00E36779"/>
    <w:rsid w:val="00E41FB5"/>
    <w:rsid w:val="00E57AE6"/>
    <w:rsid w:val="00E6301E"/>
    <w:rsid w:val="00E739DD"/>
    <w:rsid w:val="00E83A05"/>
    <w:rsid w:val="00E84C57"/>
    <w:rsid w:val="00EA1C78"/>
    <w:rsid w:val="00EA6CA6"/>
    <w:rsid w:val="00EB0E05"/>
    <w:rsid w:val="00EC162C"/>
    <w:rsid w:val="00ED0CE9"/>
    <w:rsid w:val="00EE03C8"/>
    <w:rsid w:val="00EF6420"/>
    <w:rsid w:val="00F0322C"/>
    <w:rsid w:val="00F1395D"/>
    <w:rsid w:val="00F26CC6"/>
    <w:rsid w:val="00F43BAC"/>
    <w:rsid w:val="00F46AC1"/>
    <w:rsid w:val="00FB0F4A"/>
    <w:rsid w:val="00FD342B"/>
    <w:rsid w:val="00FD4B34"/>
    <w:rsid w:val="00FD52BA"/>
    <w:rsid w:val="00FD57A8"/>
    <w:rsid w:val="00FE5DBC"/>
    <w:rsid w:val="00FE5DFC"/>
    <w:rsid w:val="00FF1474"/>
    <w:rsid w:val="00FF18FB"/>
    <w:rsid w:val="00FF5BD7"/>
    <w:rsid w:val="00FF79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7AF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CD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586"/>
    <w:pPr>
      <w:tabs>
        <w:tab w:val="center" w:pos="4513"/>
        <w:tab w:val="right" w:pos="9026"/>
      </w:tabs>
      <w:snapToGrid w:val="0"/>
    </w:pPr>
    <w:rPr>
      <w:sz w:val="20"/>
      <w:szCs w:val="20"/>
    </w:rPr>
  </w:style>
  <w:style w:type="character" w:customStyle="1" w:styleId="a4">
    <w:name w:val="頁首 字元"/>
    <w:basedOn w:val="a0"/>
    <w:link w:val="a3"/>
    <w:uiPriority w:val="99"/>
    <w:rsid w:val="009B1586"/>
    <w:rPr>
      <w:sz w:val="20"/>
      <w:szCs w:val="20"/>
    </w:rPr>
  </w:style>
  <w:style w:type="paragraph" w:styleId="a5">
    <w:name w:val="footer"/>
    <w:basedOn w:val="a"/>
    <w:link w:val="a6"/>
    <w:uiPriority w:val="99"/>
    <w:unhideWhenUsed/>
    <w:rsid w:val="009B1586"/>
    <w:pPr>
      <w:tabs>
        <w:tab w:val="center" w:pos="4513"/>
        <w:tab w:val="right" w:pos="9026"/>
      </w:tabs>
      <w:snapToGrid w:val="0"/>
    </w:pPr>
    <w:rPr>
      <w:sz w:val="20"/>
      <w:szCs w:val="20"/>
    </w:rPr>
  </w:style>
  <w:style w:type="character" w:customStyle="1" w:styleId="a6">
    <w:name w:val="頁尾 字元"/>
    <w:basedOn w:val="a0"/>
    <w:link w:val="a5"/>
    <w:uiPriority w:val="99"/>
    <w:rsid w:val="009B1586"/>
    <w:rPr>
      <w:sz w:val="20"/>
      <w:szCs w:val="20"/>
    </w:rPr>
  </w:style>
  <w:style w:type="paragraph" w:styleId="a7">
    <w:name w:val="List Paragraph"/>
    <w:basedOn w:val="a"/>
    <w:uiPriority w:val="34"/>
    <w:qFormat/>
    <w:rsid w:val="00B376F0"/>
    <w:pPr>
      <w:ind w:left="720"/>
      <w:contextualSpacing/>
    </w:pPr>
  </w:style>
  <w:style w:type="paragraph" w:styleId="a8">
    <w:name w:val="Balloon Text"/>
    <w:basedOn w:val="a"/>
    <w:link w:val="a9"/>
    <w:uiPriority w:val="99"/>
    <w:semiHidden/>
    <w:unhideWhenUsed/>
    <w:rsid w:val="00B01B0A"/>
    <w:rPr>
      <w:rFonts w:ascii="Tahoma" w:hAnsi="Tahoma" w:cs="Tahoma"/>
      <w:sz w:val="16"/>
      <w:szCs w:val="16"/>
    </w:rPr>
  </w:style>
  <w:style w:type="character" w:customStyle="1" w:styleId="a9">
    <w:name w:val="註解方塊文字 字元"/>
    <w:basedOn w:val="a0"/>
    <w:link w:val="a8"/>
    <w:uiPriority w:val="99"/>
    <w:semiHidden/>
    <w:rsid w:val="00B01B0A"/>
    <w:rPr>
      <w:rFonts w:ascii="Tahoma" w:hAnsi="Tahoma" w:cs="Tahoma"/>
      <w:sz w:val="16"/>
      <w:szCs w:val="16"/>
    </w:rPr>
  </w:style>
  <w:style w:type="table" w:styleId="aa">
    <w:name w:val="Table Grid"/>
    <w:basedOn w:val="a1"/>
    <w:uiPriority w:val="59"/>
    <w:rsid w:val="004B1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F5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referred">
      <a:majorFont>
        <a:latin typeface="Cambria"/>
        <a:ea typeface="DFKai-SB"/>
        <a:cs typeface=""/>
      </a:majorFont>
      <a:minorFont>
        <a:latin typeface="Times New Roman"/>
        <a:ea typeface="DFKai-S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464AC-9DF1-4826-A6CF-9F25C45B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joshlee</dc:creator>
  <cp:lastModifiedBy>LEUNG Chun Wai</cp:lastModifiedBy>
  <cp:revision>18</cp:revision>
  <dcterms:created xsi:type="dcterms:W3CDTF">2020-10-12T11:29:00Z</dcterms:created>
  <dcterms:modified xsi:type="dcterms:W3CDTF">2021-08-27T05:46:00Z</dcterms:modified>
</cp:coreProperties>
</file>