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8E137" w14:textId="77777777" w:rsidR="00374284" w:rsidRPr="00133A77" w:rsidRDefault="00C9780C">
      <w:pPr>
        <w:pStyle w:val="a3"/>
        <w:ind w:left="120"/>
        <w:rPr>
          <w:b/>
          <w:bCs/>
        </w:rPr>
      </w:pPr>
      <w:r w:rsidRPr="00133A77">
        <w:rPr>
          <w:b/>
          <w:bCs/>
          <w:u w:val="single"/>
        </w:rPr>
        <w:t>Qn 1</w:t>
      </w:r>
    </w:p>
    <w:p w14:paraId="62A4C469" w14:textId="77777777" w:rsidR="00374284" w:rsidRPr="00133A77" w:rsidRDefault="00374284">
      <w:pPr>
        <w:pStyle w:val="a3"/>
        <w:spacing w:before="2"/>
      </w:pPr>
    </w:p>
    <w:p w14:paraId="660FCA48" w14:textId="77777777" w:rsidR="00374284" w:rsidRPr="00133A77" w:rsidRDefault="00C9780C">
      <w:pPr>
        <w:pStyle w:val="a3"/>
        <w:spacing w:before="90"/>
        <w:ind w:left="120" w:right="610"/>
      </w:pPr>
      <w:r w:rsidRPr="00133A77">
        <w:t>We already see from the lecture that the larger the sample, the more and more likely that the sampled mean is close to the true mean. The following exercise teaches you that when the minimum and the maximum is known, a more accurate statement can be reached.</w:t>
      </w:r>
    </w:p>
    <w:p w14:paraId="06D019B5" w14:textId="77777777" w:rsidR="00374284" w:rsidRPr="00133A77" w:rsidRDefault="00374284">
      <w:pPr>
        <w:pStyle w:val="a3"/>
      </w:pPr>
    </w:p>
    <w:p w14:paraId="7876D74B" w14:textId="77777777" w:rsidR="00374284" w:rsidRPr="00133A77" w:rsidRDefault="00C9780C">
      <w:pPr>
        <w:pStyle w:val="a3"/>
        <w:ind w:left="120" w:right="102"/>
      </w:pPr>
      <w:r w:rsidRPr="00133A77">
        <w:t>Suppose a sample of 100 individuals in a large population is taken and the sample mean age is 40 years. Assume the age in the population is i.i.d. (it may not be normal, can you speculate what it is?) and the minimum age is 0 years and the maximum age is 120 years. What is the probability that the true mean lies between 30 to 50 years?</w:t>
      </w:r>
    </w:p>
    <w:p w14:paraId="022E4E56" w14:textId="77777777" w:rsidR="00374284" w:rsidRPr="00133A77" w:rsidRDefault="00374284">
      <w:pPr>
        <w:pStyle w:val="a3"/>
      </w:pPr>
    </w:p>
    <w:p w14:paraId="457FF6E8" w14:textId="77777777" w:rsidR="00374284" w:rsidRPr="00133A77" w:rsidRDefault="00C9780C">
      <w:pPr>
        <w:pStyle w:val="a3"/>
        <w:ind w:left="120"/>
      </w:pPr>
      <w:r w:rsidRPr="00133A77">
        <w:t>Use the Hoeffding’s inequality.</w:t>
      </w:r>
    </w:p>
    <w:p w14:paraId="59300EEE" w14:textId="77777777" w:rsidR="00374284" w:rsidRPr="00133A77" w:rsidRDefault="00374284">
      <w:pPr>
        <w:pStyle w:val="a3"/>
        <w:spacing w:before="10"/>
      </w:pPr>
    </w:p>
    <w:p w14:paraId="1C34125A" w14:textId="77777777" w:rsidR="005831FD" w:rsidRPr="00133A77" w:rsidRDefault="00C9780C" w:rsidP="005831FD">
      <w:pPr>
        <w:pStyle w:val="a3"/>
        <w:spacing w:line="230" w:lineRule="auto"/>
        <w:ind w:left="119"/>
      </w:pPr>
      <w:r w:rsidRPr="00133A77">
        <w:rPr>
          <w:w w:val="99"/>
        </w:rPr>
        <w:t>(H</w:t>
      </w:r>
      <w:r w:rsidRPr="00133A77">
        <w:t>oeffding’</w:t>
      </w:r>
      <w:r w:rsidRPr="00133A77">
        <w:rPr>
          <w:w w:val="99"/>
        </w:rPr>
        <w:t>s</w:t>
      </w:r>
      <w:r w:rsidRPr="00133A77">
        <w:t xml:space="preserve"> </w:t>
      </w:r>
      <w:r w:rsidR="00DC2EBF" w:rsidRPr="00133A77">
        <w:t>Inequality) Let</w:t>
      </w:r>
      <w:r w:rsidRPr="00133A77">
        <w:t xml:space="preserve">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m</m:t>
            </m:r>
          </m:sub>
        </m:sSub>
      </m:oMath>
      <w:r w:rsidR="005F23A8" w:rsidRPr="00133A77">
        <w:t xml:space="preserve"> </w:t>
      </w:r>
      <w:r w:rsidRPr="00133A77">
        <w:t xml:space="preserve">be a </w:t>
      </w:r>
      <w:r w:rsidRPr="00133A77">
        <w:rPr>
          <w:w w:val="99"/>
        </w:rPr>
        <w:t>s</w:t>
      </w:r>
      <w:r w:rsidRPr="00133A77">
        <w:t>equence of i.i.d. random variable</w:t>
      </w:r>
      <w:r w:rsidRPr="00133A77">
        <w:rPr>
          <w:w w:val="99"/>
        </w:rPr>
        <w:t>s</w:t>
      </w:r>
      <w:r w:rsidRPr="00133A77">
        <w:t xml:space="preserve"> and a</w:t>
      </w:r>
      <w:r w:rsidRPr="00133A77">
        <w:rPr>
          <w:w w:val="99"/>
        </w:rPr>
        <w:t>ss</w:t>
      </w:r>
      <w:r w:rsidRPr="00133A77">
        <w:t xml:space="preserve">ume that for all </w:t>
      </w:r>
      <m:oMath>
        <m:sSub>
          <m:sSubPr>
            <m:ctrlPr>
              <w:rPr>
                <w:rFonts w:ascii="Cambria Math" w:hAnsi="Cambria Math"/>
                <w:i/>
              </w:rPr>
            </m:ctrlPr>
          </m:sSubPr>
          <m:e>
            <m:r>
              <w:rPr>
                <w:rFonts w:ascii="Cambria Math" w:hAnsi="Cambria Math"/>
              </w:rPr>
              <m:t>i,E[θ</m:t>
            </m:r>
          </m:e>
          <m:sub>
            <m:r>
              <w:rPr>
                <w:rFonts w:ascii="Cambria Math" w:hAnsi="Cambria Math"/>
              </w:rPr>
              <m:t>i</m:t>
            </m:r>
          </m:sub>
        </m:sSub>
        <m:r>
          <w:rPr>
            <w:rFonts w:ascii="Cambria Math" w:hAnsi="Cambria Math"/>
          </w:rPr>
          <m:t>]=μ</m:t>
        </m:r>
      </m:oMath>
      <w:r w:rsidRPr="00133A77">
        <w:rPr>
          <w:rFonts w:eastAsia="Cambria Math"/>
          <w:w w:val="90"/>
        </w:rPr>
        <w:t xml:space="preserve"> </w:t>
      </w:r>
      <w:r w:rsidRPr="00133A77">
        <w:t xml:space="preserve">and </w:t>
      </w:r>
      <m:oMath>
        <m:r>
          <w:rPr>
            <w:rFonts w:ascii="Cambria Math" w:hAnsi="Cambria Math"/>
          </w:rPr>
          <m:t>P</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≤b</m:t>
            </m:r>
          </m:e>
        </m:d>
        <m:r>
          <w:rPr>
            <w:rFonts w:ascii="Cambria Math" w:hAnsi="Cambria Math"/>
          </w:rPr>
          <m:t>=1</m:t>
        </m:r>
      </m:oMath>
      <w:r w:rsidR="009A1B48" w:rsidRPr="00133A77">
        <w:rPr>
          <w:rFonts w:hint="eastAsia"/>
        </w:rPr>
        <w:t>.</w:t>
      </w:r>
      <w:r w:rsidRPr="00133A77">
        <w:t xml:space="preserve"> Then, for any</w:t>
      </w:r>
      <w:r w:rsidR="009A1B48" w:rsidRPr="00133A77">
        <w:t xml:space="preserve"> </w:t>
      </w:r>
      <m:oMath>
        <m:r>
          <w:rPr>
            <w:rFonts w:ascii="Cambria Math" w:hAnsi="Cambria Math"/>
          </w:rPr>
          <m:t>ϵ&gt;0</m:t>
        </m:r>
      </m:oMath>
      <w:r w:rsidR="007F6FD5" w:rsidRPr="00133A77">
        <w:t>,</w:t>
      </w:r>
    </w:p>
    <w:p w14:paraId="09ADF4A5" w14:textId="55316EA6" w:rsidR="00374284" w:rsidRPr="00133A77" w:rsidRDefault="005831FD" w:rsidP="005831FD">
      <w:pPr>
        <w:pStyle w:val="a3"/>
        <w:spacing w:line="230" w:lineRule="auto"/>
      </w:pPr>
      <w:r w:rsidRPr="00133A77">
        <w:t xml:space="preserve"> </w:t>
      </w:r>
      <w:r w:rsidR="00B16291" w:rsidRPr="00B16291">
        <w:t>0.501295583.</w:t>
      </w:r>
    </w:p>
    <w:p w14:paraId="7B7E68D0" w14:textId="77777777" w:rsidR="00846CCC" w:rsidRPr="00846CCC" w:rsidRDefault="00846CCC">
      <w:pPr>
        <w:pStyle w:val="a3"/>
      </w:pPr>
      <m:oMathPara>
        <m:oMath>
          <m:r>
            <w:rPr>
              <w:rFonts w:ascii="Cambria Math" w:hAnsi="Cambria Math"/>
            </w:rPr>
            <m:t>ϵ</m:t>
          </m:r>
          <m:r>
            <m:rPr>
              <m:aln/>
            </m:rPr>
            <w:rPr>
              <w:rFonts w:ascii="Cambria Math" w:hAnsi="Cambria Math"/>
            </w:rPr>
            <m:t>=50-40</m:t>
          </m:r>
          <m:r>
            <m:rPr>
              <m:sty m:val="p"/>
            </m:rPr>
            <w:rPr>
              <w:rFonts w:ascii="Cambria Math" w:hAnsi="Cambria Math"/>
            </w:rPr>
            <w:br/>
          </m:r>
        </m:oMath>
        <m:oMath>
          <m:r>
            <m:rPr>
              <m:aln/>
            </m:rPr>
            <w:rPr>
              <w:rFonts w:ascii="Cambria Math" w:hAnsi="Cambria Math"/>
            </w:rPr>
            <m:t>=10</m:t>
          </m:r>
          <m:r>
            <m:rPr>
              <m:sty m:val="p"/>
            </m:rPr>
            <w:rPr>
              <w:rFonts w:ascii="Cambria Math" w:hAnsi="Cambria Math"/>
            </w:rPr>
            <w:br/>
          </m:r>
        </m:oMath>
        <m:oMath>
          <m:r>
            <w:rPr>
              <w:rFonts w:ascii="Cambria Math" w:hAnsi="Cambria Math"/>
            </w:rPr>
            <m:t>m</m:t>
          </m:r>
          <m:r>
            <m:rPr>
              <m:aln/>
            </m:rPr>
            <w:rPr>
              <w:rFonts w:ascii="Cambria Math" w:hAnsi="Cambria Math"/>
            </w:rPr>
            <m:t>=100</m:t>
          </m:r>
          <m:r>
            <m:rPr>
              <m:sty m:val="p"/>
            </m:rPr>
            <w:rPr>
              <w:rFonts w:ascii="Cambria Math" w:hAnsi="Cambria Math"/>
            </w:rPr>
            <w:br/>
          </m:r>
        </m:oMath>
        <m:oMath>
          <m:r>
            <w:rPr>
              <w:rFonts w:ascii="Cambria Math" w:hAnsi="Cambria Math"/>
            </w:rPr>
            <m:t>b</m:t>
          </m:r>
          <m:r>
            <m:rPr>
              <m:aln/>
            </m:rPr>
            <w:rPr>
              <w:rFonts w:ascii="Cambria Math" w:hAnsi="Cambria Math"/>
            </w:rPr>
            <m:t>=120</m:t>
          </m:r>
          <m:r>
            <m:rPr>
              <m:sty m:val="p"/>
            </m:rPr>
            <w:rPr>
              <w:rFonts w:ascii="Cambria Math" w:hAnsi="Cambria Math"/>
            </w:rPr>
            <w:br/>
          </m:r>
        </m:oMath>
        <m:oMath>
          <m:r>
            <w:rPr>
              <w:rFonts w:ascii="Cambria Math" w:hAnsi="Cambria Math"/>
            </w:rPr>
            <m:t>a=0</m:t>
          </m:r>
        </m:oMath>
      </m:oMathPara>
    </w:p>
    <w:p w14:paraId="684C4735" w14:textId="77777777" w:rsidR="00846CCC" w:rsidRPr="00846CCC" w:rsidRDefault="00846CCC">
      <w:pPr>
        <w:pStyle w:val="a3"/>
      </w:pPr>
    </w:p>
    <w:p w14:paraId="698485DF" w14:textId="1A4543A3" w:rsidR="007F6FD5" w:rsidRPr="00133A77" w:rsidRDefault="007F6FD5">
      <w:pPr>
        <w:pStyle w:val="a3"/>
      </w:pPr>
      <m:oMathPara>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-μ</m:t>
                      </m:r>
                    </m:e>
                  </m:nary>
                </m:e>
              </m:d>
              <m:r>
                <w:rPr>
                  <w:rFonts w:ascii="Cambria Math" w:hAnsi="Cambria Math"/>
                </w:rPr>
                <m:t>&gt;ϵ</m:t>
              </m:r>
            </m:e>
          </m:d>
          <m:r>
            <m:rPr>
              <m:aln/>
            </m:rPr>
            <w:rPr>
              <w:rFonts w:ascii="Cambria Math" w:hAnsi="Cambria Math"/>
            </w:rPr>
            <m:t>≤2</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m:t>
                  </m:r>
                  <m:sSup>
                    <m:sSupPr>
                      <m:ctrlPr>
                        <w:rPr>
                          <w:rFonts w:ascii="Cambria Math" w:hAnsi="Cambria Math"/>
                          <w:i/>
                        </w:rPr>
                      </m:ctrlPr>
                    </m:sSupPr>
                    <m:e>
                      <m:r>
                        <w:rPr>
                          <w:rFonts w:ascii="Cambria Math" w:hAnsi="Cambria Math"/>
                        </w:rPr>
                        <m:t>ϵ</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den>
              </m:f>
            </m:sup>
          </m:sSup>
          <m:r>
            <m:rPr>
              <m:sty m:val="p"/>
            </m:rPr>
            <w:rPr>
              <w:rFonts w:ascii="Cambria Math" w:hAnsi="Cambria Math"/>
            </w:rPr>
            <w:br/>
          </m:r>
        </m:oMath>
        <m:oMath>
          <m:r>
            <w:rPr>
              <w:rFonts w:ascii="Cambria Math" w:hAnsi="Cambria Math"/>
            </w:rPr>
            <m:t>P</m:t>
          </m:r>
          <m:r>
            <m:rPr>
              <m:aln/>
            </m:rPr>
            <w:rPr>
              <w:rFonts w:ascii="Cambria Math" w:hAnsi="Cambria Math"/>
            </w:rPr>
            <m:t>≤2</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100</m:t>
                      </m:r>
                    </m:e>
                  </m:d>
                  <m:sSup>
                    <m:sSupPr>
                      <m:ctrlPr>
                        <w:rPr>
                          <w:rFonts w:ascii="Cambria Math" w:hAnsi="Cambria Math"/>
                          <w:i/>
                        </w:rPr>
                      </m:ctrlPr>
                    </m:sSupPr>
                    <m:e>
                      <m:d>
                        <m:dPr>
                          <m:ctrlPr>
                            <w:rPr>
                              <w:rFonts w:ascii="Cambria Math" w:hAnsi="Cambria Math"/>
                              <w:i/>
                            </w:rPr>
                          </m:ctrlPr>
                        </m:dPr>
                        <m:e>
                          <m:r>
                            <w:rPr>
                              <w:rFonts w:ascii="Cambria Math" w:hAnsi="Cambria Math"/>
                            </w:rPr>
                            <m:t>10</m:t>
                          </m: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120-0</m:t>
                          </m:r>
                        </m:e>
                      </m:d>
                    </m:e>
                    <m:sup>
                      <m:r>
                        <w:rPr>
                          <w:rFonts w:ascii="Cambria Math" w:hAnsi="Cambria Math"/>
                        </w:rPr>
                        <m:t>2</m:t>
                      </m:r>
                    </m:sup>
                  </m:sSup>
                </m:den>
              </m:f>
            </m:sup>
          </m:sSup>
          <m:r>
            <m:rPr>
              <m:sty m:val="p"/>
            </m:rPr>
            <w:rPr>
              <w:rFonts w:ascii="Cambria Math" w:hAnsi="Cambria Math"/>
            </w:rPr>
            <w:br/>
          </m:r>
        </m:oMath>
        <m:oMath>
          <m:r>
            <w:rPr>
              <w:rFonts w:ascii="Cambria Math" w:hAnsi="Cambria Math"/>
            </w:rPr>
            <m:t>P</m:t>
          </m:r>
          <m:r>
            <m:rPr>
              <m:aln/>
            </m:rPr>
            <w:rPr>
              <w:rFonts w:ascii="Cambria Math" w:hAnsi="Cambria Math"/>
            </w:rPr>
            <m:t>≤0.49870</m:t>
          </m:r>
          <m:r>
            <m:rPr>
              <m:sty m:val="p"/>
            </m:rPr>
            <w:rPr>
              <w:rFonts w:ascii="Cambria Math" w:hAnsi="Cambria Math"/>
            </w:rPr>
            <w:br/>
          </m:r>
        </m:oMath>
        <m:oMath>
          <m:r>
            <w:rPr>
              <w:rFonts w:ascii="Cambria Math" w:hAnsi="Cambria Math"/>
            </w:rPr>
            <m:t>P</m:t>
          </m:r>
          <m:d>
            <m:dPr>
              <m:begChr m:val="{"/>
              <m:endChr m:val="}"/>
              <m:ctrlPr>
                <w:rPr>
                  <w:rFonts w:ascii="Cambria Math" w:hAnsi="Cambria Math"/>
                  <w:i/>
                </w:rPr>
              </m:ctrlPr>
            </m:dPr>
            <m:e>
              <m:r>
                <w:rPr>
                  <w:rFonts w:ascii="Cambria Math" w:hAnsi="Cambria Math"/>
                </w:rPr>
                <m:t>30≤μ≤50</m:t>
              </m:r>
            </m:e>
          </m:d>
          <m:r>
            <m:rPr>
              <m:aln/>
            </m:rPr>
            <w:rPr>
              <w:rFonts w:ascii="Cambria Math" w:hAnsi="Cambria Math"/>
            </w:rPr>
            <m:t>=1-0.49870</m:t>
          </m:r>
          <m:r>
            <m:rPr>
              <m:sty m:val="p"/>
            </m:rPr>
            <w:rPr>
              <w:rFonts w:ascii="Cambria Math" w:hAnsi="Cambria Math"/>
            </w:rPr>
            <w:br/>
          </m:r>
        </m:oMath>
        <m:oMath>
          <m:r>
            <m:rPr>
              <m:sty m:val="bi"/>
              <m:aln/>
            </m:rPr>
            <w:rPr>
              <w:rFonts w:ascii="Cambria Math" w:hAnsi="Cambria Math"/>
            </w:rPr>
            <m:t>=0.50130</m:t>
          </m:r>
        </m:oMath>
      </m:oMathPara>
    </w:p>
    <w:p w14:paraId="0E1555E7" w14:textId="77777777" w:rsidR="00CD6A6F" w:rsidRPr="00CD6A6F" w:rsidRDefault="00CD6A6F">
      <w:pPr>
        <w:rPr>
          <w:sz w:val="24"/>
          <w:szCs w:val="24"/>
        </w:rPr>
      </w:pPr>
      <w:r w:rsidRPr="00CD6A6F">
        <w:br w:type="page"/>
      </w:r>
    </w:p>
    <w:p w14:paraId="17F82EEB" w14:textId="6C9AEA24" w:rsidR="00374284" w:rsidRPr="00133A77" w:rsidRDefault="00C9780C">
      <w:pPr>
        <w:pStyle w:val="a3"/>
        <w:spacing w:before="90"/>
        <w:ind w:left="120"/>
        <w:rPr>
          <w:b/>
          <w:bCs/>
        </w:rPr>
      </w:pPr>
      <w:r w:rsidRPr="00133A77">
        <w:rPr>
          <w:b/>
          <w:bCs/>
          <w:u w:val="single"/>
        </w:rPr>
        <w:lastRenderedPageBreak/>
        <w:t>Qn 2</w:t>
      </w:r>
    </w:p>
    <w:p w14:paraId="272CA532" w14:textId="77777777" w:rsidR="00374284" w:rsidRPr="00133A77" w:rsidRDefault="00374284">
      <w:pPr>
        <w:pStyle w:val="a3"/>
        <w:spacing w:before="7"/>
      </w:pPr>
    </w:p>
    <w:p w14:paraId="76CA2F00" w14:textId="7EE19B92" w:rsidR="00374284" w:rsidRPr="00133A77" w:rsidRDefault="00C9780C">
      <w:pPr>
        <w:pStyle w:val="a3"/>
        <w:spacing w:before="86"/>
        <w:ind w:left="120" w:right="188"/>
      </w:pPr>
      <w:r w:rsidRPr="00133A77">
        <w:t>From</w:t>
      </w:r>
      <w:r w:rsidRPr="00133A77">
        <w:rPr>
          <w:spacing w:val="-17"/>
        </w:rPr>
        <w:t xml:space="preserve"> </w:t>
      </w:r>
      <w:r w:rsidRPr="00133A77">
        <w:t>the</w:t>
      </w:r>
      <w:r w:rsidRPr="00133A77">
        <w:rPr>
          <w:spacing w:val="-18"/>
        </w:rPr>
        <w:t xml:space="preserve"> </w:t>
      </w:r>
      <w:r w:rsidRPr="00133A77">
        <w:t>central</w:t>
      </w:r>
      <w:r w:rsidRPr="00133A77">
        <w:rPr>
          <w:spacing w:val="-17"/>
        </w:rPr>
        <w:t xml:space="preserve"> </w:t>
      </w:r>
      <w:r w:rsidRPr="00133A77">
        <w:t>limit</w:t>
      </w:r>
      <w:r w:rsidRPr="00133A77">
        <w:rPr>
          <w:spacing w:val="-17"/>
        </w:rPr>
        <w:t xml:space="preserve"> </w:t>
      </w:r>
      <w:r w:rsidRPr="00133A77">
        <w:t>theorem,</w:t>
      </w:r>
      <w:r w:rsidRPr="00133A77">
        <w:rPr>
          <w:spacing w:val="-17"/>
        </w:rPr>
        <w:t xml:space="preserve"> </w:t>
      </w:r>
      <w:r w:rsidRPr="00133A77">
        <w:t>we</w:t>
      </w:r>
      <w:r w:rsidRPr="00133A77">
        <w:rPr>
          <w:spacing w:val="-18"/>
        </w:rPr>
        <w:t xml:space="preserve"> </w:t>
      </w:r>
      <w:r w:rsidRPr="00133A77">
        <w:t>know</w:t>
      </w:r>
      <w:r w:rsidRPr="00133A77">
        <w:rPr>
          <w:spacing w:val="-17"/>
        </w:rPr>
        <w:t xml:space="preserve"> </w:t>
      </w:r>
      <w:r w:rsidRPr="00133A77">
        <w:t>that</w:t>
      </w:r>
      <w:r w:rsidRPr="00133A77">
        <w:rPr>
          <w:spacing w:val="-17"/>
        </w:rPr>
        <w:t xml:space="preserve"> </w:t>
      </w:r>
      <w:r w:rsidRPr="00133A77">
        <w:t>a</w:t>
      </w:r>
      <w:r w:rsidRPr="00133A77">
        <w:rPr>
          <w:spacing w:val="-18"/>
        </w:rPr>
        <w:t xml:space="preserve"> </w:t>
      </w:r>
      <w:r w:rsidRPr="00133A77">
        <w:t>binomial</w:t>
      </w:r>
      <w:r w:rsidRPr="00133A77">
        <w:rPr>
          <w:spacing w:val="-17"/>
        </w:rPr>
        <w:t xml:space="preserve"> </w:t>
      </w:r>
      <w:r w:rsidRPr="00133A77">
        <w:t>distribution</w:t>
      </w:r>
      <w:r w:rsidRPr="00133A77">
        <w:rPr>
          <w:spacing w:val="-19"/>
        </w:rPr>
        <w:t xml:space="preserve"> </w:t>
      </w:r>
      <m:oMath>
        <m:d>
          <m:dPr>
            <m:ctrlPr>
              <w:rPr>
                <w:rFonts w:ascii="Cambria Math" w:eastAsia="Cambria Math" w:hAnsi="Cambria Math"/>
                <w:i/>
              </w:rPr>
            </m:ctrlPr>
          </m:dPr>
          <m:e>
            <m:r>
              <w:rPr>
                <w:rFonts w:ascii="Cambria Math" w:eastAsia="Cambria Math" w:hAnsi="Cambria Math"/>
              </w:rPr>
              <m:t>n,p</m:t>
            </m:r>
          </m:e>
        </m:d>
      </m:oMath>
      <w:r w:rsidRPr="00133A77">
        <w:rPr>
          <w:rFonts w:eastAsia="Cambria Math"/>
          <w:spacing w:val="-11"/>
        </w:rPr>
        <w:t xml:space="preserve"> </w:t>
      </w:r>
      <w:r w:rsidRPr="00133A77">
        <w:t>can</w:t>
      </w:r>
      <w:r w:rsidRPr="00133A77">
        <w:rPr>
          <w:spacing w:val="-17"/>
        </w:rPr>
        <w:t xml:space="preserve"> </w:t>
      </w:r>
      <w:r w:rsidRPr="00133A77">
        <w:t>be</w:t>
      </w:r>
      <w:r w:rsidRPr="00133A77">
        <w:rPr>
          <w:spacing w:val="-16"/>
        </w:rPr>
        <w:t xml:space="preserve"> </w:t>
      </w:r>
      <w:r w:rsidRPr="00133A77">
        <w:t>approximated by a normal distribution when</w:t>
      </w:r>
      <w:r w:rsidR="00C2319B" w:rsidRPr="00133A77">
        <w:t xml:space="preserve"> </w:t>
      </w:r>
      <m:oMath>
        <m:r>
          <w:rPr>
            <w:rFonts w:ascii="Cambria Math" w:hAnsi="Cambria Math"/>
          </w:rPr>
          <m:t>n</m:t>
        </m:r>
      </m:oMath>
      <w:r w:rsidR="00C2319B" w:rsidRPr="00133A77">
        <w:t xml:space="preserve"> </w:t>
      </w:r>
      <w:r w:rsidRPr="00133A77">
        <w:t xml:space="preserve">is large. Plot the binomial distribution </w:t>
      </w:r>
      <m:oMath>
        <m:d>
          <m:dPr>
            <m:ctrlPr>
              <w:rPr>
                <w:rFonts w:ascii="Cambria Math" w:eastAsia="Cambria Math" w:hAnsi="Cambria Math"/>
                <w:i/>
              </w:rPr>
            </m:ctrlPr>
          </m:dPr>
          <m:e>
            <m:r>
              <w:rPr>
                <w:rFonts w:ascii="Cambria Math" w:eastAsia="Cambria Math" w:hAnsi="Cambria Math"/>
              </w:rPr>
              <m:t>30,p</m:t>
            </m:r>
          </m:e>
        </m:d>
      </m:oMath>
      <w:r w:rsidRPr="00133A77">
        <w:rPr>
          <w:rFonts w:eastAsia="Cambria Math"/>
        </w:rPr>
        <w:t xml:space="preserve"> </w:t>
      </w:r>
      <w:r w:rsidRPr="00133A77">
        <w:t xml:space="preserve">and the corresponding (approximate) normal distribution. (Choose a </w:t>
      </w:r>
      <m:oMath>
        <m:r>
          <w:rPr>
            <w:rFonts w:ascii="Cambria Math" w:eastAsia="Cambria Math" w:hAnsi="Cambria Math" w:cs="Cambria Math"/>
            <w:w w:val="90"/>
          </w:rPr>
          <m:t>p</m:t>
        </m:r>
      </m:oMath>
      <w:r w:rsidRPr="00133A77">
        <w:rPr>
          <w:rFonts w:eastAsia="Cambria Math"/>
          <w:w w:val="90"/>
        </w:rPr>
        <w:t xml:space="preserve"> </w:t>
      </w:r>
      <w:r w:rsidRPr="00133A77">
        <w:t>by yourself. Write down the corresponding mean and variance of the normal distribution</w:t>
      </w:r>
      <w:r w:rsidRPr="00133A77">
        <w:rPr>
          <w:spacing w:val="-3"/>
        </w:rPr>
        <w:t xml:space="preserve"> </w:t>
      </w:r>
      <w:r w:rsidRPr="00133A77">
        <w:t>also.)</w:t>
      </w:r>
    </w:p>
    <w:p w14:paraId="322BA40D" w14:textId="47A58C69" w:rsidR="00374284" w:rsidRDefault="00374284">
      <w:pPr>
        <w:pStyle w:val="a3"/>
        <w:spacing w:before="10"/>
      </w:pPr>
    </w:p>
    <w:p w14:paraId="7B62504E" w14:textId="77777777" w:rsidR="00B502C2" w:rsidRDefault="00B502C2">
      <w:pPr>
        <w:pStyle w:val="a3"/>
        <w:spacing w:before="10"/>
        <w:sectPr w:rsidR="00B502C2" w:rsidSect="00011589">
          <w:footerReference w:type="default" r:id="rId7"/>
          <w:pgSz w:w="12240" w:h="15840"/>
          <w:pgMar w:top="1440" w:right="1080" w:bottom="1440" w:left="1080" w:header="0" w:footer="934" w:gutter="0"/>
          <w:cols w:space="720"/>
          <w:docGrid w:linePitch="299"/>
        </w:sectPr>
      </w:pPr>
    </w:p>
    <w:p w14:paraId="2875F849" w14:textId="448418B1" w:rsidR="00B502C2" w:rsidRDefault="002B16E2">
      <w:pPr>
        <w:pStyle w:val="a3"/>
        <w:spacing w:before="10"/>
      </w:pPr>
      <w:r>
        <w:rPr>
          <w:noProof/>
        </w:rPr>
        <w:drawing>
          <wp:inline distT="0" distB="0" distL="0" distR="0" wp14:anchorId="27E691B3" wp14:editId="4598EEAC">
            <wp:extent cx="3200400" cy="2513330"/>
            <wp:effectExtent l="0" t="0" r="0" b="0"/>
            <wp:docPr id="1" name="圖表 1">
              <a:extLst xmlns:a="http://schemas.openxmlformats.org/drawingml/2006/main">
                <a:ext uri="{FF2B5EF4-FFF2-40B4-BE49-F238E27FC236}">
                  <a16:creationId xmlns:a16="http://schemas.microsoft.com/office/drawing/2014/main" id="{634615C5-6713-4199-ADB7-B8EEA0D1E5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F07C782" w14:textId="16595A4D" w:rsidR="00B502C2" w:rsidRDefault="002B16E2">
      <w:pPr>
        <w:pStyle w:val="a3"/>
        <w:spacing w:before="10"/>
        <w:sectPr w:rsidR="00B502C2" w:rsidSect="00B502C2">
          <w:type w:val="continuous"/>
          <w:pgSz w:w="12240" w:h="15840"/>
          <w:pgMar w:top="720" w:right="720" w:bottom="720" w:left="720" w:header="0" w:footer="934" w:gutter="0"/>
          <w:cols w:num="2" w:space="720"/>
          <w:docGrid w:linePitch="299"/>
        </w:sectPr>
      </w:pPr>
      <w:r>
        <w:rPr>
          <w:noProof/>
        </w:rPr>
        <w:drawing>
          <wp:inline distT="0" distB="0" distL="0" distR="0" wp14:anchorId="7CEA003B" wp14:editId="484AD984">
            <wp:extent cx="3200400" cy="2513330"/>
            <wp:effectExtent l="0" t="0" r="0" b="0"/>
            <wp:docPr id="2" name="圖表 2">
              <a:extLst xmlns:a="http://schemas.openxmlformats.org/drawingml/2006/main">
                <a:ext uri="{FF2B5EF4-FFF2-40B4-BE49-F238E27FC236}">
                  <a16:creationId xmlns:a16="http://schemas.microsoft.com/office/drawing/2014/main" id="{E16B0A2E-B501-4C4C-9286-CFA70FAD72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EDD3BD1" w14:textId="0B620773" w:rsidR="00B502C2" w:rsidRDefault="002B16E2">
      <w:pPr>
        <w:pStyle w:val="a3"/>
        <w:spacing w:before="10"/>
      </w:pPr>
      <w:r>
        <w:rPr>
          <w:noProof/>
        </w:rPr>
        <w:drawing>
          <wp:inline distT="0" distB="0" distL="0" distR="0" wp14:anchorId="4AC483D1" wp14:editId="11E4438B">
            <wp:extent cx="6096000" cy="3630295"/>
            <wp:effectExtent l="0" t="0" r="0" b="0"/>
            <wp:docPr id="3" name="圖表 3">
              <a:extLst xmlns:a="http://schemas.openxmlformats.org/drawingml/2006/main">
                <a:ext uri="{FF2B5EF4-FFF2-40B4-BE49-F238E27FC236}">
                  <a16:creationId xmlns:a16="http://schemas.microsoft.com/office/drawing/2014/main" id="{A561E508-2D52-4DB2-9C41-869147B57C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03CBE7" w14:textId="39B24CDD" w:rsidR="002B16E2" w:rsidRDefault="002B16E2">
      <w:pPr>
        <w:pStyle w:val="a3"/>
        <w:spacing w:before="10"/>
      </w:pPr>
    </w:p>
    <w:p w14:paraId="083B7C27" w14:textId="1D9470E1" w:rsidR="002B16E2" w:rsidRPr="002E7329" w:rsidRDefault="002E7329">
      <w:pPr>
        <w:pStyle w:val="a3"/>
        <w:spacing w:before="10"/>
        <w:rPr>
          <w:b/>
          <w:bCs/>
        </w:rPr>
      </w:pPr>
      <m:oMathPara>
        <m:oMath>
          <m:r>
            <m:rPr>
              <m:sty m:val="bi"/>
            </m:rPr>
            <w:rPr>
              <w:rFonts w:ascii="Cambria Math" w:hAnsi="Cambria Math"/>
            </w:rPr>
            <m:t>Binomial Distribution:p</m:t>
          </m:r>
          <m:r>
            <m:rPr>
              <m:sty m:val="bi"/>
              <m:aln/>
            </m:rPr>
            <w:rPr>
              <w:rFonts w:ascii="Cambria Math" w:hAnsi="Cambria Math"/>
            </w:rPr>
            <m:t>=0.6</m:t>
          </m:r>
          <m:r>
            <m:rPr>
              <m:sty m:val="p"/>
            </m:rPr>
            <w:rPr>
              <w:rFonts w:ascii="Cambria Math" w:hAnsi="Cambria Math"/>
            </w:rPr>
            <w:br/>
          </m:r>
        </m:oMath>
        <m:oMath>
          <m:r>
            <m:rPr>
              <m:sty m:val="bi"/>
            </m:rPr>
            <w:rPr>
              <w:rFonts w:ascii="Cambria Math" w:hAnsi="Cambria Math"/>
            </w:rPr>
            <m:t>Normal Distribution:mean</m:t>
          </m:r>
          <m:r>
            <m:rPr>
              <m:sty m:val="bi"/>
              <m:aln/>
            </m:rPr>
            <w:rPr>
              <w:rFonts w:ascii="Cambria Math" w:hAnsi="Cambria Math"/>
            </w:rPr>
            <m:t>=np=30×0.6=18</m:t>
          </m:r>
          <m:r>
            <m:rPr>
              <m:sty m:val="p"/>
            </m:rPr>
            <w:rPr>
              <w:rFonts w:ascii="Cambria Math" w:hAnsi="Cambria Math"/>
            </w:rPr>
            <w:br/>
          </m:r>
        </m:oMath>
        <m:oMath>
          <m:r>
            <m:rPr>
              <m:sty m:val="bi"/>
            </m:rPr>
            <w:rPr>
              <w:rFonts w:ascii="Cambria Math" w:hAnsi="Cambria Math"/>
            </w:rPr>
            <m:t>Normal Distribution: variance</m:t>
          </m:r>
          <m:r>
            <m:rPr>
              <m:sty m:val="bi"/>
              <m:aln/>
            </m:rPr>
            <w:rPr>
              <w:rFonts w:ascii="Cambria Math" w:hAnsi="Cambria Math"/>
            </w:rPr>
            <m:t>=np(1-p)=30×0.6×</m:t>
          </m:r>
          <m:d>
            <m:dPr>
              <m:ctrlPr>
                <w:rPr>
                  <w:rFonts w:ascii="Cambria Math" w:hAnsi="Cambria Math"/>
                  <w:b/>
                  <w:bCs/>
                  <w:i/>
                </w:rPr>
              </m:ctrlPr>
            </m:dPr>
            <m:e>
              <m:r>
                <m:rPr>
                  <m:sty m:val="bi"/>
                </m:rPr>
                <w:rPr>
                  <w:rFonts w:ascii="Cambria Math" w:hAnsi="Cambria Math"/>
                </w:rPr>
                <m:t>1-0.6</m:t>
              </m:r>
            </m:e>
          </m:d>
          <m:r>
            <m:rPr>
              <m:sty m:val="bi"/>
            </m:rPr>
            <w:rPr>
              <w:rFonts w:ascii="Cambria Math" w:hAnsi="Cambria Math"/>
            </w:rPr>
            <m:t>=7.2</m:t>
          </m:r>
        </m:oMath>
      </m:oMathPara>
    </w:p>
    <w:p w14:paraId="4F41582B" w14:textId="5A457094" w:rsidR="00374284" w:rsidRPr="00133A77" w:rsidRDefault="00C9780C">
      <w:pPr>
        <w:pStyle w:val="a3"/>
        <w:ind w:left="120"/>
        <w:rPr>
          <w:b/>
          <w:bCs/>
        </w:rPr>
      </w:pPr>
      <w:r w:rsidRPr="00133A77">
        <w:rPr>
          <w:b/>
          <w:bCs/>
          <w:u w:val="single"/>
        </w:rPr>
        <w:lastRenderedPageBreak/>
        <w:t>Qn 4</w:t>
      </w:r>
    </w:p>
    <w:p w14:paraId="18E05479" w14:textId="77777777" w:rsidR="00374284" w:rsidRPr="00133A77" w:rsidRDefault="00374284">
      <w:pPr>
        <w:pStyle w:val="a3"/>
        <w:spacing w:before="2"/>
      </w:pPr>
    </w:p>
    <w:p w14:paraId="71155A2E" w14:textId="14DF2ABC" w:rsidR="00374284" w:rsidRPr="00133A77" w:rsidRDefault="00C9780C">
      <w:pPr>
        <w:pStyle w:val="a3"/>
        <w:spacing w:before="90"/>
        <w:ind w:left="120" w:right="509"/>
      </w:pPr>
      <w:r w:rsidRPr="00133A77">
        <w:t xml:space="preserve">An electric scale gives a reading equal to the true weight plus a random error that is normally distributed with mean 0 and standard deviation </w:t>
      </w:r>
      <m:oMath>
        <m:r>
          <w:rPr>
            <w:rFonts w:ascii="Cambria Math" w:hAnsi="Cambria Math"/>
          </w:rPr>
          <m:t>σ=0.1</m:t>
        </m:r>
      </m:oMath>
      <w:r w:rsidRPr="00133A77">
        <w:rPr>
          <w:rFonts w:eastAsia="Cambria Math"/>
        </w:rPr>
        <w:t xml:space="preserve"> </w:t>
      </w:r>
      <w:r w:rsidRPr="00133A77">
        <w:t xml:space="preserve">mg. Suppose that the results of five successive </w:t>
      </w:r>
      <w:r w:rsidR="000F5A9D" w:rsidRPr="00133A77">
        <w:t>weightings</w:t>
      </w:r>
      <w:r w:rsidRPr="00133A77">
        <w:t xml:space="preserve"> of the same object in mg are as follows:</w:t>
      </w:r>
    </w:p>
    <w:p w14:paraId="162FDAF0" w14:textId="77777777" w:rsidR="00374284" w:rsidRPr="00133A77" w:rsidRDefault="00374284">
      <w:pPr>
        <w:pStyle w:val="a3"/>
        <w:spacing w:before="10"/>
      </w:pPr>
    </w:p>
    <w:p w14:paraId="44EED4CC" w14:textId="77777777" w:rsidR="00374284" w:rsidRPr="00133A77" w:rsidRDefault="00C9780C">
      <w:pPr>
        <w:pStyle w:val="a3"/>
        <w:spacing w:before="90"/>
        <w:ind w:left="120"/>
      </w:pPr>
      <w:r w:rsidRPr="00133A77">
        <w:t>3.142, 3.163, 3.155, 3.150, 3.141</w:t>
      </w:r>
    </w:p>
    <w:p w14:paraId="19666503" w14:textId="77777777" w:rsidR="00374284" w:rsidRPr="00133A77" w:rsidRDefault="00374284">
      <w:pPr>
        <w:pStyle w:val="a3"/>
      </w:pPr>
    </w:p>
    <w:p w14:paraId="083DE1D6" w14:textId="77777777" w:rsidR="00374284" w:rsidRPr="00883301" w:rsidRDefault="00C9780C" w:rsidP="00883301">
      <w:pPr>
        <w:pStyle w:val="a7"/>
        <w:numPr>
          <w:ilvl w:val="0"/>
          <w:numId w:val="3"/>
        </w:numPr>
        <w:tabs>
          <w:tab w:val="left" w:pos="365"/>
        </w:tabs>
        <w:rPr>
          <w:sz w:val="24"/>
          <w:szCs w:val="24"/>
        </w:rPr>
      </w:pPr>
      <w:r w:rsidRPr="00883301">
        <w:rPr>
          <w:sz w:val="24"/>
          <w:szCs w:val="24"/>
        </w:rPr>
        <w:t>Determine a 95% confidence interval estimate of the true</w:t>
      </w:r>
      <w:r w:rsidRPr="00883301">
        <w:rPr>
          <w:spacing w:val="-14"/>
          <w:sz w:val="24"/>
          <w:szCs w:val="24"/>
        </w:rPr>
        <w:t xml:space="preserve"> </w:t>
      </w:r>
      <w:r w:rsidRPr="00883301">
        <w:rPr>
          <w:sz w:val="24"/>
          <w:szCs w:val="24"/>
        </w:rPr>
        <w:t>weight</w:t>
      </w:r>
    </w:p>
    <w:p w14:paraId="490D75A1" w14:textId="77777777" w:rsidR="00374284" w:rsidRPr="00883301" w:rsidRDefault="00C9780C" w:rsidP="00883301">
      <w:pPr>
        <w:pStyle w:val="a7"/>
        <w:numPr>
          <w:ilvl w:val="0"/>
          <w:numId w:val="3"/>
        </w:numPr>
        <w:tabs>
          <w:tab w:val="left" w:pos="380"/>
        </w:tabs>
        <w:rPr>
          <w:sz w:val="24"/>
          <w:szCs w:val="24"/>
        </w:rPr>
      </w:pPr>
      <w:r w:rsidRPr="00883301">
        <w:rPr>
          <w:sz w:val="24"/>
          <w:szCs w:val="24"/>
        </w:rPr>
        <w:t>Determine a 99% confidence interval estimate of the true</w:t>
      </w:r>
      <w:r w:rsidRPr="00883301">
        <w:rPr>
          <w:spacing w:val="-13"/>
          <w:sz w:val="24"/>
          <w:szCs w:val="24"/>
        </w:rPr>
        <w:t xml:space="preserve"> </w:t>
      </w:r>
      <w:r w:rsidRPr="00883301">
        <w:rPr>
          <w:sz w:val="24"/>
          <w:szCs w:val="24"/>
        </w:rPr>
        <w:t>weight</w:t>
      </w:r>
    </w:p>
    <w:p w14:paraId="64691257" w14:textId="4A54B4B5" w:rsidR="00883301" w:rsidRDefault="00883301">
      <w:pPr>
        <w:pStyle w:val="a3"/>
      </w:pPr>
    </w:p>
    <w:p w14:paraId="2EA56337" w14:textId="60BBB7B4" w:rsidR="0089215F" w:rsidRDefault="002A3E08">
      <w:pPr>
        <w:pStyle w:val="a3"/>
      </w:pPr>
      <m:oMathPara>
        <m:oMath>
          <m:acc>
            <m:accPr>
              <m:chr m:val="̅"/>
              <m:ctrlPr>
                <w:rPr>
                  <w:rFonts w:ascii="Cambria Math" w:hAnsi="Cambria Math"/>
                  <w:i/>
                </w:rPr>
              </m:ctrlPr>
            </m:accPr>
            <m:e>
              <m:r>
                <w:rPr>
                  <w:rFonts w:ascii="Cambria Math" w:hAnsi="Cambria Math"/>
                </w:rPr>
                <m:t>X</m:t>
              </m:r>
            </m:e>
          </m:acc>
          <m:r>
            <m:rPr>
              <m:aln/>
            </m:rPr>
            <w:rPr>
              <w:rFonts w:ascii="Cambria Math" w:hAnsi="Cambria Math"/>
            </w:rPr>
            <m:t>=</m:t>
          </m:r>
          <m:f>
            <m:fPr>
              <m:ctrlPr>
                <w:rPr>
                  <w:rFonts w:ascii="Cambria Math" w:hAnsi="Cambria Math"/>
                  <w:i/>
                </w:rPr>
              </m:ctrlPr>
            </m:fPr>
            <m:num>
              <m:r>
                <w:rPr>
                  <w:rFonts w:ascii="Cambria Math" w:hAnsi="Cambria Math"/>
                </w:rPr>
                <m:t>3.142+3.163+⋯+3.141</m:t>
              </m:r>
            </m:num>
            <m:den>
              <m:r>
                <w:rPr>
                  <w:rFonts w:ascii="Cambria Math" w:hAnsi="Cambria Math"/>
                </w:rPr>
                <m:t>5</m:t>
              </m:r>
            </m:den>
          </m:f>
          <m:r>
            <m:rPr>
              <m:sty m:val="p"/>
            </m:rPr>
            <w:rPr>
              <w:rFonts w:ascii="Cambria Math" w:hAnsi="Cambria Math"/>
            </w:rPr>
            <w:br/>
          </m:r>
        </m:oMath>
        <m:oMath>
          <m:r>
            <m:rPr>
              <m:sty m:val="bi"/>
              <m:aln/>
            </m:rPr>
            <w:rPr>
              <w:rFonts w:ascii="Cambria Math" w:hAnsi="Cambria Math"/>
            </w:rPr>
            <m:t>=3.1502</m:t>
          </m:r>
        </m:oMath>
      </m:oMathPara>
    </w:p>
    <w:p w14:paraId="26CD4705" w14:textId="77777777" w:rsidR="0089215F" w:rsidRDefault="0089215F">
      <w:pPr>
        <w:pStyle w:val="a3"/>
      </w:pPr>
    </w:p>
    <w:p w14:paraId="21EF40DD" w14:textId="709C298B" w:rsidR="00883301" w:rsidRDefault="00230A0D" w:rsidP="00883301">
      <w:pPr>
        <w:pStyle w:val="a3"/>
        <w:numPr>
          <w:ilvl w:val="0"/>
          <w:numId w:val="4"/>
        </w:numPr>
      </w:pPr>
      <w:r>
        <w:rPr>
          <w:rFonts w:hint="eastAsia"/>
        </w:rPr>
        <w:t xml:space="preserve"> </w:t>
      </w:r>
    </w:p>
    <w:p w14:paraId="47C5DDB6" w14:textId="6A4BDAD2" w:rsidR="00230A0D" w:rsidRPr="00133A77" w:rsidRDefault="00230A0D" w:rsidP="00230A0D">
      <w:pPr>
        <w:pStyle w:val="a3"/>
        <w:ind w:left="480"/>
      </w:pPr>
      <m:oMathPara>
        <m:oMath>
          <m:r>
            <w:rPr>
              <w:rFonts w:ascii="Cambria Math" w:hAnsi="Cambria Math"/>
            </w:rPr>
            <m:t>P</m:t>
          </m:r>
          <m:d>
            <m:dPr>
              <m:begChr m:val="{"/>
              <m:endChr m:val="}"/>
              <m:ctrlPr>
                <w:rPr>
                  <w:rFonts w:ascii="Cambria Math" w:hAnsi="Cambria Math"/>
                  <w:i/>
                </w:rPr>
              </m:ctrlPr>
            </m:dPr>
            <m:e>
              <m:r>
                <w:rPr>
                  <w:rFonts w:ascii="Cambria Math" w:hAnsi="Cambria Math"/>
                </w:rPr>
                <m:t>-1.96&lt;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-μ</m:t>
                  </m:r>
                </m:num>
                <m:den>
                  <m:f>
                    <m:fPr>
                      <m:type m:val="skw"/>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&lt;1.96</m:t>
              </m:r>
            </m:e>
          </m:d>
          <m:r>
            <m:rPr>
              <m:aln/>
            </m:rPr>
            <w:rPr>
              <w:rFonts w:ascii="Cambria Math" w:hAnsi="Cambria Math"/>
            </w:rPr>
            <m:t>=0.95</m:t>
          </m:r>
          <m:r>
            <m:rPr>
              <m:sty m:val="p"/>
            </m:rPr>
            <w:rPr>
              <w:rFonts w:ascii="Cambria Math" w:hAnsi="Cambria Math"/>
            </w:rPr>
            <w:br/>
          </m:r>
        </m:oMath>
        <m:oMath>
          <m:r>
            <w:rPr>
              <w:rFonts w:ascii="Cambria Math" w:hAnsi="Cambria Math"/>
            </w:rPr>
            <m:t>-1.96</m:t>
          </m:r>
          <m:r>
            <m:rPr>
              <m:aln/>
            </m:rPr>
            <w:rPr>
              <w:rFonts w:ascii="Cambria Math" w:hAnsi="Cambria Math"/>
            </w:rPr>
            <m:t>&lt;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-μ</m:t>
              </m:r>
            </m:num>
            <m:den>
              <m:f>
                <m:fPr>
                  <m:type m:val="skw"/>
                  <m:ctrlPr>
                    <w:rPr>
                      <w:rFonts w:ascii="Cambria Math" w:hAnsi="Cambria Math"/>
                      <w:i/>
                    </w:rPr>
                  </m:ctrlPr>
                </m:fPr>
                <m:num>
                  <m:r>
                    <w:rPr>
                      <w:rFonts w:ascii="Cambria Math" w:hAnsi="Cambria Math"/>
                    </w:rPr>
                    <m:t>0.1</m:t>
                  </m:r>
                </m:num>
                <m:den>
                  <m:rad>
                    <m:radPr>
                      <m:degHide m:val="1"/>
                      <m:ctrlPr>
                        <w:rPr>
                          <w:rFonts w:ascii="Cambria Math" w:hAnsi="Cambria Math"/>
                          <w:i/>
                        </w:rPr>
                      </m:ctrlPr>
                    </m:radPr>
                    <m:deg/>
                    <m:e>
                      <m:r>
                        <w:rPr>
                          <w:rFonts w:ascii="Cambria Math" w:hAnsi="Cambria Math"/>
                        </w:rPr>
                        <m:t>5</m:t>
                      </m:r>
                    </m:e>
                  </m:rad>
                </m:den>
              </m:f>
            </m:den>
          </m:f>
          <m:r>
            <w:rPr>
              <w:rFonts w:ascii="Cambria Math" w:hAnsi="Cambria Math"/>
            </w:rPr>
            <m:t>&lt;1.96</m:t>
          </m:r>
          <m:r>
            <m:rPr>
              <m:sty m:val="p"/>
            </m:rPr>
            <w:rPr>
              <w:rFonts w:ascii="Cambria Math" w:hAnsi="Cambria Math"/>
            </w:rPr>
            <w:br/>
          </m:r>
        </m:oMath>
        <m:oMath>
          <m:r>
            <w:rPr>
              <w:rFonts w:ascii="Cambria Math" w:hAnsi="Cambria Math"/>
            </w:rPr>
            <m:t>3.1502-1.96</m:t>
          </m:r>
          <m:d>
            <m:dPr>
              <m:ctrlPr>
                <w:rPr>
                  <w:rFonts w:ascii="Cambria Math" w:hAnsi="Cambria Math"/>
                  <w:i/>
                </w:rPr>
              </m:ctrlPr>
            </m:dPr>
            <m:e>
              <m:f>
                <m:fPr>
                  <m:ctrlPr>
                    <w:rPr>
                      <w:rFonts w:ascii="Cambria Math" w:hAnsi="Cambria Math"/>
                      <w:i/>
                    </w:rPr>
                  </m:ctrlPr>
                </m:fPr>
                <m:num>
                  <m:r>
                    <w:rPr>
                      <w:rFonts w:ascii="Cambria Math" w:hAnsi="Cambria Math"/>
                    </w:rPr>
                    <m:t>0.1</m:t>
                  </m:r>
                </m:num>
                <m:den>
                  <m:rad>
                    <m:radPr>
                      <m:degHide m:val="1"/>
                      <m:ctrlPr>
                        <w:rPr>
                          <w:rFonts w:ascii="Cambria Math" w:hAnsi="Cambria Math"/>
                          <w:i/>
                        </w:rPr>
                      </m:ctrlPr>
                    </m:radPr>
                    <m:deg/>
                    <m:e>
                      <m:r>
                        <w:rPr>
                          <w:rFonts w:ascii="Cambria Math" w:hAnsi="Cambria Math"/>
                        </w:rPr>
                        <m:t>5</m:t>
                      </m:r>
                    </m:e>
                  </m:rad>
                </m:den>
              </m:f>
            </m:e>
          </m:d>
          <m:r>
            <m:rPr>
              <m:aln/>
            </m:rPr>
            <w:rPr>
              <w:rFonts w:ascii="Cambria Math" w:hAnsi="Cambria Math"/>
            </w:rPr>
            <m:t>&lt;μ&lt;3.1502+1.96</m:t>
          </m:r>
          <m:d>
            <m:dPr>
              <m:ctrlPr>
                <w:rPr>
                  <w:rFonts w:ascii="Cambria Math" w:hAnsi="Cambria Math"/>
                  <w:i/>
                </w:rPr>
              </m:ctrlPr>
            </m:dPr>
            <m:e>
              <m:f>
                <m:fPr>
                  <m:ctrlPr>
                    <w:rPr>
                      <w:rFonts w:ascii="Cambria Math" w:hAnsi="Cambria Math"/>
                      <w:i/>
                    </w:rPr>
                  </m:ctrlPr>
                </m:fPr>
                <m:num>
                  <m:r>
                    <w:rPr>
                      <w:rFonts w:ascii="Cambria Math" w:hAnsi="Cambria Math"/>
                    </w:rPr>
                    <m:t>0.1</m:t>
                  </m:r>
                </m:num>
                <m:den>
                  <m:rad>
                    <m:radPr>
                      <m:degHide m:val="1"/>
                      <m:ctrlPr>
                        <w:rPr>
                          <w:rFonts w:ascii="Cambria Math" w:hAnsi="Cambria Math"/>
                          <w:i/>
                        </w:rPr>
                      </m:ctrlPr>
                    </m:radPr>
                    <m:deg/>
                    <m:e>
                      <m:r>
                        <w:rPr>
                          <w:rFonts w:ascii="Cambria Math" w:hAnsi="Cambria Math"/>
                        </w:rPr>
                        <m:t>5</m:t>
                      </m:r>
                    </m:e>
                  </m:rad>
                </m:den>
              </m:f>
            </m:e>
          </m:d>
          <m:r>
            <w:rPr>
              <w:rFonts w:ascii="Cambria Math" w:hAnsi="Cambria Math"/>
            </w:rPr>
            <m:t xml:space="preserve">  </m:t>
          </m:r>
          <m:r>
            <m:rPr>
              <m:sty m:val="p"/>
            </m:rPr>
            <w:rPr>
              <w:rFonts w:ascii="Cambria Math" w:hAnsi="Cambria Math"/>
            </w:rPr>
            <w:br/>
          </m:r>
        </m:oMath>
        <m:oMath>
          <m:r>
            <w:rPr>
              <w:rFonts w:ascii="Cambria Math" w:hAnsi="Cambria Math"/>
            </w:rPr>
            <m:t>3.1502-0.08765</m:t>
          </m:r>
          <m:r>
            <m:rPr>
              <m:aln/>
            </m:rPr>
            <w:rPr>
              <w:rFonts w:ascii="Cambria Math" w:hAnsi="Cambria Math"/>
            </w:rPr>
            <m:t xml:space="preserve">&lt;μ&lt;3.1502+0.08765  </m:t>
          </m:r>
          <m:r>
            <m:rPr>
              <m:sty m:val="p"/>
            </m:rPr>
            <w:rPr>
              <w:rFonts w:ascii="Cambria Math" w:hAnsi="Cambria Math"/>
            </w:rPr>
            <w:br/>
          </m:r>
        </m:oMath>
        <m:oMath>
          <m:r>
            <m:rPr>
              <m:sty m:val="bi"/>
            </m:rPr>
            <w:rPr>
              <w:rFonts w:ascii="Cambria Math" w:hAnsi="Cambria Math"/>
            </w:rPr>
            <m:t>μ</m:t>
          </m:r>
          <m:r>
            <m:rPr>
              <m:sty m:val="bi"/>
              <m:aln/>
            </m:rPr>
            <w:rPr>
              <w:rFonts w:ascii="Cambria Math" w:hAnsi="Cambria Math"/>
            </w:rPr>
            <m:t>∈</m:t>
          </m:r>
          <m:d>
            <m:dPr>
              <m:ctrlPr>
                <w:rPr>
                  <w:rFonts w:ascii="Cambria Math" w:hAnsi="Cambria Math"/>
                  <w:b/>
                  <w:bCs/>
                  <w:i/>
                </w:rPr>
              </m:ctrlPr>
            </m:dPr>
            <m:e>
              <m:r>
                <m:rPr>
                  <m:sty m:val="bi"/>
                </m:rPr>
                <w:rPr>
                  <w:rFonts w:ascii="Cambria Math" w:hAnsi="Cambria Math"/>
                </w:rPr>
                <m:t>3.06255,3.23785</m:t>
              </m:r>
            </m:e>
          </m:d>
          <m:r>
            <m:rPr>
              <m:sty m:val="p"/>
            </m:rPr>
            <w:rPr>
              <w:rFonts w:ascii="Cambria Math" w:hAnsi="Cambria Math"/>
            </w:rPr>
            <w:br/>
          </m:r>
        </m:oMath>
      </m:oMathPara>
    </w:p>
    <w:p w14:paraId="0C25A537" w14:textId="58749249" w:rsidR="00374284" w:rsidRDefault="00374284">
      <w:pPr>
        <w:pStyle w:val="a3"/>
      </w:pPr>
    </w:p>
    <w:p w14:paraId="0B1CED17" w14:textId="6FC0346A" w:rsidR="00721A61" w:rsidRDefault="00721A61" w:rsidP="00721A61">
      <w:pPr>
        <w:pStyle w:val="a3"/>
        <w:numPr>
          <w:ilvl w:val="0"/>
          <w:numId w:val="4"/>
        </w:numPr>
      </w:pPr>
    </w:p>
    <w:p w14:paraId="3BA7B507" w14:textId="452C1E79" w:rsidR="00721A61" w:rsidRDefault="00721A61">
      <w:pPr>
        <w:pStyle w:val="a3"/>
      </w:pPr>
    </w:p>
    <w:p w14:paraId="4899DCB3" w14:textId="335EBA7F" w:rsidR="00721A61" w:rsidRDefault="00721A61">
      <w:pPr>
        <w:pStyle w:val="a3"/>
      </w:pPr>
      <m:oMathPara>
        <m:oMath>
          <m:r>
            <w:rPr>
              <w:rFonts w:ascii="Cambria Math" w:hAnsi="Cambria Math"/>
            </w:rPr>
            <m:t>P</m:t>
          </m:r>
          <m:d>
            <m:dPr>
              <m:begChr m:val="{"/>
              <m:endChr m:val="}"/>
              <m:ctrlPr>
                <w:rPr>
                  <w:rFonts w:ascii="Cambria Math" w:hAnsi="Cambria Math"/>
                  <w:i/>
                </w:rPr>
              </m:ctrlPr>
            </m:dPr>
            <m:e>
              <m:r>
                <w:rPr>
                  <w:rFonts w:ascii="Cambria Math" w:hAnsi="Cambria Math"/>
                </w:rPr>
                <m:t>-2.58&lt;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-μ</m:t>
                  </m:r>
                </m:num>
                <m:den>
                  <m:f>
                    <m:fPr>
                      <m:type m:val="skw"/>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&lt;2.58</m:t>
              </m:r>
            </m:e>
          </m:d>
          <m:r>
            <m:rPr>
              <m:aln/>
            </m:rPr>
            <w:rPr>
              <w:rFonts w:ascii="Cambria Math" w:hAnsi="Cambria Math"/>
            </w:rPr>
            <m:t>=0.99</m:t>
          </m:r>
          <m:r>
            <m:rPr>
              <m:sty m:val="p"/>
            </m:rPr>
            <w:rPr>
              <w:rFonts w:ascii="Cambria Math" w:hAnsi="Cambria Math"/>
            </w:rPr>
            <w:br/>
          </m:r>
        </m:oMath>
        <m:oMath>
          <m:r>
            <w:rPr>
              <w:rFonts w:ascii="Cambria Math" w:hAnsi="Cambria Math"/>
            </w:rPr>
            <m:t>-2.58</m:t>
          </m:r>
          <m:r>
            <m:rPr>
              <m:aln/>
            </m:rPr>
            <w:rPr>
              <w:rFonts w:ascii="Cambria Math" w:hAnsi="Cambria Math"/>
            </w:rPr>
            <m:t>&lt;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-μ</m:t>
              </m:r>
            </m:num>
            <m:den>
              <m:f>
                <m:fPr>
                  <m:type m:val="skw"/>
                  <m:ctrlPr>
                    <w:rPr>
                      <w:rFonts w:ascii="Cambria Math" w:hAnsi="Cambria Math"/>
                      <w:i/>
                    </w:rPr>
                  </m:ctrlPr>
                </m:fPr>
                <m:num>
                  <m:r>
                    <w:rPr>
                      <w:rFonts w:ascii="Cambria Math" w:hAnsi="Cambria Math"/>
                    </w:rPr>
                    <m:t>0.1</m:t>
                  </m:r>
                </m:num>
                <m:den>
                  <m:rad>
                    <m:radPr>
                      <m:degHide m:val="1"/>
                      <m:ctrlPr>
                        <w:rPr>
                          <w:rFonts w:ascii="Cambria Math" w:hAnsi="Cambria Math"/>
                          <w:i/>
                        </w:rPr>
                      </m:ctrlPr>
                    </m:radPr>
                    <m:deg/>
                    <m:e>
                      <m:r>
                        <w:rPr>
                          <w:rFonts w:ascii="Cambria Math" w:hAnsi="Cambria Math"/>
                        </w:rPr>
                        <m:t>5</m:t>
                      </m:r>
                    </m:e>
                  </m:rad>
                </m:den>
              </m:f>
            </m:den>
          </m:f>
          <m:r>
            <w:rPr>
              <w:rFonts w:ascii="Cambria Math" w:hAnsi="Cambria Math"/>
            </w:rPr>
            <m:t>&lt;2.58</m:t>
          </m:r>
          <m:r>
            <m:rPr>
              <m:sty m:val="p"/>
            </m:rPr>
            <w:rPr>
              <w:rFonts w:ascii="Cambria Math" w:hAnsi="Cambria Math"/>
            </w:rPr>
            <w:br/>
          </m:r>
        </m:oMath>
        <m:oMath>
          <m:r>
            <w:rPr>
              <w:rFonts w:ascii="Cambria Math" w:hAnsi="Cambria Math"/>
            </w:rPr>
            <m:t>3.1502-2.58</m:t>
          </m:r>
          <m:d>
            <m:dPr>
              <m:ctrlPr>
                <w:rPr>
                  <w:rFonts w:ascii="Cambria Math" w:hAnsi="Cambria Math"/>
                  <w:i/>
                </w:rPr>
              </m:ctrlPr>
            </m:dPr>
            <m:e>
              <m:f>
                <m:fPr>
                  <m:ctrlPr>
                    <w:rPr>
                      <w:rFonts w:ascii="Cambria Math" w:hAnsi="Cambria Math"/>
                      <w:i/>
                    </w:rPr>
                  </m:ctrlPr>
                </m:fPr>
                <m:num>
                  <m:r>
                    <w:rPr>
                      <w:rFonts w:ascii="Cambria Math" w:hAnsi="Cambria Math"/>
                    </w:rPr>
                    <m:t>0.1</m:t>
                  </m:r>
                </m:num>
                <m:den>
                  <m:rad>
                    <m:radPr>
                      <m:degHide m:val="1"/>
                      <m:ctrlPr>
                        <w:rPr>
                          <w:rFonts w:ascii="Cambria Math" w:hAnsi="Cambria Math"/>
                          <w:i/>
                        </w:rPr>
                      </m:ctrlPr>
                    </m:radPr>
                    <m:deg/>
                    <m:e>
                      <m:r>
                        <w:rPr>
                          <w:rFonts w:ascii="Cambria Math" w:hAnsi="Cambria Math"/>
                        </w:rPr>
                        <m:t>5</m:t>
                      </m:r>
                    </m:e>
                  </m:rad>
                </m:den>
              </m:f>
            </m:e>
          </m:d>
          <m:r>
            <m:rPr>
              <m:aln/>
            </m:rPr>
            <w:rPr>
              <w:rFonts w:ascii="Cambria Math" w:hAnsi="Cambria Math"/>
            </w:rPr>
            <m:t>&lt;μ&lt;3.1502+2.58</m:t>
          </m:r>
          <m:d>
            <m:dPr>
              <m:ctrlPr>
                <w:rPr>
                  <w:rFonts w:ascii="Cambria Math" w:hAnsi="Cambria Math"/>
                  <w:i/>
                </w:rPr>
              </m:ctrlPr>
            </m:dPr>
            <m:e>
              <m:f>
                <m:fPr>
                  <m:ctrlPr>
                    <w:rPr>
                      <w:rFonts w:ascii="Cambria Math" w:hAnsi="Cambria Math"/>
                      <w:i/>
                    </w:rPr>
                  </m:ctrlPr>
                </m:fPr>
                <m:num>
                  <m:r>
                    <w:rPr>
                      <w:rFonts w:ascii="Cambria Math" w:hAnsi="Cambria Math"/>
                    </w:rPr>
                    <m:t>0.1</m:t>
                  </m:r>
                </m:num>
                <m:den>
                  <m:rad>
                    <m:radPr>
                      <m:degHide m:val="1"/>
                      <m:ctrlPr>
                        <w:rPr>
                          <w:rFonts w:ascii="Cambria Math" w:hAnsi="Cambria Math"/>
                          <w:i/>
                        </w:rPr>
                      </m:ctrlPr>
                    </m:radPr>
                    <m:deg/>
                    <m:e>
                      <m:r>
                        <w:rPr>
                          <w:rFonts w:ascii="Cambria Math" w:hAnsi="Cambria Math"/>
                        </w:rPr>
                        <m:t>5</m:t>
                      </m:r>
                    </m:e>
                  </m:rad>
                </m:den>
              </m:f>
            </m:e>
          </m:d>
          <m:r>
            <w:rPr>
              <w:rFonts w:ascii="Cambria Math" w:hAnsi="Cambria Math"/>
            </w:rPr>
            <m:t xml:space="preserve">  </m:t>
          </m:r>
          <m:r>
            <m:rPr>
              <m:sty m:val="p"/>
            </m:rPr>
            <w:rPr>
              <w:rFonts w:ascii="Cambria Math" w:hAnsi="Cambria Math"/>
            </w:rPr>
            <w:br/>
          </m:r>
        </m:oMath>
        <m:oMath>
          <m:r>
            <w:rPr>
              <w:rFonts w:ascii="Cambria Math" w:hAnsi="Cambria Math"/>
            </w:rPr>
            <m:t>3.1502-0.11538</m:t>
          </m:r>
          <m:r>
            <m:rPr>
              <m:aln/>
            </m:rPr>
            <w:rPr>
              <w:rFonts w:ascii="Cambria Math" w:hAnsi="Cambria Math"/>
            </w:rPr>
            <m:t xml:space="preserve">&lt;μ&lt;3.1502+0.11538  </m:t>
          </m:r>
          <m:r>
            <m:rPr>
              <m:sty m:val="p"/>
            </m:rPr>
            <w:rPr>
              <w:rFonts w:ascii="Cambria Math" w:hAnsi="Cambria Math"/>
            </w:rPr>
            <w:br/>
          </m:r>
        </m:oMath>
        <m:oMath>
          <m:r>
            <m:rPr>
              <m:sty m:val="bi"/>
            </m:rPr>
            <w:rPr>
              <w:rFonts w:ascii="Cambria Math" w:hAnsi="Cambria Math"/>
            </w:rPr>
            <m:t>μ</m:t>
          </m:r>
          <m:r>
            <m:rPr>
              <m:sty m:val="bi"/>
              <m:aln/>
            </m:rPr>
            <w:rPr>
              <w:rFonts w:ascii="Cambria Math" w:hAnsi="Cambria Math"/>
            </w:rPr>
            <m:t>∈</m:t>
          </m:r>
          <m:d>
            <m:dPr>
              <m:ctrlPr>
                <w:rPr>
                  <w:rFonts w:ascii="Cambria Math" w:hAnsi="Cambria Math"/>
                  <w:b/>
                  <w:bCs/>
                  <w:i/>
                </w:rPr>
              </m:ctrlPr>
            </m:dPr>
            <m:e>
              <m:r>
                <m:rPr>
                  <m:sty m:val="bi"/>
                </m:rPr>
                <w:rPr>
                  <w:rFonts w:ascii="Cambria Math" w:hAnsi="Cambria Math"/>
                </w:rPr>
                <m:t>3.03482,3.26558</m:t>
              </m:r>
            </m:e>
          </m:d>
        </m:oMath>
      </m:oMathPara>
    </w:p>
    <w:p w14:paraId="4C958527" w14:textId="5A7BF20D" w:rsidR="00A97A70" w:rsidRDefault="00A97A70">
      <w:pPr>
        <w:rPr>
          <w:sz w:val="24"/>
          <w:szCs w:val="24"/>
        </w:rPr>
      </w:pPr>
      <w:r>
        <w:br w:type="page"/>
      </w:r>
    </w:p>
    <w:p w14:paraId="1B3FE4A2" w14:textId="77777777" w:rsidR="00374284" w:rsidRPr="00133A77" w:rsidRDefault="00C9780C">
      <w:pPr>
        <w:pStyle w:val="a3"/>
        <w:ind w:left="120"/>
        <w:rPr>
          <w:b/>
          <w:bCs/>
        </w:rPr>
      </w:pPr>
      <w:r w:rsidRPr="00133A77">
        <w:rPr>
          <w:b/>
          <w:bCs/>
          <w:u w:val="single"/>
        </w:rPr>
        <w:lastRenderedPageBreak/>
        <w:t>Qn 5</w:t>
      </w:r>
    </w:p>
    <w:p w14:paraId="7D32D06C" w14:textId="77777777" w:rsidR="00374284" w:rsidRPr="00133A77" w:rsidRDefault="00374284">
      <w:pPr>
        <w:pStyle w:val="a3"/>
        <w:spacing w:before="2"/>
      </w:pPr>
    </w:p>
    <w:p w14:paraId="2172BA92" w14:textId="77777777" w:rsidR="00374284" w:rsidRPr="00133A77" w:rsidRDefault="00C9780C">
      <w:pPr>
        <w:pStyle w:val="a3"/>
        <w:spacing w:before="90"/>
        <w:ind w:left="120" w:right="102"/>
      </w:pPr>
      <w:r w:rsidRPr="00133A77">
        <w:t>The PCB concentration of a fish was measured by a technique that is known to result in an error of measurement that is normally distributed with a standard deviation of 0.08 ppm (parts per million). Suppose the results of 10 independent measurements of this fish are</w:t>
      </w:r>
    </w:p>
    <w:p w14:paraId="496C25EA" w14:textId="77777777" w:rsidR="00374284" w:rsidRPr="00133A77" w:rsidRDefault="00374284">
      <w:pPr>
        <w:pStyle w:val="a3"/>
      </w:pPr>
    </w:p>
    <w:p w14:paraId="54F768A9" w14:textId="77777777" w:rsidR="00374284" w:rsidRPr="00133A77" w:rsidRDefault="00C9780C">
      <w:pPr>
        <w:pStyle w:val="a3"/>
        <w:ind w:left="120"/>
      </w:pPr>
      <w:r w:rsidRPr="00133A77">
        <w:t>11.2, 12.4, 10.8, 11.6, 12.5, 10.1, 11.0, 12.2, 12.4, 10.6</w:t>
      </w:r>
    </w:p>
    <w:p w14:paraId="3276EF64" w14:textId="77777777" w:rsidR="00374284" w:rsidRPr="00133A77" w:rsidRDefault="00374284">
      <w:pPr>
        <w:pStyle w:val="a3"/>
      </w:pPr>
    </w:p>
    <w:p w14:paraId="17CA9A8F" w14:textId="77777777" w:rsidR="00374284" w:rsidRPr="00133A77" w:rsidRDefault="00C9780C">
      <w:pPr>
        <w:pStyle w:val="a3"/>
        <w:ind w:left="120"/>
      </w:pPr>
      <w:r w:rsidRPr="00133A77">
        <w:t>Give a 95% confidence interval for the PCB level of this fish</w:t>
      </w:r>
    </w:p>
    <w:p w14:paraId="52982183" w14:textId="492FD700" w:rsidR="00374284" w:rsidRDefault="00374284">
      <w:pPr>
        <w:pStyle w:val="a3"/>
      </w:pPr>
    </w:p>
    <w:p w14:paraId="78FD9A16" w14:textId="3C8B60A7" w:rsidR="00024B3B" w:rsidRDefault="002A3E08" w:rsidP="00024B3B">
      <w:pPr>
        <w:pStyle w:val="a3"/>
      </w:pPr>
      <m:oMathPara>
        <m:oMath>
          <m:acc>
            <m:accPr>
              <m:chr m:val="̅"/>
              <m:ctrlPr>
                <w:rPr>
                  <w:rFonts w:ascii="Cambria Math" w:hAnsi="Cambria Math"/>
                  <w:i/>
                </w:rPr>
              </m:ctrlPr>
            </m:accPr>
            <m:e>
              <m:r>
                <w:rPr>
                  <w:rFonts w:ascii="Cambria Math" w:hAnsi="Cambria Math"/>
                </w:rPr>
                <m:t>X</m:t>
              </m:r>
            </m:e>
          </m:acc>
          <m:r>
            <m:rPr>
              <m:aln/>
            </m:rPr>
            <w:rPr>
              <w:rFonts w:ascii="Cambria Math" w:hAnsi="Cambria Math"/>
            </w:rPr>
            <m:t>=</m:t>
          </m:r>
          <m:f>
            <m:fPr>
              <m:ctrlPr>
                <w:rPr>
                  <w:rFonts w:ascii="Cambria Math" w:hAnsi="Cambria Math"/>
                  <w:i/>
                </w:rPr>
              </m:ctrlPr>
            </m:fPr>
            <m:num>
              <m:r>
                <w:rPr>
                  <w:rFonts w:ascii="Cambria Math" w:hAnsi="Cambria Math"/>
                </w:rPr>
                <m:t>11.2+12.4+⋯10.6</m:t>
              </m:r>
            </m:num>
            <m:den>
              <m:r>
                <w:rPr>
                  <w:rFonts w:ascii="Cambria Math" w:hAnsi="Cambria Math"/>
                </w:rPr>
                <m:t>10</m:t>
              </m:r>
            </m:den>
          </m:f>
          <m:r>
            <m:rPr>
              <m:sty m:val="p"/>
            </m:rPr>
            <w:rPr>
              <w:rFonts w:ascii="Cambria Math" w:hAnsi="Cambria Math"/>
            </w:rPr>
            <w:br/>
          </m:r>
        </m:oMath>
        <m:oMath>
          <m:r>
            <m:rPr>
              <m:sty m:val="bi"/>
              <m:aln/>
            </m:rPr>
            <w:rPr>
              <w:rFonts w:ascii="Cambria Math" w:hAnsi="Cambria Math"/>
            </w:rPr>
            <m:t>=11.48</m:t>
          </m:r>
        </m:oMath>
      </m:oMathPara>
    </w:p>
    <w:p w14:paraId="4B57ECBF" w14:textId="07223BC0" w:rsidR="00024B3B" w:rsidRDefault="00024B3B">
      <w:pPr>
        <w:pStyle w:val="a3"/>
      </w:pPr>
    </w:p>
    <w:p w14:paraId="1D686165" w14:textId="10E6A7A8" w:rsidR="004C0F72" w:rsidRDefault="000F5A9D" w:rsidP="004C0F72">
      <w:pPr>
        <w:pStyle w:val="a3"/>
      </w:pPr>
      <m:oMathPara>
        <m:oMath>
          <m:r>
            <w:rPr>
              <w:rFonts w:ascii="Cambria Math" w:hAnsi="Cambria Math"/>
            </w:rPr>
            <m:t>P</m:t>
          </m:r>
          <m:d>
            <m:dPr>
              <m:begChr m:val="{"/>
              <m:endChr m:val="}"/>
              <m:ctrlPr>
                <w:rPr>
                  <w:rFonts w:ascii="Cambria Math" w:hAnsi="Cambria Math"/>
                  <w:i/>
                </w:rPr>
              </m:ctrlPr>
            </m:dPr>
            <m:e>
              <m:r>
                <w:rPr>
                  <w:rFonts w:ascii="Cambria Math" w:hAnsi="Cambria Math"/>
                </w:rPr>
                <m:t>-1.96&lt;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-μ</m:t>
                  </m:r>
                </m:num>
                <m:den>
                  <m:f>
                    <m:fPr>
                      <m:type m:val="skw"/>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&lt;1.96</m:t>
              </m:r>
            </m:e>
          </m:d>
          <m:r>
            <m:rPr>
              <m:aln/>
            </m:rPr>
            <w:rPr>
              <w:rFonts w:ascii="Cambria Math" w:hAnsi="Cambria Math"/>
            </w:rPr>
            <m:t>=0.95</m:t>
          </m:r>
          <m:r>
            <m:rPr>
              <m:sty m:val="p"/>
            </m:rPr>
            <w:rPr>
              <w:rFonts w:ascii="Cambria Math" w:hAnsi="Cambria Math"/>
            </w:rPr>
            <w:br/>
          </m:r>
        </m:oMath>
        <m:oMath>
          <m:r>
            <w:rPr>
              <w:rFonts w:ascii="Cambria Math" w:hAnsi="Cambria Math"/>
            </w:rPr>
            <m:t>-1.96</m:t>
          </m:r>
          <m:r>
            <m:rPr>
              <m:aln/>
            </m:rPr>
            <w:rPr>
              <w:rFonts w:ascii="Cambria Math" w:hAnsi="Cambria Math"/>
            </w:rPr>
            <m:t>&lt;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-μ</m:t>
              </m:r>
            </m:num>
            <m:den>
              <m:f>
                <m:fPr>
                  <m:type m:val="skw"/>
                  <m:ctrlPr>
                    <w:rPr>
                      <w:rFonts w:ascii="Cambria Math" w:hAnsi="Cambria Math"/>
                      <w:i/>
                    </w:rPr>
                  </m:ctrlPr>
                </m:fPr>
                <m:num>
                  <m:r>
                    <w:rPr>
                      <w:rFonts w:ascii="Cambria Math" w:hAnsi="Cambria Math"/>
                    </w:rPr>
                    <m:t>0.08</m:t>
                  </m:r>
                </m:num>
                <m:den>
                  <m:rad>
                    <m:radPr>
                      <m:degHide m:val="1"/>
                      <m:ctrlPr>
                        <w:rPr>
                          <w:rFonts w:ascii="Cambria Math" w:hAnsi="Cambria Math"/>
                          <w:i/>
                        </w:rPr>
                      </m:ctrlPr>
                    </m:radPr>
                    <m:deg/>
                    <m:e>
                      <m:r>
                        <w:rPr>
                          <w:rFonts w:ascii="Cambria Math" w:hAnsi="Cambria Math"/>
                        </w:rPr>
                        <m:t>10</m:t>
                      </m:r>
                    </m:e>
                  </m:rad>
                </m:den>
              </m:f>
            </m:den>
          </m:f>
          <m:r>
            <w:rPr>
              <w:rFonts w:ascii="Cambria Math" w:hAnsi="Cambria Math"/>
            </w:rPr>
            <m:t>&lt;1.96</m:t>
          </m:r>
          <m:r>
            <m:rPr>
              <m:sty m:val="p"/>
            </m:rPr>
            <w:rPr>
              <w:rFonts w:ascii="Cambria Math" w:hAnsi="Cambria Math"/>
            </w:rPr>
            <w:br/>
          </m:r>
        </m:oMath>
        <m:oMath>
          <m:r>
            <w:rPr>
              <w:rFonts w:ascii="Cambria Math" w:hAnsi="Cambria Math"/>
            </w:rPr>
            <m:t>11.48-1.96</m:t>
          </m:r>
          <m:d>
            <m:dPr>
              <m:ctrlPr>
                <w:rPr>
                  <w:rFonts w:ascii="Cambria Math" w:hAnsi="Cambria Math"/>
                  <w:i/>
                </w:rPr>
              </m:ctrlPr>
            </m:dPr>
            <m:e>
              <m:f>
                <m:fPr>
                  <m:ctrlPr>
                    <w:rPr>
                      <w:rFonts w:ascii="Cambria Math" w:hAnsi="Cambria Math"/>
                      <w:i/>
                    </w:rPr>
                  </m:ctrlPr>
                </m:fPr>
                <m:num>
                  <m:r>
                    <w:rPr>
                      <w:rFonts w:ascii="Cambria Math" w:hAnsi="Cambria Math"/>
                    </w:rPr>
                    <m:t>0.08</m:t>
                  </m:r>
                </m:num>
                <m:den>
                  <m:rad>
                    <m:radPr>
                      <m:degHide m:val="1"/>
                      <m:ctrlPr>
                        <w:rPr>
                          <w:rFonts w:ascii="Cambria Math" w:hAnsi="Cambria Math"/>
                          <w:i/>
                        </w:rPr>
                      </m:ctrlPr>
                    </m:radPr>
                    <m:deg/>
                    <m:e>
                      <m:r>
                        <w:rPr>
                          <w:rFonts w:ascii="Cambria Math" w:hAnsi="Cambria Math"/>
                        </w:rPr>
                        <m:t>10</m:t>
                      </m:r>
                    </m:e>
                  </m:rad>
                </m:den>
              </m:f>
            </m:e>
          </m:d>
          <m:r>
            <m:rPr>
              <m:aln/>
            </m:rPr>
            <w:rPr>
              <w:rFonts w:ascii="Cambria Math" w:hAnsi="Cambria Math"/>
            </w:rPr>
            <m:t>&lt;μ&lt;11.48+1.96</m:t>
          </m:r>
          <m:d>
            <m:dPr>
              <m:ctrlPr>
                <w:rPr>
                  <w:rFonts w:ascii="Cambria Math" w:hAnsi="Cambria Math"/>
                  <w:i/>
                </w:rPr>
              </m:ctrlPr>
            </m:dPr>
            <m:e>
              <m:f>
                <m:fPr>
                  <m:ctrlPr>
                    <w:rPr>
                      <w:rFonts w:ascii="Cambria Math" w:hAnsi="Cambria Math"/>
                      <w:i/>
                    </w:rPr>
                  </m:ctrlPr>
                </m:fPr>
                <m:num>
                  <m:r>
                    <w:rPr>
                      <w:rFonts w:ascii="Cambria Math" w:hAnsi="Cambria Math"/>
                    </w:rPr>
                    <m:t>0.08</m:t>
                  </m:r>
                </m:num>
                <m:den>
                  <m:rad>
                    <m:radPr>
                      <m:degHide m:val="1"/>
                      <m:ctrlPr>
                        <w:rPr>
                          <w:rFonts w:ascii="Cambria Math" w:hAnsi="Cambria Math"/>
                          <w:i/>
                        </w:rPr>
                      </m:ctrlPr>
                    </m:radPr>
                    <m:deg/>
                    <m:e>
                      <m:r>
                        <w:rPr>
                          <w:rFonts w:ascii="Cambria Math" w:hAnsi="Cambria Math"/>
                        </w:rPr>
                        <m:t>10</m:t>
                      </m:r>
                    </m:e>
                  </m:rad>
                </m:den>
              </m:f>
            </m:e>
          </m:d>
          <m:r>
            <w:rPr>
              <w:rFonts w:ascii="Cambria Math" w:hAnsi="Cambria Math"/>
            </w:rPr>
            <m:t xml:space="preserve">  </m:t>
          </m:r>
          <m:r>
            <m:rPr>
              <m:sty m:val="p"/>
            </m:rPr>
            <w:rPr>
              <w:rFonts w:ascii="Cambria Math" w:hAnsi="Cambria Math"/>
            </w:rPr>
            <w:br/>
          </m:r>
        </m:oMath>
        <m:oMath>
          <m:r>
            <w:rPr>
              <w:rFonts w:ascii="Cambria Math" w:hAnsi="Cambria Math"/>
            </w:rPr>
            <m:t>11.48-0.049585</m:t>
          </m:r>
          <m:r>
            <m:rPr>
              <m:aln/>
            </m:rPr>
            <w:rPr>
              <w:rFonts w:ascii="Cambria Math" w:hAnsi="Cambria Math"/>
            </w:rPr>
            <m:t xml:space="preserve">&lt;μ&lt;11.48+0.049585  </m:t>
          </m:r>
          <m:r>
            <m:rPr>
              <m:sty m:val="p"/>
            </m:rPr>
            <w:rPr>
              <w:rFonts w:ascii="Cambria Math" w:hAnsi="Cambria Math"/>
            </w:rPr>
            <w:br/>
          </m:r>
        </m:oMath>
        <m:oMath>
          <m:r>
            <m:rPr>
              <m:sty m:val="bi"/>
            </m:rPr>
            <w:rPr>
              <w:rFonts w:ascii="Cambria Math" w:hAnsi="Cambria Math"/>
            </w:rPr>
            <m:t>μ</m:t>
          </m:r>
          <m:r>
            <m:rPr>
              <m:sty m:val="bi"/>
              <m:aln/>
            </m:rPr>
            <w:rPr>
              <w:rFonts w:ascii="Cambria Math" w:hAnsi="Cambria Math"/>
            </w:rPr>
            <m:t>∈</m:t>
          </m:r>
          <m:d>
            <m:dPr>
              <m:ctrlPr>
                <w:rPr>
                  <w:rFonts w:ascii="Cambria Math" w:hAnsi="Cambria Math"/>
                  <w:b/>
                  <w:bCs/>
                  <w:i/>
                </w:rPr>
              </m:ctrlPr>
            </m:dPr>
            <m:e>
              <m:r>
                <m:rPr>
                  <m:sty m:val="bi"/>
                </m:rPr>
                <w:rPr>
                  <w:rFonts w:ascii="Cambria Math" w:hAnsi="Cambria Math"/>
                </w:rPr>
                <m:t>11.43042,11.52958</m:t>
              </m:r>
            </m:e>
          </m:d>
        </m:oMath>
      </m:oMathPara>
    </w:p>
    <w:p w14:paraId="5ABFBAB7" w14:textId="6D1F0454" w:rsidR="006D5281" w:rsidRPr="00133A77" w:rsidRDefault="006D5281">
      <w:pPr>
        <w:pStyle w:val="a3"/>
      </w:pPr>
    </w:p>
    <w:sectPr w:rsidR="006D5281" w:rsidRPr="00133A77" w:rsidSect="00B502C2">
      <w:type w:val="continuous"/>
      <w:pgSz w:w="12240" w:h="15840"/>
      <w:pgMar w:top="1500" w:right="1320" w:bottom="1200" w:left="1320" w:header="0" w:footer="9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CC1C1" w14:textId="77777777" w:rsidR="002A3E08" w:rsidRDefault="002A3E08">
      <w:r>
        <w:separator/>
      </w:r>
    </w:p>
  </w:endnote>
  <w:endnote w:type="continuationSeparator" w:id="0">
    <w:p w14:paraId="3B0ABA8F" w14:textId="77777777" w:rsidR="002A3E08" w:rsidRDefault="002A3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4342A" w14:textId="77777777" w:rsidR="00374284" w:rsidRDefault="002A3E08">
    <w:pPr>
      <w:pStyle w:val="a3"/>
      <w:spacing w:line="14" w:lineRule="auto"/>
      <w:rPr>
        <w:sz w:val="14"/>
      </w:rPr>
    </w:pPr>
    <w:r>
      <w:pict w14:anchorId="2773CC1B">
        <v:shapetype id="_x0000_t202" coordsize="21600,21600" o:spt="202" path="m,l,21600r21600,l21600,xe">
          <v:stroke joinstyle="miter"/>
          <v:path gradientshapeok="t" o:connecttype="rect"/>
        </v:shapetype>
        <v:shape id="_x0000_s2049" type="#_x0000_t202" style="position:absolute;margin-left:300.25pt;margin-top:730.3pt;width:11.6pt;height:13.05pt;z-index:-251658752;mso-position-horizontal-relative:page;mso-position-vertical-relative:page" filled="f" stroked="f">
          <v:textbox style="mso-next-textbox:#_x0000_s2049" inset="0,0,0,0">
            <w:txbxContent>
              <w:p w14:paraId="206A01F3" w14:textId="77777777" w:rsidR="00374284" w:rsidRDefault="00C9780C">
                <w:pPr>
                  <w:spacing w:line="245" w:lineRule="exact"/>
                  <w:ind w:left="60"/>
                  <w:rPr>
                    <w:rFonts w:ascii="Calibri"/>
                  </w:rPr>
                </w:pPr>
                <w:r>
                  <w:fldChar w:fldCharType="begin"/>
                </w:r>
                <w:r>
                  <w:rPr>
                    <w:rFonts w:ascii="Calibri"/>
                  </w:rPr>
                  <w:instrText xml:space="preserve"> PAGE </w:instrText>
                </w:r>
                <w:r>
                  <w:fldChar w:fldCharType="separate"/>
                </w:r>
                <w: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15767" w14:textId="77777777" w:rsidR="002A3E08" w:rsidRDefault="002A3E08">
      <w:r>
        <w:separator/>
      </w:r>
    </w:p>
  </w:footnote>
  <w:footnote w:type="continuationSeparator" w:id="0">
    <w:p w14:paraId="44F04A7B" w14:textId="77777777" w:rsidR="002A3E08" w:rsidRDefault="002A3E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01187"/>
    <w:multiLevelType w:val="hybridMultilevel"/>
    <w:tmpl w:val="57B0624C"/>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29605CC"/>
    <w:multiLevelType w:val="hybridMultilevel"/>
    <w:tmpl w:val="2C0C31C6"/>
    <w:lvl w:ilvl="0" w:tplc="0409000F">
      <w:start w:val="1"/>
      <w:numFmt w:val="decimal"/>
      <w:lvlText w:val="%1."/>
      <w:lvlJc w:val="left"/>
      <w:pPr>
        <w:ind w:left="599" w:hanging="480"/>
      </w:pPr>
    </w:lvl>
    <w:lvl w:ilvl="1" w:tplc="04090019" w:tentative="1">
      <w:start w:val="1"/>
      <w:numFmt w:val="ideographTraditional"/>
      <w:lvlText w:val="%2、"/>
      <w:lvlJc w:val="left"/>
      <w:pPr>
        <w:ind w:left="1079" w:hanging="480"/>
      </w:pPr>
    </w:lvl>
    <w:lvl w:ilvl="2" w:tplc="0409001B" w:tentative="1">
      <w:start w:val="1"/>
      <w:numFmt w:val="lowerRoman"/>
      <w:lvlText w:val="%3."/>
      <w:lvlJc w:val="right"/>
      <w:pPr>
        <w:ind w:left="1559" w:hanging="480"/>
      </w:pPr>
    </w:lvl>
    <w:lvl w:ilvl="3" w:tplc="0409000F" w:tentative="1">
      <w:start w:val="1"/>
      <w:numFmt w:val="decimal"/>
      <w:lvlText w:val="%4."/>
      <w:lvlJc w:val="left"/>
      <w:pPr>
        <w:ind w:left="2039" w:hanging="480"/>
      </w:pPr>
    </w:lvl>
    <w:lvl w:ilvl="4" w:tplc="04090019" w:tentative="1">
      <w:start w:val="1"/>
      <w:numFmt w:val="ideographTraditional"/>
      <w:lvlText w:val="%5、"/>
      <w:lvlJc w:val="left"/>
      <w:pPr>
        <w:ind w:left="2519" w:hanging="480"/>
      </w:pPr>
    </w:lvl>
    <w:lvl w:ilvl="5" w:tplc="0409001B" w:tentative="1">
      <w:start w:val="1"/>
      <w:numFmt w:val="lowerRoman"/>
      <w:lvlText w:val="%6."/>
      <w:lvlJc w:val="right"/>
      <w:pPr>
        <w:ind w:left="2999" w:hanging="480"/>
      </w:pPr>
    </w:lvl>
    <w:lvl w:ilvl="6" w:tplc="0409000F" w:tentative="1">
      <w:start w:val="1"/>
      <w:numFmt w:val="decimal"/>
      <w:lvlText w:val="%7."/>
      <w:lvlJc w:val="left"/>
      <w:pPr>
        <w:ind w:left="3479" w:hanging="480"/>
      </w:pPr>
    </w:lvl>
    <w:lvl w:ilvl="7" w:tplc="04090019" w:tentative="1">
      <w:start w:val="1"/>
      <w:numFmt w:val="ideographTraditional"/>
      <w:lvlText w:val="%8、"/>
      <w:lvlJc w:val="left"/>
      <w:pPr>
        <w:ind w:left="3959" w:hanging="480"/>
      </w:pPr>
    </w:lvl>
    <w:lvl w:ilvl="8" w:tplc="0409001B" w:tentative="1">
      <w:start w:val="1"/>
      <w:numFmt w:val="lowerRoman"/>
      <w:lvlText w:val="%9."/>
      <w:lvlJc w:val="right"/>
      <w:pPr>
        <w:ind w:left="4439" w:hanging="480"/>
      </w:pPr>
    </w:lvl>
  </w:abstractNum>
  <w:abstractNum w:abstractNumId="2" w15:restartNumberingAfterBreak="0">
    <w:nsid w:val="30607ED7"/>
    <w:multiLevelType w:val="hybridMultilevel"/>
    <w:tmpl w:val="AEF2F318"/>
    <w:lvl w:ilvl="0" w:tplc="04090011">
      <w:start w:val="1"/>
      <w:numFmt w:val="upperLetter"/>
      <w:lvlText w:val="%1."/>
      <w:lvlJc w:val="left"/>
      <w:pPr>
        <w:ind w:left="599" w:hanging="480"/>
      </w:pPr>
    </w:lvl>
    <w:lvl w:ilvl="1" w:tplc="04090019" w:tentative="1">
      <w:start w:val="1"/>
      <w:numFmt w:val="ideographTraditional"/>
      <w:lvlText w:val="%2、"/>
      <w:lvlJc w:val="left"/>
      <w:pPr>
        <w:ind w:left="1079" w:hanging="480"/>
      </w:pPr>
    </w:lvl>
    <w:lvl w:ilvl="2" w:tplc="0409001B" w:tentative="1">
      <w:start w:val="1"/>
      <w:numFmt w:val="lowerRoman"/>
      <w:lvlText w:val="%3."/>
      <w:lvlJc w:val="right"/>
      <w:pPr>
        <w:ind w:left="1559" w:hanging="480"/>
      </w:pPr>
    </w:lvl>
    <w:lvl w:ilvl="3" w:tplc="0409000F" w:tentative="1">
      <w:start w:val="1"/>
      <w:numFmt w:val="decimal"/>
      <w:lvlText w:val="%4."/>
      <w:lvlJc w:val="left"/>
      <w:pPr>
        <w:ind w:left="2039" w:hanging="480"/>
      </w:pPr>
    </w:lvl>
    <w:lvl w:ilvl="4" w:tplc="04090019" w:tentative="1">
      <w:start w:val="1"/>
      <w:numFmt w:val="ideographTraditional"/>
      <w:lvlText w:val="%5、"/>
      <w:lvlJc w:val="left"/>
      <w:pPr>
        <w:ind w:left="2519" w:hanging="480"/>
      </w:pPr>
    </w:lvl>
    <w:lvl w:ilvl="5" w:tplc="0409001B" w:tentative="1">
      <w:start w:val="1"/>
      <w:numFmt w:val="lowerRoman"/>
      <w:lvlText w:val="%6."/>
      <w:lvlJc w:val="right"/>
      <w:pPr>
        <w:ind w:left="2999" w:hanging="480"/>
      </w:pPr>
    </w:lvl>
    <w:lvl w:ilvl="6" w:tplc="0409000F" w:tentative="1">
      <w:start w:val="1"/>
      <w:numFmt w:val="decimal"/>
      <w:lvlText w:val="%7."/>
      <w:lvlJc w:val="left"/>
      <w:pPr>
        <w:ind w:left="3479" w:hanging="480"/>
      </w:pPr>
    </w:lvl>
    <w:lvl w:ilvl="7" w:tplc="04090019" w:tentative="1">
      <w:start w:val="1"/>
      <w:numFmt w:val="ideographTraditional"/>
      <w:lvlText w:val="%8、"/>
      <w:lvlJc w:val="left"/>
      <w:pPr>
        <w:ind w:left="3959" w:hanging="480"/>
      </w:pPr>
    </w:lvl>
    <w:lvl w:ilvl="8" w:tplc="0409001B" w:tentative="1">
      <w:start w:val="1"/>
      <w:numFmt w:val="lowerRoman"/>
      <w:lvlText w:val="%9."/>
      <w:lvlJc w:val="right"/>
      <w:pPr>
        <w:ind w:left="4439" w:hanging="480"/>
      </w:pPr>
    </w:lvl>
  </w:abstractNum>
  <w:abstractNum w:abstractNumId="3" w15:restartNumberingAfterBreak="0">
    <w:nsid w:val="7271198F"/>
    <w:multiLevelType w:val="hybridMultilevel"/>
    <w:tmpl w:val="80549040"/>
    <w:lvl w:ilvl="0" w:tplc="6CDA6A9E">
      <w:start w:val="1"/>
      <w:numFmt w:val="lowerLetter"/>
      <w:lvlText w:val="%1)"/>
      <w:lvlJc w:val="left"/>
      <w:pPr>
        <w:ind w:left="364" w:hanging="245"/>
        <w:jc w:val="left"/>
      </w:pPr>
      <w:rPr>
        <w:rFonts w:ascii="Times New Roman" w:eastAsia="Times New Roman" w:hAnsi="Times New Roman" w:cs="Times New Roman" w:hint="default"/>
        <w:spacing w:val="-1"/>
        <w:w w:val="99"/>
        <w:sz w:val="24"/>
        <w:szCs w:val="24"/>
        <w:lang w:val="en-US" w:eastAsia="en-US" w:bidi="ar-SA"/>
      </w:rPr>
    </w:lvl>
    <w:lvl w:ilvl="1" w:tplc="D086202E">
      <w:numFmt w:val="bullet"/>
      <w:lvlText w:val="•"/>
      <w:lvlJc w:val="left"/>
      <w:pPr>
        <w:ind w:left="1284" w:hanging="245"/>
      </w:pPr>
      <w:rPr>
        <w:rFonts w:hint="default"/>
        <w:lang w:val="en-US" w:eastAsia="en-US" w:bidi="ar-SA"/>
      </w:rPr>
    </w:lvl>
    <w:lvl w:ilvl="2" w:tplc="EC0C13EA">
      <w:numFmt w:val="bullet"/>
      <w:lvlText w:val="•"/>
      <w:lvlJc w:val="left"/>
      <w:pPr>
        <w:ind w:left="2208" w:hanging="245"/>
      </w:pPr>
      <w:rPr>
        <w:rFonts w:hint="default"/>
        <w:lang w:val="en-US" w:eastAsia="en-US" w:bidi="ar-SA"/>
      </w:rPr>
    </w:lvl>
    <w:lvl w:ilvl="3" w:tplc="3ED6019C">
      <w:numFmt w:val="bullet"/>
      <w:lvlText w:val="•"/>
      <w:lvlJc w:val="left"/>
      <w:pPr>
        <w:ind w:left="3132" w:hanging="245"/>
      </w:pPr>
      <w:rPr>
        <w:rFonts w:hint="default"/>
        <w:lang w:val="en-US" w:eastAsia="en-US" w:bidi="ar-SA"/>
      </w:rPr>
    </w:lvl>
    <w:lvl w:ilvl="4" w:tplc="2138AC32">
      <w:numFmt w:val="bullet"/>
      <w:lvlText w:val="•"/>
      <w:lvlJc w:val="left"/>
      <w:pPr>
        <w:ind w:left="4056" w:hanging="245"/>
      </w:pPr>
      <w:rPr>
        <w:rFonts w:hint="default"/>
        <w:lang w:val="en-US" w:eastAsia="en-US" w:bidi="ar-SA"/>
      </w:rPr>
    </w:lvl>
    <w:lvl w:ilvl="5" w:tplc="928EDA64">
      <w:numFmt w:val="bullet"/>
      <w:lvlText w:val="•"/>
      <w:lvlJc w:val="left"/>
      <w:pPr>
        <w:ind w:left="4980" w:hanging="245"/>
      </w:pPr>
      <w:rPr>
        <w:rFonts w:hint="default"/>
        <w:lang w:val="en-US" w:eastAsia="en-US" w:bidi="ar-SA"/>
      </w:rPr>
    </w:lvl>
    <w:lvl w:ilvl="6" w:tplc="C988EF20">
      <w:numFmt w:val="bullet"/>
      <w:lvlText w:val="•"/>
      <w:lvlJc w:val="left"/>
      <w:pPr>
        <w:ind w:left="5904" w:hanging="245"/>
      </w:pPr>
      <w:rPr>
        <w:rFonts w:hint="default"/>
        <w:lang w:val="en-US" w:eastAsia="en-US" w:bidi="ar-SA"/>
      </w:rPr>
    </w:lvl>
    <w:lvl w:ilvl="7" w:tplc="666CA7E0">
      <w:numFmt w:val="bullet"/>
      <w:lvlText w:val="•"/>
      <w:lvlJc w:val="left"/>
      <w:pPr>
        <w:ind w:left="6828" w:hanging="245"/>
      </w:pPr>
      <w:rPr>
        <w:rFonts w:hint="default"/>
        <w:lang w:val="en-US" w:eastAsia="en-US" w:bidi="ar-SA"/>
      </w:rPr>
    </w:lvl>
    <w:lvl w:ilvl="8" w:tplc="A9A6F28E">
      <w:numFmt w:val="bullet"/>
      <w:lvlText w:val="•"/>
      <w:lvlJc w:val="left"/>
      <w:pPr>
        <w:ind w:left="7752" w:hanging="245"/>
      </w:pPr>
      <w:rPr>
        <w:rFonts w:hint="default"/>
        <w:lang w:val="en-U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374284"/>
    <w:rsid w:val="00007789"/>
    <w:rsid w:val="00011589"/>
    <w:rsid w:val="00024B3B"/>
    <w:rsid w:val="00056897"/>
    <w:rsid w:val="0007157E"/>
    <w:rsid w:val="000D0D90"/>
    <w:rsid w:val="000E7418"/>
    <w:rsid w:val="000F51B7"/>
    <w:rsid w:val="000F5A9D"/>
    <w:rsid w:val="00125542"/>
    <w:rsid w:val="00133A77"/>
    <w:rsid w:val="001727C5"/>
    <w:rsid w:val="00230A0D"/>
    <w:rsid w:val="00267530"/>
    <w:rsid w:val="002A3E08"/>
    <w:rsid w:val="002B16E2"/>
    <w:rsid w:val="002D2A12"/>
    <w:rsid w:val="002E7329"/>
    <w:rsid w:val="00300299"/>
    <w:rsid w:val="0030717F"/>
    <w:rsid w:val="00337F79"/>
    <w:rsid w:val="00356B58"/>
    <w:rsid w:val="00374284"/>
    <w:rsid w:val="003D3F63"/>
    <w:rsid w:val="003E4D3B"/>
    <w:rsid w:val="0047708A"/>
    <w:rsid w:val="00494BA3"/>
    <w:rsid w:val="004B5573"/>
    <w:rsid w:val="004C0F72"/>
    <w:rsid w:val="0057361A"/>
    <w:rsid w:val="005831FD"/>
    <w:rsid w:val="005F23A8"/>
    <w:rsid w:val="005F3C65"/>
    <w:rsid w:val="00632C38"/>
    <w:rsid w:val="00642A00"/>
    <w:rsid w:val="006543B8"/>
    <w:rsid w:val="006D5281"/>
    <w:rsid w:val="00721A61"/>
    <w:rsid w:val="00730993"/>
    <w:rsid w:val="007C7267"/>
    <w:rsid w:val="007F6FD5"/>
    <w:rsid w:val="00846CCC"/>
    <w:rsid w:val="00883301"/>
    <w:rsid w:val="00883CE5"/>
    <w:rsid w:val="0089215F"/>
    <w:rsid w:val="008C783F"/>
    <w:rsid w:val="009527A2"/>
    <w:rsid w:val="009800B0"/>
    <w:rsid w:val="009A1B48"/>
    <w:rsid w:val="009B25F0"/>
    <w:rsid w:val="00A4352E"/>
    <w:rsid w:val="00A47923"/>
    <w:rsid w:val="00A670DE"/>
    <w:rsid w:val="00A97A70"/>
    <w:rsid w:val="00AB5A42"/>
    <w:rsid w:val="00AF158F"/>
    <w:rsid w:val="00B00122"/>
    <w:rsid w:val="00B00CC0"/>
    <w:rsid w:val="00B16291"/>
    <w:rsid w:val="00B502C2"/>
    <w:rsid w:val="00C2319B"/>
    <w:rsid w:val="00C36616"/>
    <w:rsid w:val="00C549B5"/>
    <w:rsid w:val="00C66498"/>
    <w:rsid w:val="00C93293"/>
    <w:rsid w:val="00C93DE2"/>
    <w:rsid w:val="00C9780C"/>
    <w:rsid w:val="00CD6A6F"/>
    <w:rsid w:val="00CE1ED1"/>
    <w:rsid w:val="00D25BDC"/>
    <w:rsid w:val="00DB243A"/>
    <w:rsid w:val="00DC2EBF"/>
    <w:rsid w:val="00DE690C"/>
    <w:rsid w:val="00DF1F9F"/>
    <w:rsid w:val="00DF2F48"/>
    <w:rsid w:val="00E31680"/>
    <w:rsid w:val="00E77AC4"/>
    <w:rsid w:val="00EC417D"/>
    <w:rsid w:val="00ED15AE"/>
    <w:rsid w:val="00F067C7"/>
    <w:rsid w:val="00F07763"/>
    <w:rsid w:val="00F35F27"/>
    <w:rsid w:val="00FB6B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CCCEB2"/>
  <w15:docId w15:val="{DE30FEBF-D1F4-42AE-8D3C-115E505E8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4"/>
      <w:szCs w:val="24"/>
    </w:rPr>
  </w:style>
  <w:style w:type="paragraph" w:styleId="a5">
    <w:name w:val="Title"/>
    <w:basedOn w:val="a"/>
    <w:link w:val="a6"/>
    <w:uiPriority w:val="10"/>
    <w:qFormat/>
    <w:pPr>
      <w:spacing w:before="79"/>
      <w:ind w:left="120"/>
    </w:pPr>
    <w:rPr>
      <w:b/>
      <w:bCs/>
      <w:sz w:val="24"/>
      <w:szCs w:val="24"/>
    </w:rPr>
  </w:style>
  <w:style w:type="paragraph" w:styleId="a7">
    <w:name w:val="List Paragraph"/>
    <w:basedOn w:val="a"/>
    <w:uiPriority w:val="1"/>
    <w:qFormat/>
    <w:pPr>
      <w:ind w:left="364" w:hanging="260"/>
    </w:pPr>
  </w:style>
  <w:style w:type="paragraph" w:customStyle="1" w:styleId="TableParagraph">
    <w:name w:val="Table Paragraph"/>
    <w:basedOn w:val="a"/>
    <w:uiPriority w:val="1"/>
    <w:qFormat/>
  </w:style>
  <w:style w:type="character" w:customStyle="1" w:styleId="a6">
    <w:name w:val="標題 字元"/>
    <w:basedOn w:val="a0"/>
    <w:link w:val="a5"/>
    <w:uiPriority w:val="10"/>
    <w:rsid w:val="00F067C7"/>
    <w:rPr>
      <w:rFonts w:ascii="Times New Roman" w:eastAsia="Times New Roman" w:hAnsi="Times New Roman" w:cs="Times New Roman"/>
      <w:b/>
      <w:bCs/>
      <w:sz w:val="24"/>
      <w:szCs w:val="24"/>
    </w:rPr>
  </w:style>
  <w:style w:type="character" w:styleId="a8">
    <w:name w:val="Placeholder Text"/>
    <w:basedOn w:val="a0"/>
    <w:uiPriority w:val="99"/>
    <w:semiHidden/>
    <w:rsid w:val="00DC2EBF"/>
    <w:rPr>
      <w:color w:val="808080"/>
    </w:rPr>
  </w:style>
  <w:style w:type="character" w:customStyle="1" w:styleId="a4">
    <w:name w:val="本文 字元"/>
    <w:basedOn w:val="a0"/>
    <w:link w:val="a3"/>
    <w:uiPriority w:val="1"/>
    <w:rsid w:val="0047708A"/>
    <w:rPr>
      <w:rFonts w:ascii="Times New Roman" w:eastAsia="Times New Roman" w:hAnsi="Times New Roman" w:cs="Times New Roman"/>
      <w:sz w:val="24"/>
      <w:szCs w:val="24"/>
    </w:rPr>
  </w:style>
  <w:style w:type="paragraph" w:styleId="a9">
    <w:name w:val="Balloon Text"/>
    <w:basedOn w:val="a"/>
    <w:link w:val="aa"/>
    <w:uiPriority w:val="99"/>
    <w:semiHidden/>
    <w:unhideWhenUsed/>
    <w:rsid w:val="00B00CC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B00CC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B:\Bridge\City2020_SEM_A\EE3001\Tutorial\Tutorial%207_Bin_vs_no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Bridge\City2020_SEM_A\EE3001\Tutorial\Tutorial%207_Bin_vs_no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Bridge\City2020_SEM_A\EE3001\Tutorial\Tutorial%207_Bin_vs_nor.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HK" altLang="zh-TW" sz="1200"/>
              <a:t>Bionomial Distribution (n=30, p=0.6)</a:t>
            </a:r>
            <a:endParaRPr lang="zh-TW" alt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工作表1!$B$2:$B$32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工作表1!$C$2:$C$32</c:f>
              <c:numCache>
                <c:formatCode>General</c:formatCode>
                <c:ptCount val="31"/>
                <c:pt idx="0">
                  <c:v>1.1529215046068477E-12</c:v>
                </c:pt>
                <c:pt idx="1">
                  <c:v>5.1881467707308254E-11</c:v>
                </c:pt>
                <c:pt idx="2">
                  <c:v>1.1284219226339521E-9</c:v>
                </c:pt>
                <c:pt idx="3">
                  <c:v>1.579790691687531E-8</c:v>
                </c:pt>
                <c:pt idx="4">
                  <c:v>1.5995380753336327E-7</c:v>
                </c:pt>
                <c:pt idx="5">
                  <c:v>1.2476396987602266E-6</c:v>
                </c:pt>
                <c:pt idx="6">
                  <c:v>7.7977481172514348E-6</c:v>
                </c:pt>
                <c:pt idx="7">
                  <c:v>4.010270460300725E-5</c:v>
                </c:pt>
                <c:pt idx="8">
                  <c:v>1.7294291360046921E-4</c:v>
                </c:pt>
                <c:pt idx="9">
                  <c:v>6.3412401653505416E-4</c:v>
                </c:pt>
                <c:pt idx="10">
                  <c:v>1.9974906520854189E-3</c:v>
                </c:pt>
                <c:pt idx="11">
                  <c:v>5.4477017784147728E-3</c:v>
                </c:pt>
                <c:pt idx="12">
                  <c:v>1.2938291723735085E-2</c:v>
                </c:pt>
                <c:pt idx="13">
                  <c:v>2.687183665698829E-2</c:v>
                </c:pt>
                <c:pt idx="14">
                  <c:v>4.8945131053800078E-2</c:v>
                </c:pt>
                <c:pt idx="15">
                  <c:v>7.8312209686080117E-2</c:v>
                </c:pt>
                <c:pt idx="16">
                  <c:v>0.11012654487105025</c:v>
                </c:pt>
                <c:pt idx="17">
                  <c:v>0.13603867307600317</c:v>
                </c:pt>
                <c:pt idx="18">
                  <c:v>0.14737522916567014</c:v>
                </c:pt>
                <c:pt idx="19">
                  <c:v>0.13961863815695066</c:v>
                </c:pt>
                <c:pt idx="20">
                  <c:v>0.11518537647948426</c:v>
                </c:pt>
                <c:pt idx="21">
                  <c:v>8.2275268913917315E-2</c:v>
                </c:pt>
                <c:pt idx="22">
                  <c:v>5.0487096833540211E-2</c:v>
                </c:pt>
                <c:pt idx="23">
                  <c:v>2.6341094000107892E-2</c:v>
                </c:pt>
                <c:pt idx="24">
                  <c:v>1.1524228625047216E-2</c:v>
                </c:pt>
                <c:pt idx="25">
                  <c:v>4.1487223050169957E-3</c:v>
                </c:pt>
                <c:pt idx="26">
                  <c:v>1.1967468187549055E-3</c:v>
                </c:pt>
                <c:pt idx="27">
                  <c:v>2.659437375010897E-4</c:v>
                </c:pt>
                <c:pt idx="28">
                  <c:v>4.2740957812675169E-5</c:v>
                </c:pt>
                <c:pt idx="29">
                  <c:v>4.4214783944146592E-6</c:v>
                </c:pt>
                <c:pt idx="30">
                  <c:v>2.2107391972073301E-7</c:v>
                </c:pt>
              </c:numCache>
            </c:numRef>
          </c:val>
          <c:extLst>
            <c:ext xmlns:c16="http://schemas.microsoft.com/office/drawing/2014/chart" uri="{C3380CC4-5D6E-409C-BE32-E72D297353CC}">
              <c16:uniqueId val="{00000000-A1CA-445F-BBDF-32F28815F9CC}"/>
            </c:ext>
          </c:extLst>
        </c:ser>
        <c:dLbls>
          <c:showLegendKey val="0"/>
          <c:showVal val="0"/>
          <c:showCatName val="0"/>
          <c:showSerName val="0"/>
          <c:showPercent val="0"/>
          <c:showBubbleSize val="0"/>
        </c:dLbls>
        <c:gapWidth val="219"/>
        <c:overlap val="-27"/>
        <c:axId val="1917975824"/>
        <c:axId val="2113501712"/>
      </c:barChart>
      <c:catAx>
        <c:axId val="1917975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501712"/>
        <c:crosses val="autoZero"/>
        <c:auto val="1"/>
        <c:lblAlgn val="ctr"/>
        <c:lblOffset val="100"/>
        <c:noMultiLvlLbl val="0"/>
      </c:catAx>
      <c:valAx>
        <c:axId val="2113501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975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HK" altLang="zh-TW" sz="1200"/>
              <a:t>Normal Distribution (mean=18, var=7.2)</a:t>
            </a:r>
            <a:endParaRPr lang="zh-TW" alt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cat>
            <c:numRef>
              <c:f>工作表1!$L$2:$L$32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工作表1!$M$2:$M$32</c:f>
              <c:numCache>
                <c:formatCode>General</c:formatCode>
                <c:ptCount val="31"/>
                <c:pt idx="0">
                  <c:v>2.5154632381720149E-11</c:v>
                </c:pt>
                <c:pt idx="1">
                  <c:v>2.8588728514903482E-10</c:v>
                </c:pt>
                <c:pt idx="2">
                  <c:v>2.8278282464056695E-9</c:v>
                </c:pt>
                <c:pt idx="3">
                  <c:v>2.4344033549367408E-8</c:v>
                </c:pt>
                <c:pt idx="4">
                  <c:v>1.8239518506459407E-7</c:v>
                </c:pt>
                <c:pt idx="5">
                  <c:v>1.1893660102253522E-6</c:v>
                </c:pt>
                <c:pt idx="6">
                  <c:v>6.7499257967409196E-6</c:v>
                </c:pt>
                <c:pt idx="7">
                  <c:v>3.333986186093623E-5</c:v>
                </c:pt>
                <c:pt idx="8">
                  <c:v>1.4332102830568469E-4</c:v>
                </c:pt>
                <c:pt idx="9">
                  <c:v>5.3621302228276885E-4</c:v>
                </c:pt>
                <c:pt idx="10">
                  <c:v>1.746007561775814E-3</c:v>
                </c:pt>
                <c:pt idx="11">
                  <c:v>4.948074222825052E-3</c:v>
                </c:pt>
                <c:pt idx="12">
                  <c:v>1.2204152134938735E-2</c:v>
                </c:pt>
                <c:pt idx="13">
                  <c:v>2.6197529741734452E-2</c:v>
                </c:pt>
                <c:pt idx="14">
                  <c:v>4.894342903470579E-2</c:v>
                </c:pt>
                <c:pt idx="15">
                  <c:v>7.9581068588926093E-2</c:v>
                </c:pt>
                <c:pt idx="16">
                  <c:v>0.11261765022648193</c:v>
                </c:pt>
                <c:pt idx="17">
                  <c:v>0.13870256056450569</c:v>
                </c:pt>
                <c:pt idx="18">
                  <c:v>0.14867700967939759</c:v>
                </c:pt>
                <c:pt idx="19">
                  <c:v>0.13870256056450569</c:v>
                </c:pt>
                <c:pt idx="20">
                  <c:v>0.11261765022648193</c:v>
                </c:pt>
                <c:pt idx="21">
                  <c:v>7.9581068588926093E-2</c:v>
                </c:pt>
                <c:pt idx="22">
                  <c:v>4.894342903470579E-2</c:v>
                </c:pt>
                <c:pt idx="23">
                  <c:v>2.6197529741734452E-2</c:v>
                </c:pt>
                <c:pt idx="24">
                  <c:v>1.2204152134938735E-2</c:v>
                </c:pt>
                <c:pt idx="25">
                  <c:v>4.948074222825052E-3</c:v>
                </c:pt>
                <c:pt idx="26">
                  <c:v>1.746007561775814E-3</c:v>
                </c:pt>
                <c:pt idx="27">
                  <c:v>5.3621302228276885E-4</c:v>
                </c:pt>
                <c:pt idx="28">
                  <c:v>1.4332102830568469E-4</c:v>
                </c:pt>
                <c:pt idx="29">
                  <c:v>3.333986186093623E-5</c:v>
                </c:pt>
                <c:pt idx="30">
                  <c:v>6.7499257967409196E-6</c:v>
                </c:pt>
              </c:numCache>
            </c:numRef>
          </c:val>
          <c:extLst>
            <c:ext xmlns:c16="http://schemas.microsoft.com/office/drawing/2014/chart" uri="{C3380CC4-5D6E-409C-BE32-E72D297353CC}">
              <c16:uniqueId val="{00000000-F723-4898-89E9-74C2100D1AB1}"/>
            </c:ext>
          </c:extLst>
        </c:ser>
        <c:dLbls>
          <c:showLegendKey val="0"/>
          <c:showVal val="0"/>
          <c:showCatName val="0"/>
          <c:showSerName val="0"/>
          <c:showPercent val="0"/>
          <c:showBubbleSize val="0"/>
        </c:dLbls>
        <c:gapWidth val="219"/>
        <c:overlap val="-27"/>
        <c:axId val="1917975824"/>
        <c:axId val="2113501712"/>
      </c:barChart>
      <c:catAx>
        <c:axId val="1917975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501712"/>
        <c:crosses val="autoZero"/>
        <c:auto val="1"/>
        <c:lblAlgn val="ctr"/>
        <c:lblOffset val="100"/>
        <c:noMultiLvlLbl val="0"/>
      </c:catAx>
      <c:valAx>
        <c:axId val="2113501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975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HK" altLang="zh-TW" sz="1200"/>
              <a:t>Bionomial Distribution VS Normal Distribution</a:t>
            </a:r>
            <a:endParaRPr lang="zh-TW" alt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工作表1!$A$1</c:f>
              <c:strCache>
                <c:ptCount val="1"/>
                <c:pt idx="0">
                  <c:v>Bionomial Distribution (n=30, p=0.6)</c:v>
                </c:pt>
              </c:strCache>
            </c:strRef>
          </c:tx>
          <c:spPr>
            <a:solidFill>
              <a:schemeClr val="accent1"/>
            </a:solidFill>
            <a:ln>
              <a:noFill/>
            </a:ln>
            <a:effectLst/>
          </c:spPr>
          <c:invertIfNegative val="0"/>
          <c:val>
            <c:numRef>
              <c:f>工作表1!$C$2:$C$32</c:f>
              <c:numCache>
                <c:formatCode>General</c:formatCode>
                <c:ptCount val="31"/>
                <c:pt idx="0">
                  <c:v>1.1529215046068477E-12</c:v>
                </c:pt>
                <c:pt idx="1">
                  <c:v>5.1881467707308254E-11</c:v>
                </c:pt>
                <c:pt idx="2">
                  <c:v>1.1284219226339521E-9</c:v>
                </c:pt>
                <c:pt idx="3">
                  <c:v>1.579790691687531E-8</c:v>
                </c:pt>
                <c:pt idx="4">
                  <c:v>1.5995380753336327E-7</c:v>
                </c:pt>
                <c:pt idx="5">
                  <c:v>1.2476396987602266E-6</c:v>
                </c:pt>
                <c:pt idx="6">
                  <c:v>7.7977481172514348E-6</c:v>
                </c:pt>
                <c:pt idx="7">
                  <c:v>4.010270460300725E-5</c:v>
                </c:pt>
                <c:pt idx="8">
                  <c:v>1.7294291360046921E-4</c:v>
                </c:pt>
                <c:pt idx="9">
                  <c:v>6.3412401653505416E-4</c:v>
                </c:pt>
                <c:pt idx="10">
                  <c:v>1.9974906520854189E-3</c:v>
                </c:pt>
                <c:pt idx="11">
                  <c:v>5.4477017784147728E-3</c:v>
                </c:pt>
                <c:pt idx="12">
                  <c:v>1.2938291723735085E-2</c:v>
                </c:pt>
                <c:pt idx="13">
                  <c:v>2.687183665698829E-2</c:v>
                </c:pt>
                <c:pt idx="14">
                  <c:v>4.8945131053800078E-2</c:v>
                </c:pt>
                <c:pt idx="15">
                  <c:v>7.8312209686080117E-2</c:v>
                </c:pt>
                <c:pt idx="16">
                  <c:v>0.11012654487105025</c:v>
                </c:pt>
                <c:pt idx="17">
                  <c:v>0.13603867307600317</c:v>
                </c:pt>
                <c:pt idx="18">
                  <c:v>0.14737522916567014</c:v>
                </c:pt>
                <c:pt idx="19">
                  <c:v>0.13961863815695066</c:v>
                </c:pt>
                <c:pt idx="20">
                  <c:v>0.11518537647948426</c:v>
                </c:pt>
                <c:pt idx="21">
                  <c:v>8.2275268913917315E-2</c:v>
                </c:pt>
                <c:pt idx="22">
                  <c:v>5.0487096833540211E-2</c:v>
                </c:pt>
                <c:pt idx="23">
                  <c:v>2.6341094000107892E-2</c:v>
                </c:pt>
                <c:pt idx="24">
                  <c:v>1.1524228625047216E-2</c:v>
                </c:pt>
                <c:pt idx="25">
                  <c:v>4.1487223050169957E-3</c:v>
                </c:pt>
                <c:pt idx="26">
                  <c:v>1.1967468187549055E-3</c:v>
                </c:pt>
                <c:pt idx="27">
                  <c:v>2.659437375010897E-4</c:v>
                </c:pt>
                <c:pt idx="28">
                  <c:v>4.2740957812675169E-5</c:v>
                </c:pt>
                <c:pt idx="29">
                  <c:v>4.4214783944146592E-6</c:v>
                </c:pt>
                <c:pt idx="30">
                  <c:v>2.2107391972073301E-7</c:v>
                </c:pt>
              </c:numCache>
            </c:numRef>
          </c:val>
          <c:extLst>
            <c:ext xmlns:c16="http://schemas.microsoft.com/office/drawing/2014/chart" uri="{C3380CC4-5D6E-409C-BE32-E72D297353CC}">
              <c16:uniqueId val="{00000000-9F07-427C-A5AD-0C5574729B80}"/>
            </c:ext>
          </c:extLst>
        </c:ser>
        <c:ser>
          <c:idx val="1"/>
          <c:order val="1"/>
          <c:tx>
            <c:strRef>
              <c:f>工作表1!$K$1</c:f>
              <c:strCache>
                <c:ptCount val="1"/>
                <c:pt idx="0">
                  <c:v>Normal Distribution (mean=18, var=7.2)</c:v>
                </c:pt>
              </c:strCache>
            </c:strRef>
          </c:tx>
          <c:spPr>
            <a:solidFill>
              <a:schemeClr val="accent2"/>
            </a:solidFill>
            <a:ln>
              <a:noFill/>
            </a:ln>
            <a:effectLst/>
          </c:spPr>
          <c:invertIfNegative val="0"/>
          <c:val>
            <c:numRef>
              <c:f>工作表1!$M$2:$M$32</c:f>
              <c:numCache>
                <c:formatCode>General</c:formatCode>
                <c:ptCount val="31"/>
                <c:pt idx="0">
                  <c:v>2.5154632381720149E-11</c:v>
                </c:pt>
                <c:pt idx="1">
                  <c:v>2.8588728514903482E-10</c:v>
                </c:pt>
                <c:pt idx="2">
                  <c:v>2.8278282464056695E-9</c:v>
                </c:pt>
                <c:pt idx="3">
                  <c:v>2.4344033549367408E-8</c:v>
                </c:pt>
                <c:pt idx="4">
                  <c:v>1.8239518506459407E-7</c:v>
                </c:pt>
                <c:pt idx="5">
                  <c:v>1.1893660102253522E-6</c:v>
                </c:pt>
                <c:pt idx="6">
                  <c:v>6.7499257967409196E-6</c:v>
                </c:pt>
                <c:pt idx="7">
                  <c:v>3.333986186093623E-5</c:v>
                </c:pt>
                <c:pt idx="8">
                  <c:v>1.4332102830568469E-4</c:v>
                </c:pt>
                <c:pt idx="9">
                  <c:v>5.3621302228276885E-4</c:v>
                </c:pt>
                <c:pt idx="10">
                  <c:v>1.746007561775814E-3</c:v>
                </c:pt>
                <c:pt idx="11">
                  <c:v>4.948074222825052E-3</c:v>
                </c:pt>
                <c:pt idx="12">
                  <c:v>1.2204152134938735E-2</c:v>
                </c:pt>
                <c:pt idx="13">
                  <c:v>2.6197529741734452E-2</c:v>
                </c:pt>
                <c:pt idx="14">
                  <c:v>4.894342903470579E-2</c:v>
                </c:pt>
                <c:pt idx="15">
                  <c:v>7.9581068588926093E-2</c:v>
                </c:pt>
                <c:pt idx="16">
                  <c:v>0.11261765022648193</c:v>
                </c:pt>
                <c:pt idx="17">
                  <c:v>0.13870256056450569</c:v>
                </c:pt>
                <c:pt idx="18">
                  <c:v>0.14867700967939759</c:v>
                </c:pt>
                <c:pt idx="19">
                  <c:v>0.13870256056450569</c:v>
                </c:pt>
                <c:pt idx="20">
                  <c:v>0.11261765022648193</c:v>
                </c:pt>
                <c:pt idx="21">
                  <c:v>7.9581068588926093E-2</c:v>
                </c:pt>
                <c:pt idx="22">
                  <c:v>4.894342903470579E-2</c:v>
                </c:pt>
                <c:pt idx="23">
                  <c:v>2.6197529741734452E-2</c:v>
                </c:pt>
                <c:pt idx="24">
                  <c:v>1.2204152134938735E-2</c:v>
                </c:pt>
                <c:pt idx="25">
                  <c:v>4.948074222825052E-3</c:v>
                </c:pt>
                <c:pt idx="26">
                  <c:v>1.746007561775814E-3</c:v>
                </c:pt>
                <c:pt idx="27">
                  <c:v>5.3621302228276885E-4</c:v>
                </c:pt>
                <c:pt idx="28">
                  <c:v>1.4332102830568469E-4</c:v>
                </c:pt>
                <c:pt idx="29">
                  <c:v>3.333986186093623E-5</c:v>
                </c:pt>
                <c:pt idx="30">
                  <c:v>6.7499257967409196E-6</c:v>
                </c:pt>
              </c:numCache>
            </c:numRef>
          </c:val>
          <c:extLst>
            <c:ext xmlns:c16="http://schemas.microsoft.com/office/drawing/2014/chart" uri="{C3380CC4-5D6E-409C-BE32-E72D297353CC}">
              <c16:uniqueId val="{00000001-9F07-427C-A5AD-0C5574729B80}"/>
            </c:ext>
          </c:extLst>
        </c:ser>
        <c:dLbls>
          <c:showLegendKey val="0"/>
          <c:showVal val="0"/>
          <c:showCatName val="0"/>
          <c:showSerName val="0"/>
          <c:showPercent val="0"/>
          <c:showBubbleSize val="0"/>
        </c:dLbls>
        <c:gapWidth val="219"/>
        <c:overlap val="-27"/>
        <c:axId val="1866873504"/>
        <c:axId val="1417496848"/>
      </c:barChart>
      <c:catAx>
        <c:axId val="18668735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7496848"/>
        <c:crosses val="autoZero"/>
        <c:auto val="1"/>
        <c:lblAlgn val="ctr"/>
        <c:lblOffset val="100"/>
        <c:noMultiLvlLbl val="0"/>
      </c:catAx>
      <c:valAx>
        <c:axId val="1417496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6873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4</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 Yuen</dc:creator>
  <cp:lastModifiedBy>LEUNG Chun Wai</cp:lastModifiedBy>
  <cp:revision>22</cp:revision>
  <cp:lastPrinted>2020-10-22T11:24:00Z</cp:lastPrinted>
  <dcterms:created xsi:type="dcterms:W3CDTF">2020-10-21T08:01:00Z</dcterms:created>
  <dcterms:modified xsi:type="dcterms:W3CDTF">2021-08-27T04:52:00Z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2020-10-06T00:00:00Z</vt:filetime>
  </property>
  <property fmtid="{D5CDD505-2E9C-101B-9397-08002B2CF9AE}" pid="3" name="Creator">
    <vt:lpwstr>Acrobat PDFMaker 17 for Word</vt:lpwstr>
  </property>
  <property fmtid="{D5CDD505-2E9C-101B-9397-08002B2CF9AE}" pid="4" name="LastSaved">
    <vt:filetime>2020-10-21T00:00:00Z</vt:filetime>
  </property>
</Properties>
</file>