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81E2" w14:textId="77777777" w:rsidR="004D36D7" w:rsidRPr="00F47C08" w:rsidRDefault="007A48E7" w:rsidP="00782A4F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9207B9" w:rsidRPr="00F47C08">
            <w:t>Packet Tracer - Configure IPv6 Addressing</w:t>
          </w:r>
        </w:sdtContent>
      </w:sdt>
    </w:p>
    <w:p w14:paraId="4C1F7EE9" w14:textId="77777777" w:rsidR="009207B9" w:rsidRPr="00F47C08" w:rsidRDefault="009207B9" w:rsidP="009207B9">
      <w:pPr>
        <w:pStyle w:val="1"/>
        <w:numPr>
          <w:ilvl w:val="0"/>
          <w:numId w:val="3"/>
        </w:numPr>
      </w:pPr>
      <w:r w:rsidRPr="00F47C08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F47C08" w:rsidRPr="00F47C08" w14:paraId="2067FFA8" w14:textId="77777777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54993F" w14:textId="77777777" w:rsidR="009207B9" w:rsidRPr="00F47C08" w:rsidRDefault="009207B9" w:rsidP="00A67656">
            <w:pPr>
              <w:pStyle w:val="TableHeading"/>
            </w:pPr>
            <w:r w:rsidRPr="00F47C08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87E63F" w14:textId="77777777" w:rsidR="009207B9" w:rsidRPr="00F47C08" w:rsidRDefault="009207B9" w:rsidP="00A67656">
            <w:pPr>
              <w:pStyle w:val="TableHeading"/>
            </w:pPr>
            <w:r w:rsidRPr="00F47C08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98C924" w14:textId="77777777" w:rsidR="009207B9" w:rsidRPr="00F47C08" w:rsidRDefault="009207B9" w:rsidP="00A67656">
            <w:pPr>
              <w:pStyle w:val="TableHeading"/>
            </w:pPr>
            <w:r w:rsidRPr="00F47C08">
              <w:t>IPv6 Address/Prefix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694424" w14:textId="77777777" w:rsidR="009207B9" w:rsidRPr="00F47C08" w:rsidRDefault="009207B9" w:rsidP="00A67656">
            <w:pPr>
              <w:pStyle w:val="TableHeading"/>
            </w:pPr>
            <w:r w:rsidRPr="00F47C08">
              <w:t>Default Gateway</w:t>
            </w:r>
          </w:p>
        </w:tc>
      </w:tr>
      <w:tr w:rsidR="00F47C08" w:rsidRPr="00F47C08" w14:paraId="0E9EDAA9" w14:textId="77777777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50C79D0F" w14:textId="77777777" w:rsidR="009207B9" w:rsidRPr="00F47C08" w:rsidRDefault="009207B9" w:rsidP="00A67656">
            <w:pPr>
              <w:pStyle w:val="TableText"/>
            </w:pPr>
            <w:r w:rsidRPr="00F47C08"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4E117CD" w14:textId="77777777" w:rsidR="009207B9" w:rsidRPr="00F47C08" w:rsidRDefault="009207B9" w:rsidP="00A67656">
            <w:pPr>
              <w:pStyle w:val="TableText"/>
            </w:pPr>
            <w:r w:rsidRPr="00F47C08">
              <w:t>G0/0</w:t>
            </w:r>
          </w:p>
        </w:tc>
        <w:tc>
          <w:tcPr>
            <w:tcW w:w="2970" w:type="dxa"/>
            <w:vAlign w:val="bottom"/>
          </w:tcPr>
          <w:p w14:paraId="1A5AD4AA" w14:textId="77777777" w:rsidR="009207B9" w:rsidRPr="00F47C08" w:rsidRDefault="009207B9" w:rsidP="00A67656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299D3249" w14:textId="77777777" w:rsidR="009207B9" w:rsidRPr="00F47C08" w:rsidRDefault="009207B9" w:rsidP="00A67656">
            <w:pPr>
              <w:pStyle w:val="TableText"/>
            </w:pPr>
            <w:r w:rsidRPr="00F47C08">
              <w:t>N/A</w:t>
            </w:r>
          </w:p>
        </w:tc>
      </w:tr>
      <w:tr w:rsidR="00F47C08" w:rsidRPr="00F47C08" w14:paraId="7008ED0C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F374B73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0756749D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G0/0</w:t>
            </w:r>
          </w:p>
        </w:tc>
        <w:tc>
          <w:tcPr>
            <w:tcW w:w="2970" w:type="dxa"/>
            <w:vAlign w:val="bottom"/>
          </w:tcPr>
          <w:p w14:paraId="1AC46C00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7C7001FB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N/A</w:t>
            </w:r>
          </w:p>
        </w:tc>
      </w:tr>
      <w:tr w:rsidR="00F47C08" w:rsidRPr="00F47C08" w14:paraId="32A918E2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217AD0BC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7FA67B02" w14:textId="77777777" w:rsidR="00450FDB" w:rsidRPr="00F47C08" w:rsidRDefault="00450FDB" w:rsidP="00450FDB">
            <w:pPr>
              <w:pStyle w:val="TableText"/>
            </w:pPr>
            <w:r w:rsidRPr="00F47C08">
              <w:t>G0/1</w:t>
            </w:r>
          </w:p>
        </w:tc>
        <w:tc>
          <w:tcPr>
            <w:tcW w:w="2970" w:type="dxa"/>
            <w:vAlign w:val="bottom"/>
          </w:tcPr>
          <w:p w14:paraId="30C9FD34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500388EF" w14:textId="77777777" w:rsidR="00450FDB" w:rsidRPr="00F47C08" w:rsidRDefault="00450FDB" w:rsidP="00450FDB">
            <w:pPr>
              <w:pStyle w:val="TableText"/>
            </w:pPr>
            <w:r w:rsidRPr="00F47C08">
              <w:t>N/A</w:t>
            </w:r>
          </w:p>
        </w:tc>
      </w:tr>
      <w:tr w:rsidR="00F47C08" w:rsidRPr="00F47C08" w14:paraId="404DA57E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C2C6AB3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6F060B46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G0/1</w:t>
            </w:r>
          </w:p>
        </w:tc>
        <w:tc>
          <w:tcPr>
            <w:tcW w:w="2970" w:type="dxa"/>
            <w:vAlign w:val="bottom"/>
          </w:tcPr>
          <w:p w14:paraId="55EB69C0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4344C530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N/A</w:t>
            </w:r>
          </w:p>
        </w:tc>
      </w:tr>
      <w:tr w:rsidR="00F47C08" w:rsidRPr="00F47C08" w14:paraId="6C5DEC60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DD2B18E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6F28C2D" w14:textId="77777777" w:rsidR="00450FDB" w:rsidRPr="00F47C08" w:rsidRDefault="00450FDB" w:rsidP="00450FDB">
            <w:pPr>
              <w:pStyle w:val="TableText"/>
            </w:pPr>
            <w:r w:rsidRPr="00F47C08">
              <w:t>S0/0/0</w:t>
            </w:r>
          </w:p>
        </w:tc>
        <w:tc>
          <w:tcPr>
            <w:tcW w:w="2970" w:type="dxa"/>
            <w:vAlign w:val="bottom"/>
          </w:tcPr>
          <w:p w14:paraId="71F849ED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proofErr w:type="gramStart"/>
            <w:r w:rsidRPr="00F47C08">
              <w:t>8:1:</w:t>
            </w:r>
            <w:r w:rsidR="007C70D1" w:rsidRPr="00F47C08">
              <w:t>a</w:t>
            </w:r>
            <w:proofErr w:type="gramEnd"/>
            <w:r w:rsidRPr="00F47C08"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5D38F00C" w14:textId="77777777" w:rsidR="00450FDB" w:rsidRPr="00F47C08" w:rsidRDefault="00450FDB" w:rsidP="00450FDB">
            <w:pPr>
              <w:pStyle w:val="TableText"/>
            </w:pPr>
            <w:r w:rsidRPr="00F47C08">
              <w:t>N/A</w:t>
            </w:r>
          </w:p>
        </w:tc>
      </w:tr>
      <w:tr w:rsidR="00F47C08" w:rsidRPr="00F47C08" w14:paraId="6008C9EC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6A420DEB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031CD1B5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S0/0/0</w:t>
            </w:r>
          </w:p>
        </w:tc>
        <w:tc>
          <w:tcPr>
            <w:tcW w:w="2970" w:type="dxa"/>
            <w:vAlign w:val="bottom"/>
          </w:tcPr>
          <w:p w14:paraId="03A5BE5C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08848C58" w14:textId="77777777" w:rsidR="00450FDB" w:rsidRPr="00F47C08" w:rsidRDefault="00450FDB" w:rsidP="00450FDB">
            <w:pPr>
              <w:pStyle w:val="ConfigWindow"/>
              <w:rPr>
                <w:color w:val="auto"/>
              </w:rPr>
            </w:pPr>
            <w:r w:rsidRPr="00F47C08">
              <w:rPr>
                <w:color w:val="auto"/>
              </w:rPr>
              <w:t>N/A</w:t>
            </w:r>
          </w:p>
        </w:tc>
      </w:tr>
      <w:tr w:rsidR="00F47C08" w:rsidRPr="00F47C08" w14:paraId="02D2591D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4C375BFF" w14:textId="77777777" w:rsidR="00450FDB" w:rsidRPr="00F47C08" w:rsidRDefault="00450FDB" w:rsidP="00450FDB">
            <w:pPr>
              <w:pStyle w:val="TableText"/>
            </w:pPr>
            <w:r w:rsidRPr="00F47C08">
              <w:t>Sales</w:t>
            </w:r>
          </w:p>
        </w:tc>
        <w:tc>
          <w:tcPr>
            <w:tcW w:w="2250" w:type="dxa"/>
            <w:vAlign w:val="bottom"/>
          </w:tcPr>
          <w:p w14:paraId="02D122DA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  <w:vAlign w:val="bottom"/>
          </w:tcPr>
          <w:p w14:paraId="2C32B72D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8:1:1::2/64</w:t>
            </w:r>
          </w:p>
        </w:tc>
        <w:tc>
          <w:tcPr>
            <w:tcW w:w="2463" w:type="dxa"/>
          </w:tcPr>
          <w:p w14:paraId="30A9F2BF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36F01DC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5AB16B33" w14:textId="77777777" w:rsidR="00450FDB" w:rsidRPr="00F47C08" w:rsidRDefault="00450FDB" w:rsidP="00450FDB">
            <w:pPr>
              <w:pStyle w:val="TableText"/>
            </w:pPr>
            <w:r w:rsidRPr="00F47C08">
              <w:t>Billing</w:t>
            </w:r>
          </w:p>
        </w:tc>
        <w:tc>
          <w:tcPr>
            <w:tcW w:w="2250" w:type="dxa"/>
            <w:vAlign w:val="bottom"/>
          </w:tcPr>
          <w:p w14:paraId="636A702D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  <w:vAlign w:val="bottom"/>
          </w:tcPr>
          <w:p w14:paraId="055E475E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8:1:1::3/64</w:t>
            </w:r>
          </w:p>
        </w:tc>
        <w:tc>
          <w:tcPr>
            <w:tcW w:w="2463" w:type="dxa"/>
          </w:tcPr>
          <w:p w14:paraId="0CE48C89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71467B3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4B2B24F" w14:textId="77777777" w:rsidR="00450FDB" w:rsidRPr="00F47C08" w:rsidRDefault="00450FDB" w:rsidP="00450FDB">
            <w:pPr>
              <w:pStyle w:val="TableText"/>
            </w:pPr>
            <w:r w:rsidRPr="00F47C08">
              <w:t>Accounting</w:t>
            </w:r>
          </w:p>
        </w:tc>
        <w:tc>
          <w:tcPr>
            <w:tcW w:w="2250" w:type="dxa"/>
            <w:vAlign w:val="bottom"/>
          </w:tcPr>
          <w:p w14:paraId="466F4CD4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  <w:vAlign w:val="bottom"/>
          </w:tcPr>
          <w:p w14:paraId="36E32979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8:1:1::4/64</w:t>
            </w:r>
          </w:p>
        </w:tc>
        <w:tc>
          <w:tcPr>
            <w:tcW w:w="2463" w:type="dxa"/>
          </w:tcPr>
          <w:p w14:paraId="43BAD33C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7408E035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7F0CAD6" w14:textId="77777777" w:rsidR="00450FDB" w:rsidRPr="00F47C08" w:rsidRDefault="00450FDB" w:rsidP="00450FDB">
            <w:pPr>
              <w:pStyle w:val="TableText"/>
            </w:pPr>
            <w:r w:rsidRPr="00F47C08">
              <w:t>Design</w:t>
            </w:r>
          </w:p>
        </w:tc>
        <w:tc>
          <w:tcPr>
            <w:tcW w:w="2250" w:type="dxa"/>
            <w:vAlign w:val="bottom"/>
          </w:tcPr>
          <w:p w14:paraId="2BA24AE3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</w:tcPr>
          <w:p w14:paraId="0C1FA376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8:1:2::2/64</w:t>
            </w:r>
          </w:p>
        </w:tc>
        <w:tc>
          <w:tcPr>
            <w:tcW w:w="2463" w:type="dxa"/>
          </w:tcPr>
          <w:p w14:paraId="34CE93CD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6A9C469C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138E4F10" w14:textId="77777777" w:rsidR="00450FDB" w:rsidRPr="00F47C08" w:rsidRDefault="00450FDB" w:rsidP="00450FDB">
            <w:pPr>
              <w:pStyle w:val="TableText"/>
            </w:pPr>
            <w:r w:rsidRPr="00F47C08">
              <w:t>Engineering</w:t>
            </w:r>
          </w:p>
        </w:tc>
        <w:tc>
          <w:tcPr>
            <w:tcW w:w="2250" w:type="dxa"/>
            <w:vAlign w:val="bottom"/>
          </w:tcPr>
          <w:p w14:paraId="557BCB63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</w:tcPr>
          <w:p w14:paraId="0936861C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8:1:2::3/64</w:t>
            </w:r>
          </w:p>
        </w:tc>
        <w:tc>
          <w:tcPr>
            <w:tcW w:w="2463" w:type="dxa"/>
          </w:tcPr>
          <w:p w14:paraId="0BC39E4A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7CA3E963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84DC4B0" w14:textId="77777777" w:rsidR="00450FDB" w:rsidRPr="00F47C08" w:rsidRDefault="00450FDB" w:rsidP="00450FDB">
            <w:pPr>
              <w:pStyle w:val="TableText"/>
            </w:pPr>
            <w:r w:rsidRPr="00F47C08">
              <w:t>CAD</w:t>
            </w:r>
          </w:p>
        </w:tc>
        <w:tc>
          <w:tcPr>
            <w:tcW w:w="2250" w:type="dxa"/>
            <w:vAlign w:val="bottom"/>
          </w:tcPr>
          <w:p w14:paraId="2A7F4AA3" w14:textId="77777777" w:rsidR="00450FDB" w:rsidRPr="00F47C08" w:rsidRDefault="00450FDB" w:rsidP="00450FDB">
            <w:pPr>
              <w:pStyle w:val="TableText"/>
            </w:pPr>
            <w:r w:rsidRPr="00F47C08">
              <w:t>NIC</w:t>
            </w:r>
          </w:p>
        </w:tc>
        <w:tc>
          <w:tcPr>
            <w:tcW w:w="2970" w:type="dxa"/>
          </w:tcPr>
          <w:p w14:paraId="705F199E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r w:rsidRPr="00F47C08">
              <w:t>8:1:2::4/64</w:t>
            </w:r>
          </w:p>
        </w:tc>
        <w:tc>
          <w:tcPr>
            <w:tcW w:w="2463" w:type="dxa"/>
          </w:tcPr>
          <w:p w14:paraId="0B66AA67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  <w:tr w:rsidR="00F47C08" w:rsidRPr="00F47C08" w14:paraId="546557E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373D6F1B" w14:textId="77777777" w:rsidR="00450FDB" w:rsidRPr="00F47C08" w:rsidRDefault="00450FDB" w:rsidP="00450FDB">
            <w:pPr>
              <w:pStyle w:val="TableText"/>
            </w:pPr>
            <w:r w:rsidRPr="00F47C08">
              <w:t>ISP</w:t>
            </w:r>
          </w:p>
        </w:tc>
        <w:tc>
          <w:tcPr>
            <w:tcW w:w="2250" w:type="dxa"/>
            <w:vAlign w:val="bottom"/>
          </w:tcPr>
          <w:p w14:paraId="4ADC2744" w14:textId="77777777" w:rsidR="00450FDB" w:rsidRPr="00F47C08" w:rsidRDefault="00450FDB" w:rsidP="00450FDB">
            <w:pPr>
              <w:pStyle w:val="TableText"/>
            </w:pPr>
            <w:r w:rsidRPr="00F47C08">
              <w:t>S0/0/0</w:t>
            </w:r>
          </w:p>
        </w:tc>
        <w:tc>
          <w:tcPr>
            <w:tcW w:w="2970" w:type="dxa"/>
          </w:tcPr>
          <w:p w14:paraId="7ADB27FA" w14:textId="77777777" w:rsidR="00450FDB" w:rsidRPr="00F47C08" w:rsidRDefault="00450FDB" w:rsidP="00450FDB">
            <w:pPr>
              <w:pStyle w:val="TableText"/>
            </w:pPr>
            <w:r w:rsidRPr="00F47C08">
              <w:t>2001:</w:t>
            </w:r>
            <w:r w:rsidR="007C70D1" w:rsidRPr="00F47C08">
              <w:t>db</w:t>
            </w:r>
            <w:proofErr w:type="gramStart"/>
            <w:r w:rsidRPr="00F47C08">
              <w:t>8:1:</w:t>
            </w:r>
            <w:r w:rsidR="007C70D1" w:rsidRPr="00F47C08">
              <w:t>a</w:t>
            </w:r>
            <w:proofErr w:type="gramEnd"/>
            <w:r w:rsidRPr="00F47C08">
              <w:t>001::1</w:t>
            </w:r>
          </w:p>
        </w:tc>
        <w:tc>
          <w:tcPr>
            <w:tcW w:w="2463" w:type="dxa"/>
          </w:tcPr>
          <w:p w14:paraId="44999E93" w14:textId="77777777" w:rsidR="00450FDB" w:rsidRPr="00F47C08" w:rsidRDefault="007C70D1" w:rsidP="00450FDB">
            <w:pPr>
              <w:pStyle w:val="TableText"/>
            </w:pPr>
            <w:r w:rsidRPr="00F47C08">
              <w:t>fe</w:t>
            </w:r>
            <w:r w:rsidR="00450FDB" w:rsidRPr="00F47C08">
              <w:t>80::1</w:t>
            </w:r>
          </w:p>
        </w:tc>
      </w:tr>
    </w:tbl>
    <w:p w14:paraId="4EE90A7C" w14:textId="77777777" w:rsidR="009207B9" w:rsidRPr="00F47C08" w:rsidRDefault="009207B9" w:rsidP="009207B9">
      <w:pPr>
        <w:pStyle w:val="1"/>
        <w:numPr>
          <w:ilvl w:val="0"/>
          <w:numId w:val="3"/>
        </w:numPr>
      </w:pPr>
      <w:r w:rsidRPr="00F47C08">
        <w:t>Objectives</w:t>
      </w:r>
    </w:p>
    <w:p w14:paraId="5D441647" w14:textId="77777777" w:rsidR="009207B9" w:rsidRPr="00F47C08" w:rsidRDefault="009207B9" w:rsidP="009207B9">
      <w:pPr>
        <w:pStyle w:val="BodyTextL25Bold"/>
      </w:pPr>
      <w:r w:rsidRPr="00F47C08">
        <w:t>Part 1: Configure IPv6 Addressing on the Router</w:t>
      </w:r>
    </w:p>
    <w:p w14:paraId="18179CD4" w14:textId="77777777" w:rsidR="009207B9" w:rsidRPr="00F47C08" w:rsidRDefault="009207B9" w:rsidP="009207B9">
      <w:pPr>
        <w:pStyle w:val="BodyTextL25Bold"/>
      </w:pPr>
      <w:r w:rsidRPr="00F47C08">
        <w:t>Part 2: Configure IPv6 Addressing on Servers</w:t>
      </w:r>
    </w:p>
    <w:p w14:paraId="5CE82E3B" w14:textId="77777777" w:rsidR="009207B9" w:rsidRPr="00F47C08" w:rsidRDefault="009207B9" w:rsidP="009207B9">
      <w:pPr>
        <w:pStyle w:val="BodyTextL25Bold"/>
      </w:pPr>
      <w:r w:rsidRPr="00F47C08">
        <w:t>Part 3: Configure IPv6 Addressing on Clients</w:t>
      </w:r>
    </w:p>
    <w:p w14:paraId="524276A2" w14:textId="77777777" w:rsidR="009207B9" w:rsidRPr="00F47C08" w:rsidRDefault="009207B9" w:rsidP="009207B9">
      <w:pPr>
        <w:pStyle w:val="BodyTextL25Bold"/>
      </w:pPr>
      <w:r w:rsidRPr="00F47C08">
        <w:t>Part 4: Test and Verify Network Connectivity</w:t>
      </w:r>
    </w:p>
    <w:p w14:paraId="5ACDFF97" w14:textId="77777777" w:rsidR="009207B9" w:rsidRPr="00F47C08" w:rsidRDefault="009207B9" w:rsidP="009207B9">
      <w:pPr>
        <w:pStyle w:val="1"/>
        <w:numPr>
          <w:ilvl w:val="0"/>
          <w:numId w:val="3"/>
        </w:numPr>
      </w:pPr>
      <w:r w:rsidRPr="00F47C08">
        <w:t>Background</w:t>
      </w:r>
    </w:p>
    <w:p w14:paraId="2BD31C6C" w14:textId="77777777" w:rsidR="009207B9" w:rsidRPr="00F47C08" w:rsidRDefault="009207B9" w:rsidP="009207B9">
      <w:pPr>
        <w:pStyle w:val="BodyTextL25"/>
      </w:pPr>
      <w:r w:rsidRPr="00F47C08">
        <w:t>In this activity, you will practice configuring IPv6 addresses on a router, servers, and clients. You will also practice verifying your IPv6 addressing implementation.</w:t>
      </w:r>
    </w:p>
    <w:p w14:paraId="5CF62988" w14:textId="77777777" w:rsidR="009207B9" w:rsidRPr="00F47C08" w:rsidRDefault="009207B9" w:rsidP="00945E4E">
      <w:pPr>
        <w:pStyle w:val="2"/>
      </w:pPr>
      <w:r w:rsidRPr="00F47C08">
        <w:t>Configure IPv6 Addressing on the Router</w:t>
      </w:r>
    </w:p>
    <w:p w14:paraId="6AA43F7D" w14:textId="77777777" w:rsidR="009207B9" w:rsidRPr="00F47C08" w:rsidRDefault="009207B9" w:rsidP="009207B9">
      <w:pPr>
        <w:pStyle w:val="3"/>
      </w:pPr>
      <w:r w:rsidRPr="00F47C08">
        <w:t>Enable the router to forward IPv6 packets.</w:t>
      </w:r>
    </w:p>
    <w:p w14:paraId="3A248CA1" w14:textId="77777777" w:rsidR="009207B9" w:rsidRPr="00F47C08" w:rsidRDefault="009207B9" w:rsidP="00450FDB">
      <w:pPr>
        <w:pStyle w:val="SubStepAlpha"/>
      </w:pPr>
      <w:r w:rsidRPr="00F47C08">
        <w:t xml:space="preserve">Click </w:t>
      </w:r>
      <w:r w:rsidRPr="00F47C08">
        <w:rPr>
          <w:b/>
        </w:rPr>
        <w:t>R1</w:t>
      </w:r>
      <w:r w:rsidRPr="00F47C08">
        <w:t xml:space="preserve"> and then the </w:t>
      </w:r>
      <w:r w:rsidRPr="00F47C08">
        <w:rPr>
          <w:b/>
        </w:rPr>
        <w:t xml:space="preserve">CLI </w:t>
      </w:r>
      <w:r w:rsidRPr="00F47C08">
        <w:t xml:space="preserve">tab. Press </w:t>
      </w:r>
      <w:r w:rsidRPr="00F47C08">
        <w:rPr>
          <w:b/>
        </w:rPr>
        <w:t>Enter</w:t>
      </w:r>
      <w:r w:rsidRPr="00F47C08">
        <w:t>.</w:t>
      </w:r>
    </w:p>
    <w:p w14:paraId="2733DDBF" w14:textId="77777777" w:rsidR="00945E4E" w:rsidRPr="00F47C08" w:rsidRDefault="00945E4E" w:rsidP="00945E4E">
      <w:pPr>
        <w:pStyle w:val="ConfigWindow"/>
        <w:rPr>
          <w:color w:val="auto"/>
        </w:rPr>
      </w:pPr>
      <w:r w:rsidRPr="00F47C08">
        <w:rPr>
          <w:color w:val="auto"/>
        </w:rPr>
        <w:t>Open a configuration window</w:t>
      </w:r>
    </w:p>
    <w:p w14:paraId="0BCEB963" w14:textId="77777777" w:rsidR="009207B9" w:rsidRPr="00F47C08" w:rsidRDefault="009207B9" w:rsidP="00945E4E">
      <w:pPr>
        <w:pStyle w:val="SubStepAlpha"/>
        <w:spacing w:before="0"/>
      </w:pPr>
      <w:r w:rsidRPr="00F47C08">
        <w:t>Enter privileged EXEC mode.</w:t>
      </w:r>
    </w:p>
    <w:p w14:paraId="14AACC01" w14:textId="77777777" w:rsidR="009207B9" w:rsidRPr="00F47C08" w:rsidRDefault="009207B9" w:rsidP="00450FDB">
      <w:pPr>
        <w:pStyle w:val="SubStepAlpha"/>
      </w:pPr>
      <w:r w:rsidRPr="00F47C08">
        <w:t xml:space="preserve">Enter the </w:t>
      </w:r>
      <w:r w:rsidRPr="00F47C08">
        <w:rPr>
          <w:b/>
        </w:rPr>
        <w:t>ipv6 unicast-routing</w:t>
      </w:r>
      <w:r w:rsidRPr="00F47C08">
        <w:t xml:space="preserve"> global configuration command. This </w:t>
      </w:r>
      <w:r w:rsidRPr="00F47C08">
        <w:rPr>
          <w:lang w:val="en-CA"/>
        </w:rPr>
        <w:t>command must be entered to enable the router to forward IPv6 packets.</w:t>
      </w:r>
    </w:p>
    <w:p w14:paraId="77610F50" w14:textId="77777777" w:rsidR="009207B9" w:rsidRPr="00F47C08" w:rsidRDefault="009207B9" w:rsidP="009207B9">
      <w:pPr>
        <w:pStyle w:val="CMD"/>
      </w:pPr>
      <w:r w:rsidRPr="00F47C08">
        <w:t xml:space="preserve">R1(config)# </w:t>
      </w:r>
      <w:r w:rsidRPr="00F47C08">
        <w:rPr>
          <w:b/>
        </w:rPr>
        <w:t>ipv6 unicast-routing</w:t>
      </w:r>
    </w:p>
    <w:p w14:paraId="61955ECE" w14:textId="77777777" w:rsidR="009207B9" w:rsidRPr="00F47C08" w:rsidRDefault="009207B9" w:rsidP="00450FDB">
      <w:pPr>
        <w:pStyle w:val="3"/>
      </w:pPr>
      <w:r w:rsidRPr="00F47C08">
        <w:lastRenderedPageBreak/>
        <w:t>Configure IPv6 addressing on GigabitEthernet0/0.</w:t>
      </w:r>
    </w:p>
    <w:p w14:paraId="3A62F0A9" w14:textId="77777777" w:rsidR="009207B9" w:rsidRPr="00F47C08" w:rsidRDefault="009207B9" w:rsidP="00450FDB">
      <w:pPr>
        <w:pStyle w:val="SubStepAlpha"/>
      </w:pPr>
      <w:r w:rsidRPr="00F47C08">
        <w:t>Enter the commands necessary to move to interface configuration mode for GigabitEthernet0/0.</w:t>
      </w:r>
    </w:p>
    <w:p w14:paraId="00B7457C" w14:textId="77777777" w:rsidR="009207B9" w:rsidRPr="00F47C08" w:rsidRDefault="009207B9" w:rsidP="00450FDB">
      <w:pPr>
        <w:pStyle w:val="SubStepAlpha"/>
      </w:pPr>
      <w:r w:rsidRPr="00F47C08">
        <w:t xml:space="preserve">Configure the IPv6 address with the following command: </w:t>
      </w:r>
    </w:p>
    <w:p w14:paraId="11F16178" w14:textId="77777777" w:rsidR="009207B9" w:rsidRPr="00F47C08" w:rsidRDefault="009207B9" w:rsidP="009207B9">
      <w:pPr>
        <w:pStyle w:val="CMD"/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>ipv6 address 2001:</w:t>
      </w:r>
      <w:r w:rsidR="007C70D1" w:rsidRPr="00F47C08">
        <w:rPr>
          <w:b/>
        </w:rPr>
        <w:t>db</w:t>
      </w:r>
      <w:r w:rsidRPr="00F47C08">
        <w:rPr>
          <w:b/>
        </w:rPr>
        <w:t>8:1:1::1/64</w:t>
      </w:r>
    </w:p>
    <w:p w14:paraId="7434EDA4" w14:textId="77777777" w:rsidR="009207B9" w:rsidRPr="00F47C08" w:rsidRDefault="009207B9" w:rsidP="00450FDB">
      <w:pPr>
        <w:pStyle w:val="SubStepAlpha"/>
      </w:pPr>
      <w:r w:rsidRPr="00F47C08">
        <w:t>Configure the link-local IPv6 address with the following command:</w:t>
      </w:r>
    </w:p>
    <w:p w14:paraId="2D8DA8FF" w14:textId="77777777" w:rsidR="009207B9" w:rsidRPr="00F47C08" w:rsidRDefault="009207B9" w:rsidP="009207B9">
      <w:pPr>
        <w:pStyle w:val="CMD"/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 xml:space="preserve">ipv6 address </w:t>
      </w:r>
      <w:r w:rsidR="007C70D1" w:rsidRPr="00F47C08">
        <w:rPr>
          <w:b/>
        </w:rPr>
        <w:t>fe</w:t>
      </w:r>
      <w:r w:rsidRPr="00F47C08">
        <w:rPr>
          <w:b/>
        </w:rPr>
        <w:t>80::1 link-local</w:t>
      </w:r>
    </w:p>
    <w:p w14:paraId="2E991CF9" w14:textId="77777777" w:rsidR="009207B9" w:rsidRPr="00F47C08" w:rsidRDefault="009207B9" w:rsidP="00450FDB">
      <w:pPr>
        <w:pStyle w:val="SubStepAlpha"/>
      </w:pPr>
      <w:r w:rsidRPr="00F47C08">
        <w:t>Activate the interface.</w:t>
      </w:r>
    </w:p>
    <w:p w14:paraId="42F94A3C" w14:textId="77777777" w:rsidR="009207B9" w:rsidRPr="00F47C08" w:rsidRDefault="009207B9" w:rsidP="009207B9">
      <w:pPr>
        <w:pStyle w:val="CMD"/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>no shutdown</w:t>
      </w:r>
    </w:p>
    <w:p w14:paraId="70A1A81A" w14:textId="77777777" w:rsidR="009207B9" w:rsidRPr="00F47C08" w:rsidRDefault="009207B9" w:rsidP="00450FDB">
      <w:pPr>
        <w:pStyle w:val="3"/>
      </w:pPr>
      <w:r w:rsidRPr="00F47C08">
        <w:t>Configure IPv6 addressing on GigabitEthernet0/1.</w:t>
      </w:r>
    </w:p>
    <w:p w14:paraId="04BAD227" w14:textId="77777777" w:rsidR="009207B9" w:rsidRPr="00F47C08" w:rsidRDefault="009207B9" w:rsidP="00450FDB">
      <w:pPr>
        <w:pStyle w:val="SubStepAlpha"/>
      </w:pPr>
      <w:r w:rsidRPr="00F47C08">
        <w:t>Enter the commands necessary to move to interface configuration mode for GigabitEthernet0/1.</w:t>
      </w:r>
    </w:p>
    <w:p w14:paraId="0E1CDA71" w14:textId="77777777" w:rsidR="009207B9" w:rsidRPr="00F47C08" w:rsidRDefault="009207B9" w:rsidP="00450FDB">
      <w:pPr>
        <w:pStyle w:val="SubStepAlpha"/>
      </w:pPr>
      <w:r w:rsidRPr="00F47C08">
        <w:t xml:space="preserve">Refer to the </w:t>
      </w:r>
      <w:r w:rsidRPr="00F47C08">
        <w:rPr>
          <w:b/>
        </w:rPr>
        <w:t>Addressing Table</w:t>
      </w:r>
      <w:r w:rsidRPr="00F47C08">
        <w:t xml:space="preserve"> for the correct IPv6 address.</w:t>
      </w:r>
    </w:p>
    <w:p w14:paraId="03F4E457" w14:textId="77777777" w:rsidR="009207B9" w:rsidRPr="00F47C08" w:rsidRDefault="009207B9" w:rsidP="00450FDB">
      <w:pPr>
        <w:pStyle w:val="SubStepAlpha"/>
      </w:pPr>
      <w:r w:rsidRPr="00F47C08">
        <w:t>Configure the IPv6 address, the link-local address and activate the interface.</w:t>
      </w:r>
    </w:p>
    <w:p w14:paraId="64E8956D" w14:textId="77777777" w:rsidR="009207B9" w:rsidRPr="00F47C08" w:rsidRDefault="009207B9" w:rsidP="009207B9">
      <w:pPr>
        <w:pStyle w:val="3"/>
      </w:pPr>
      <w:r w:rsidRPr="00F47C08">
        <w:t>Configure IPv6 addressing on Serial0/0/0.</w:t>
      </w:r>
    </w:p>
    <w:p w14:paraId="49B95CCD" w14:textId="77777777" w:rsidR="009207B9" w:rsidRPr="00F47C08" w:rsidRDefault="009207B9" w:rsidP="00450FDB">
      <w:pPr>
        <w:pStyle w:val="SubStepAlpha"/>
      </w:pPr>
      <w:r w:rsidRPr="00F47C08">
        <w:t>Enter the commands necessary to move to interface configuration mode for Serial0/0/0.</w:t>
      </w:r>
    </w:p>
    <w:p w14:paraId="6729F505" w14:textId="77777777" w:rsidR="009207B9" w:rsidRPr="00F47C08" w:rsidRDefault="009207B9" w:rsidP="00450FDB">
      <w:pPr>
        <w:pStyle w:val="SubStepAlpha"/>
      </w:pPr>
      <w:r w:rsidRPr="00F47C08">
        <w:t xml:space="preserve">Refer to the </w:t>
      </w:r>
      <w:r w:rsidRPr="00F47C08">
        <w:rPr>
          <w:b/>
        </w:rPr>
        <w:t>Addressing Table</w:t>
      </w:r>
      <w:r w:rsidRPr="00F47C08">
        <w:t xml:space="preserve"> for the correct IPv6 address.</w:t>
      </w:r>
    </w:p>
    <w:p w14:paraId="4FA9A4C5" w14:textId="77777777" w:rsidR="009207B9" w:rsidRPr="00F47C08" w:rsidRDefault="009207B9" w:rsidP="00450FDB">
      <w:pPr>
        <w:pStyle w:val="SubStepAlpha"/>
      </w:pPr>
      <w:r w:rsidRPr="00F47C08">
        <w:t>Configure the IPv6 address, the link-local address and activate the interface.</w:t>
      </w:r>
    </w:p>
    <w:p w14:paraId="3A22FF3F" w14:textId="77777777" w:rsidR="009207B9" w:rsidRPr="00F47C08" w:rsidRDefault="009207B9" w:rsidP="00450FDB">
      <w:pPr>
        <w:pStyle w:val="3"/>
      </w:pPr>
      <w:r w:rsidRPr="00F47C08">
        <w:t>Verify IPv6 addressing on R1.</w:t>
      </w:r>
    </w:p>
    <w:p w14:paraId="6BA6DA04" w14:textId="77777777" w:rsidR="009207B9" w:rsidRPr="00F47C08" w:rsidRDefault="009207B9" w:rsidP="009207B9">
      <w:pPr>
        <w:pStyle w:val="BodyTextL25"/>
      </w:pPr>
      <w:r w:rsidRPr="00F47C08">
        <w:t>It is good practice to verify addressing when it is complete by comparing configured values with the values in the addressing table.</w:t>
      </w:r>
    </w:p>
    <w:p w14:paraId="7B06CC40" w14:textId="77777777" w:rsidR="009207B9" w:rsidRPr="00F47C08" w:rsidRDefault="009207B9" w:rsidP="009207B9">
      <w:pPr>
        <w:pStyle w:val="SubStepAlpha"/>
      </w:pPr>
      <w:r w:rsidRPr="00F47C08">
        <w:t>Exit configuration mode on R1.</w:t>
      </w:r>
    </w:p>
    <w:p w14:paraId="4ED6BCBE" w14:textId="77777777" w:rsidR="009207B9" w:rsidRPr="00F47C08" w:rsidRDefault="009207B9" w:rsidP="009207B9">
      <w:pPr>
        <w:pStyle w:val="SubStepAlpha"/>
      </w:pPr>
      <w:r w:rsidRPr="00F47C08">
        <w:t>Verify the addressing configured by issuing the following command:</w:t>
      </w:r>
    </w:p>
    <w:p w14:paraId="1F13AADA" w14:textId="77777777" w:rsidR="009207B9" w:rsidRPr="00F47C08" w:rsidRDefault="009207B9" w:rsidP="009207B9">
      <w:pPr>
        <w:pStyle w:val="CMD"/>
        <w:rPr>
          <w:b/>
        </w:rPr>
      </w:pPr>
      <w:r w:rsidRPr="00F47C08">
        <w:t xml:space="preserve">R1# </w:t>
      </w:r>
      <w:r w:rsidRPr="00F47C08">
        <w:rPr>
          <w:b/>
        </w:rPr>
        <w:t>show ipv6 interface brief</w:t>
      </w:r>
    </w:p>
    <w:p w14:paraId="508E4144" w14:textId="77777777" w:rsidR="009207B9" w:rsidRPr="00F47C08" w:rsidRDefault="009207B9" w:rsidP="009207B9">
      <w:pPr>
        <w:pStyle w:val="SubStepAlpha"/>
      </w:pPr>
      <w:r w:rsidRPr="00F47C08">
        <w:t>If any addresses are incorrect, repeat the steps above as necessary to make any corrections.</w:t>
      </w:r>
    </w:p>
    <w:p w14:paraId="7C6A9FE5" w14:textId="77777777" w:rsidR="009207B9" w:rsidRPr="00F47C08" w:rsidRDefault="009207B9" w:rsidP="009207B9">
      <w:pPr>
        <w:pStyle w:val="BodyTextL50"/>
      </w:pPr>
      <w:r w:rsidRPr="00F47C08">
        <w:rPr>
          <w:b/>
        </w:rPr>
        <w:t>Note</w:t>
      </w:r>
      <w:r w:rsidRPr="00F47C08">
        <w:t>: To make a change in addressing with IPv6, you must remove the incorrect address or else both the correct address and incorrect address will remain configured on the interface.</w:t>
      </w:r>
    </w:p>
    <w:p w14:paraId="21851E5D" w14:textId="77777777" w:rsidR="009207B9" w:rsidRPr="00F47C08" w:rsidRDefault="009207B9" w:rsidP="009207B9">
      <w:pPr>
        <w:pStyle w:val="BodyTextL50"/>
      </w:pPr>
      <w:r w:rsidRPr="00F47C08">
        <w:t xml:space="preserve">Example: </w:t>
      </w:r>
    </w:p>
    <w:p w14:paraId="0AEA872B" w14:textId="77777777" w:rsidR="009207B9" w:rsidRPr="00F47C08" w:rsidRDefault="009207B9" w:rsidP="009207B9">
      <w:pPr>
        <w:pStyle w:val="CMD"/>
        <w:rPr>
          <w:b/>
        </w:rPr>
      </w:pPr>
      <w:r w:rsidRPr="00F47C08">
        <w:t>R1(config-</w:t>
      </w:r>
      <w:proofErr w:type="gramStart"/>
      <w:r w:rsidRPr="00F47C08">
        <w:t>if)#</w:t>
      </w:r>
      <w:proofErr w:type="gramEnd"/>
      <w:r w:rsidRPr="00F47C08">
        <w:t xml:space="preserve"> </w:t>
      </w:r>
      <w:r w:rsidRPr="00F47C08">
        <w:rPr>
          <w:b/>
        </w:rPr>
        <w:t>no</w:t>
      </w:r>
      <w:r w:rsidRPr="00F47C08">
        <w:t xml:space="preserve"> </w:t>
      </w:r>
      <w:r w:rsidRPr="00F47C08">
        <w:rPr>
          <w:b/>
        </w:rPr>
        <w:t>ipv6 address 2001:</w:t>
      </w:r>
      <w:r w:rsidR="007C70D1" w:rsidRPr="00F47C08">
        <w:rPr>
          <w:b/>
        </w:rPr>
        <w:t>db</w:t>
      </w:r>
      <w:r w:rsidRPr="00F47C08">
        <w:rPr>
          <w:b/>
        </w:rPr>
        <w:t>8:1:5::1/64</w:t>
      </w:r>
    </w:p>
    <w:p w14:paraId="625024A2" w14:textId="77777777" w:rsidR="009207B9" w:rsidRPr="00F47C08" w:rsidRDefault="009207B9" w:rsidP="009207B9">
      <w:pPr>
        <w:pStyle w:val="SubStepAlpha"/>
      </w:pPr>
      <w:r w:rsidRPr="00F47C08">
        <w:t>Save the router configuration to NVRAM.</w:t>
      </w:r>
    </w:p>
    <w:p w14:paraId="379A348B" w14:textId="77777777" w:rsidR="00945E4E" w:rsidRPr="00F47C08" w:rsidRDefault="00945E4E" w:rsidP="00945E4E">
      <w:pPr>
        <w:pStyle w:val="ConfigWindow"/>
        <w:rPr>
          <w:color w:val="auto"/>
        </w:rPr>
      </w:pPr>
      <w:r w:rsidRPr="00F47C08">
        <w:rPr>
          <w:color w:val="auto"/>
        </w:rPr>
        <w:t>Close a configuration window</w:t>
      </w:r>
    </w:p>
    <w:p w14:paraId="31DE7C3C" w14:textId="77777777" w:rsidR="009207B9" w:rsidRPr="00F47C08" w:rsidRDefault="009207B9" w:rsidP="00945E4E">
      <w:pPr>
        <w:pStyle w:val="2"/>
      </w:pPr>
      <w:r w:rsidRPr="00F47C08">
        <w:t>Configure IPv6 Addressing on the Servers</w:t>
      </w:r>
    </w:p>
    <w:p w14:paraId="3F50C511" w14:textId="77777777" w:rsidR="009207B9" w:rsidRPr="00F47C08" w:rsidRDefault="009207B9" w:rsidP="009207B9">
      <w:pPr>
        <w:pStyle w:val="3"/>
      </w:pPr>
      <w:r w:rsidRPr="00F47C08">
        <w:t>Configure IPv6 addressing on the Accounting Server.</w:t>
      </w:r>
    </w:p>
    <w:p w14:paraId="18A4EAA8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Click </w:t>
      </w:r>
      <w:r w:rsidRPr="00F47C08">
        <w:rPr>
          <w:b/>
        </w:rPr>
        <w:t>Accounting</w:t>
      </w:r>
      <w:r w:rsidRPr="00F47C08">
        <w:t xml:space="preserve"> and click the </w:t>
      </w:r>
      <w:r w:rsidRPr="00F47C08">
        <w:rPr>
          <w:b/>
        </w:rPr>
        <w:t xml:space="preserve">Desktop </w:t>
      </w:r>
      <w:r w:rsidRPr="00F47C08">
        <w:t xml:space="preserve">tab &gt; </w:t>
      </w:r>
      <w:r w:rsidRPr="00F47C08">
        <w:rPr>
          <w:b/>
        </w:rPr>
        <w:t>IP Configuration</w:t>
      </w:r>
      <w:r w:rsidRPr="00F47C08">
        <w:t>.</w:t>
      </w:r>
    </w:p>
    <w:p w14:paraId="09CADB78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Set the </w:t>
      </w:r>
      <w:r w:rsidRPr="00F47C08">
        <w:rPr>
          <w:b/>
        </w:rPr>
        <w:t>IPv6 Address</w:t>
      </w:r>
      <w:r w:rsidRPr="00F47C08">
        <w:t xml:space="preserve"> to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8:1:1::4</w:t>
      </w:r>
      <w:r w:rsidRPr="00F47C08">
        <w:t xml:space="preserve"> with a prefix of </w:t>
      </w:r>
      <w:r w:rsidRPr="00F47C08">
        <w:rPr>
          <w:b/>
        </w:rPr>
        <w:t>/64</w:t>
      </w:r>
      <w:r w:rsidRPr="00F47C08">
        <w:t>.</w:t>
      </w:r>
    </w:p>
    <w:p w14:paraId="4652330E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Set the </w:t>
      </w:r>
      <w:r w:rsidRPr="00F47C08">
        <w:rPr>
          <w:b/>
        </w:rPr>
        <w:t>IPv6 Gateway</w:t>
      </w:r>
      <w:r w:rsidRPr="00F47C08">
        <w:t xml:space="preserve"> to the link-local address, </w:t>
      </w:r>
      <w:r w:rsidR="007C70D1" w:rsidRPr="00F47C08">
        <w:rPr>
          <w:b/>
        </w:rPr>
        <w:t>fe</w:t>
      </w:r>
      <w:r w:rsidRPr="00F47C08">
        <w:rPr>
          <w:b/>
        </w:rPr>
        <w:t>80::1</w:t>
      </w:r>
      <w:r w:rsidRPr="00F47C08">
        <w:t>.</w:t>
      </w:r>
    </w:p>
    <w:p w14:paraId="5A7D7D38" w14:textId="77777777" w:rsidR="009207B9" w:rsidRPr="00F47C08" w:rsidRDefault="009207B9" w:rsidP="009207B9">
      <w:pPr>
        <w:pStyle w:val="3"/>
      </w:pPr>
      <w:r w:rsidRPr="00F47C08">
        <w:lastRenderedPageBreak/>
        <w:t>Configure IPv6 addressing on the CAD Server.</w:t>
      </w:r>
    </w:p>
    <w:p w14:paraId="1B39C515" w14:textId="77777777" w:rsidR="009207B9" w:rsidRPr="00F47C08" w:rsidRDefault="009207B9" w:rsidP="009207B9">
      <w:pPr>
        <w:pStyle w:val="BodyTextL25"/>
      </w:pPr>
      <w:r w:rsidRPr="00F47C08">
        <w:t xml:space="preserve">Configure the </w:t>
      </w:r>
      <w:r w:rsidRPr="00F47C08">
        <w:rPr>
          <w:b/>
        </w:rPr>
        <w:t>CAD</w:t>
      </w:r>
      <w:r w:rsidRPr="00F47C08">
        <w:t xml:space="preserve"> server with addresses as was done in Step 1. Refer to the </w:t>
      </w:r>
      <w:r w:rsidRPr="00F47C08">
        <w:rPr>
          <w:b/>
        </w:rPr>
        <w:t xml:space="preserve">Addressing Table </w:t>
      </w:r>
      <w:r w:rsidRPr="00F47C08">
        <w:t>for the addresses to use.</w:t>
      </w:r>
    </w:p>
    <w:p w14:paraId="124A7426" w14:textId="77777777" w:rsidR="009207B9" w:rsidRPr="00F47C08" w:rsidRDefault="009207B9" w:rsidP="00945E4E">
      <w:pPr>
        <w:pStyle w:val="2"/>
      </w:pPr>
      <w:r w:rsidRPr="00F47C08">
        <w:t>Configure IPv6 Addressing on the Clients</w:t>
      </w:r>
    </w:p>
    <w:p w14:paraId="4D568E26" w14:textId="77777777" w:rsidR="009207B9" w:rsidRPr="00F47C08" w:rsidRDefault="009207B9" w:rsidP="009207B9">
      <w:pPr>
        <w:pStyle w:val="3"/>
      </w:pPr>
      <w:r w:rsidRPr="00F47C08">
        <w:t>Configure IPv6 addressing on the Sales and Billing Clients.</w:t>
      </w:r>
    </w:p>
    <w:p w14:paraId="0C98386D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Billing</w:t>
      </w:r>
      <w:r w:rsidRPr="00F47C08">
        <w:t xml:space="preserve"> and then select the </w:t>
      </w:r>
      <w:r w:rsidRPr="00F47C08">
        <w:rPr>
          <w:b/>
        </w:rPr>
        <w:t xml:space="preserve">Desktop </w:t>
      </w:r>
      <w:r w:rsidRPr="00F47C08">
        <w:t xml:space="preserve">tab followed by </w:t>
      </w:r>
      <w:r w:rsidRPr="00F47C08">
        <w:rPr>
          <w:b/>
        </w:rPr>
        <w:t>IP Configuration</w:t>
      </w:r>
      <w:r w:rsidRPr="00F47C08">
        <w:t>.</w:t>
      </w:r>
    </w:p>
    <w:p w14:paraId="46B9614C" w14:textId="77777777" w:rsidR="009207B9" w:rsidRPr="00F47C08" w:rsidRDefault="009207B9" w:rsidP="00945E4E">
      <w:pPr>
        <w:pStyle w:val="SubStepAlpha"/>
      </w:pPr>
      <w:r w:rsidRPr="00F47C08">
        <w:t xml:space="preserve">Set the </w:t>
      </w:r>
      <w:r w:rsidRPr="00F47C08">
        <w:rPr>
          <w:b/>
        </w:rPr>
        <w:t>IPv6 Address</w:t>
      </w:r>
      <w:r w:rsidRPr="00F47C08">
        <w:t xml:space="preserve"> to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8:1:1::3</w:t>
      </w:r>
      <w:r w:rsidRPr="00F47C08">
        <w:t xml:space="preserve"> with a prefix of </w:t>
      </w:r>
      <w:r w:rsidRPr="00F47C08">
        <w:rPr>
          <w:b/>
        </w:rPr>
        <w:t>/64</w:t>
      </w:r>
      <w:r w:rsidRPr="00F47C08">
        <w:t>.</w:t>
      </w:r>
    </w:p>
    <w:p w14:paraId="50D6872F" w14:textId="77777777" w:rsidR="009207B9" w:rsidRPr="00F47C08" w:rsidRDefault="009207B9" w:rsidP="00945E4E">
      <w:pPr>
        <w:pStyle w:val="SubStepAlpha"/>
      </w:pPr>
      <w:r w:rsidRPr="00F47C08">
        <w:t xml:space="preserve">Set the </w:t>
      </w:r>
      <w:r w:rsidRPr="00F47C08">
        <w:rPr>
          <w:b/>
        </w:rPr>
        <w:t>IPv6 Gateway</w:t>
      </w:r>
      <w:r w:rsidRPr="00F47C08">
        <w:t xml:space="preserve"> to the link-local address, </w:t>
      </w:r>
      <w:r w:rsidR="007C70D1" w:rsidRPr="00F47C08">
        <w:rPr>
          <w:b/>
        </w:rPr>
        <w:t>fe</w:t>
      </w:r>
      <w:r w:rsidRPr="00F47C08">
        <w:rPr>
          <w:b/>
        </w:rPr>
        <w:t>80::1</w:t>
      </w:r>
      <w:r w:rsidRPr="00F47C08">
        <w:t>.</w:t>
      </w:r>
    </w:p>
    <w:p w14:paraId="510D0977" w14:textId="77777777" w:rsidR="009207B9" w:rsidRPr="00F47C08" w:rsidRDefault="009207B9" w:rsidP="00945E4E">
      <w:pPr>
        <w:pStyle w:val="SubStepAlpha"/>
      </w:pPr>
      <w:r w:rsidRPr="00F47C08">
        <w:t xml:space="preserve">Repeat Steps 1a through 1c for </w:t>
      </w:r>
      <w:r w:rsidRPr="00F47C08">
        <w:rPr>
          <w:b/>
        </w:rPr>
        <w:t>Sales</w:t>
      </w:r>
      <w:r w:rsidRPr="00F47C08">
        <w:t xml:space="preserve">. Refer to the </w:t>
      </w:r>
      <w:r w:rsidRPr="00F47C08">
        <w:rPr>
          <w:b/>
        </w:rPr>
        <w:t xml:space="preserve">Addressing Table </w:t>
      </w:r>
      <w:r w:rsidRPr="00F47C08">
        <w:t>for the IPv6 address.</w:t>
      </w:r>
    </w:p>
    <w:p w14:paraId="7C30E994" w14:textId="77777777" w:rsidR="009207B9" w:rsidRPr="00F47C08" w:rsidRDefault="009207B9" w:rsidP="009207B9">
      <w:pPr>
        <w:pStyle w:val="3"/>
      </w:pPr>
      <w:r w:rsidRPr="00F47C08">
        <w:t>Configure IPv6 Addressing on the Engineering and Design Clients.</w:t>
      </w:r>
    </w:p>
    <w:p w14:paraId="7B7DBA50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Engineering</w:t>
      </w:r>
      <w:r w:rsidRPr="00F47C08">
        <w:t xml:space="preserve"> and then select the </w:t>
      </w:r>
      <w:r w:rsidRPr="00F47C08">
        <w:rPr>
          <w:b/>
        </w:rPr>
        <w:t xml:space="preserve">Desktop </w:t>
      </w:r>
      <w:r w:rsidRPr="00F47C08">
        <w:t xml:space="preserve">tab followed by </w:t>
      </w:r>
      <w:r w:rsidRPr="00F47C08">
        <w:rPr>
          <w:b/>
        </w:rPr>
        <w:t>IP Configuration</w:t>
      </w:r>
      <w:r w:rsidRPr="00F47C08">
        <w:t>.</w:t>
      </w:r>
    </w:p>
    <w:p w14:paraId="21619077" w14:textId="77777777" w:rsidR="009207B9" w:rsidRPr="00F47C08" w:rsidRDefault="009207B9" w:rsidP="00945E4E">
      <w:pPr>
        <w:pStyle w:val="SubStepAlpha"/>
      </w:pPr>
      <w:r w:rsidRPr="00F47C08">
        <w:t>Set the IPv6 Address to 2001:</w:t>
      </w:r>
      <w:r w:rsidR="007C70D1" w:rsidRPr="00F47C08">
        <w:t>db</w:t>
      </w:r>
      <w:r w:rsidRPr="00F47C08">
        <w:t>8:1:2::3 with a prefix of /64.</w:t>
      </w:r>
    </w:p>
    <w:p w14:paraId="36EFF362" w14:textId="77777777" w:rsidR="009207B9" w:rsidRPr="00F47C08" w:rsidRDefault="009207B9" w:rsidP="00945E4E">
      <w:pPr>
        <w:pStyle w:val="SubStepAlpha"/>
      </w:pPr>
      <w:r w:rsidRPr="00F47C08">
        <w:t xml:space="preserve">Set the </w:t>
      </w:r>
      <w:r w:rsidRPr="00F47C08">
        <w:rPr>
          <w:b/>
        </w:rPr>
        <w:t>IPv6 Gateway</w:t>
      </w:r>
      <w:r w:rsidRPr="00F47C08">
        <w:t xml:space="preserve"> to the link-local address, </w:t>
      </w:r>
      <w:r w:rsidR="007C70D1" w:rsidRPr="00F47C08">
        <w:rPr>
          <w:b/>
        </w:rPr>
        <w:t>fe</w:t>
      </w:r>
      <w:r w:rsidRPr="00F47C08">
        <w:rPr>
          <w:b/>
        </w:rPr>
        <w:t>80::1</w:t>
      </w:r>
      <w:r w:rsidRPr="00F47C08">
        <w:t>.</w:t>
      </w:r>
    </w:p>
    <w:p w14:paraId="2E58BB63" w14:textId="77777777" w:rsidR="009207B9" w:rsidRPr="00F47C08" w:rsidRDefault="009207B9" w:rsidP="009207B9">
      <w:pPr>
        <w:pStyle w:val="SubStepAlpha"/>
        <w:numPr>
          <w:ilvl w:val="2"/>
          <w:numId w:val="12"/>
        </w:numPr>
      </w:pPr>
      <w:r w:rsidRPr="00F47C08">
        <w:t xml:space="preserve">Repeat Steps 2a through 2c for </w:t>
      </w:r>
      <w:r w:rsidRPr="00F47C08">
        <w:rPr>
          <w:b/>
        </w:rPr>
        <w:t>Design</w:t>
      </w:r>
      <w:r w:rsidRPr="00F47C08">
        <w:t xml:space="preserve">. Refer to the </w:t>
      </w:r>
      <w:r w:rsidRPr="00F47C08">
        <w:rPr>
          <w:b/>
        </w:rPr>
        <w:t xml:space="preserve">Addressing Table </w:t>
      </w:r>
      <w:r w:rsidRPr="00F47C08">
        <w:t>for the IPv6 address.</w:t>
      </w:r>
    </w:p>
    <w:p w14:paraId="1D199511" w14:textId="77777777" w:rsidR="009207B9" w:rsidRPr="00F47C08" w:rsidRDefault="009207B9" w:rsidP="00945E4E">
      <w:pPr>
        <w:pStyle w:val="2"/>
      </w:pPr>
      <w:r w:rsidRPr="00F47C08">
        <w:t>Test and Verify Network Connectivity</w:t>
      </w:r>
    </w:p>
    <w:p w14:paraId="79786751" w14:textId="77777777" w:rsidR="009207B9" w:rsidRPr="00F47C08" w:rsidRDefault="009207B9" w:rsidP="00945E4E">
      <w:pPr>
        <w:pStyle w:val="3"/>
      </w:pPr>
      <w:r w:rsidRPr="00F47C08">
        <w:t>Open the server web pages from the clients.</w:t>
      </w:r>
    </w:p>
    <w:p w14:paraId="1B208CD5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Sales</w:t>
      </w:r>
      <w:r w:rsidRPr="00F47C08">
        <w:t xml:space="preserve"> and click the </w:t>
      </w:r>
      <w:r w:rsidRPr="00F47C08">
        <w:rPr>
          <w:b/>
        </w:rPr>
        <w:t xml:space="preserve">Desktop </w:t>
      </w:r>
      <w:r w:rsidRPr="00F47C08">
        <w:t xml:space="preserve">tab. Close the </w:t>
      </w:r>
      <w:r w:rsidRPr="00F47C08">
        <w:rPr>
          <w:b/>
        </w:rPr>
        <w:t xml:space="preserve">IP Configuration </w:t>
      </w:r>
      <w:r w:rsidRPr="00F47C08">
        <w:t xml:space="preserve">window, if necessary. </w:t>
      </w:r>
    </w:p>
    <w:p w14:paraId="4AC78B57" w14:textId="77777777" w:rsidR="009207B9" w:rsidRPr="00F47C08" w:rsidRDefault="009207B9" w:rsidP="00945E4E">
      <w:pPr>
        <w:pStyle w:val="SubStepAlpha"/>
      </w:pPr>
      <w:r w:rsidRPr="00F47C08">
        <w:t xml:space="preserve">Click </w:t>
      </w:r>
      <w:r w:rsidRPr="00F47C08">
        <w:rPr>
          <w:b/>
        </w:rPr>
        <w:t>Web Browser</w:t>
      </w:r>
      <w:r w:rsidRPr="00F47C08">
        <w:t xml:space="preserve">. Enter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8:1:1::4</w:t>
      </w:r>
      <w:r w:rsidRPr="00F47C08">
        <w:t xml:space="preserve"> in the URL box and click </w:t>
      </w:r>
      <w:r w:rsidRPr="00F47C08">
        <w:rPr>
          <w:b/>
        </w:rPr>
        <w:t>Go</w:t>
      </w:r>
      <w:r w:rsidRPr="00F47C08">
        <w:t xml:space="preserve">. The </w:t>
      </w:r>
      <w:r w:rsidRPr="00F47C08">
        <w:rPr>
          <w:b/>
        </w:rPr>
        <w:t>Accounting</w:t>
      </w:r>
      <w:r w:rsidRPr="00F47C08">
        <w:t xml:space="preserve"> website should appear.</w:t>
      </w:r>
    </w:p>
    <w:p w14:paraId="643958C7" w14:textId="77777777" w:rsidR="009207B9" w:rsidRPr="00F47C08" w:rsidRDefault="009207B9" w:rsidP="00945E4E">
      <w:pPr>
        <w:pStyle w:val="SubStepAlpha"/>
      </w:pPr>
      <w:r w:rsidRPr="00F47C08">
        <w:t xml:space="preserve">Enter </w:t>
      </w:r>
      <w:r w:rsidRPr="00F47C08">
        <w:rPr>
          <w:b/>
        </w:rPr>
        <w:t>2001:</w:t>
      </w:r>
      <w:r w:rsidR="007C70D1" w:rsidRPr="00F47C08">
        <w:rPr>
          <w:b/>
        </w:rPr>
        <w:t>db</w:t>
      </w:r>
      <w:r w:rsidRPr="00F47C08">
        <w:rPr>
          <w:b/>
        </w:rPr>
        <w:t>8:1:2::4</w:t>
      </w:r>
      <w:r w:rsidRPr="00F47C08">
        <w:t xml:space="preserve"> in the URL box and click </w:t>
      </w:r>
      <w:r w:rsidRPr="00F47C08">
        <w:rPr>
          <w:b/>
        </w:rPr>
        <w:t>Go</w:t>
      </w:r>
      <w:r w:rsidRPr="00F47C08">
        <w:t xml:space="preserve">. The </w:t>
      </w:r>
      <w:r w:rsidRPr="00F47C08">
        <w:rPr>
          <w:b/>
        </w:rPr>
        <w:t>CAD</w:t>
      </w:r>
      <w:r w:rsidRPr="00F47C08">
        <w:t xml:space="preserve"> website should appear.</w:t>
      </w:r>
    </w:p>
    <w:p w14:paraId="070FB1C6" w14:textId="77777777" w:rsidR="009207B9" w:rsidRPr="00F47C08" w:rsidRDefault="009207B9" w:rsidP="00945E4E">
      <w:pPr>
        <w:pStyle w:val="SubStepAlpha"/>
      </w:pPr>
      <w:r w:rsidRPr="00F47C08">
        <w:t>Repeat steps 1a through 1c for the rest of the clients.</w:t>
      </w:r>
    </w:p>
    <w:p w14:paraId="0023A67E" w14:textId="77777777" w:rsidR="009207B9" w:rsidRPr="00F47C08" w:rsidRDefault="009207B9" w:rsidP="00945E4E">
      <w:pPr>
        <w:pStyle w:val="3"/>
      </w:pPr>
      <w:r w:rsidRPr="00F47C08">
        <w:t>Ping the ISP.</w:t>
      </w:r>
    </w:p>
    <w:p w14:paraId="72B6CDAB" w14:textId="77777777" w:rsidR="009207B9" w:rsidRPr="00F47C08" w:rsidRDefault="009207B9" w:rsidP="00945E4E">
      <w:pPr>
        <w:pStyle w:val="SubStepAlpha"/>
      </w:pPr>
      <w:r w:rsidRPr="00F47C08">
        <w:t>Click on any client.</w:t>
      </w:r>
    </w:p>
    <w:p w14:paraId="69FD052B" w14:textId="77777777" w:rsidR="009207B9" w:rsidRPr="00F47C08" w:rsidRDefault="009207B9" w:rsidP="00945E4E">
      <w:pPr>
        <w:pStyle w:val="SubStepAlpha"/>
      </w:pPr>
      <w:r w:rsidRPr="00F47C08">
        <w:t>Click the Desktop tab &gt; Command Prompt.</w:t>
      </w:r>
    </w:p>
    <w:p w14:paraId="2ABC2800" w14:textId="77777777" w:rsidR="009207B9" w:rsidRPr="00F47C08" w:rsidRDefault="009207B9" w:rsidP="00945E4E">
      <w:pPr>
        <w:pStyle w:val="SubStepAlpha"/>
      </w:pPr>
      <w:r w:rsidRPr="00F47C08">
        <w:t>Test connectivity to the ISP by entering the following command:</w:t>
      </w:r>
    </w:p>
    <w:p w14:paraId="0F5758A0" w14:textId="77777777" w:rsidR="009207B9" w:rsidRPr="00F47C08" w:rsidRDefault="009207B9" w:rsidP="009207B9">
      <w:pPr>
        <w:pStyle w:val="CMD"/>
      </w:pPr>
      <w:r w:rsidRPr="00F47C08">
        <w:t xml:space="preserve">PC&gt; </w:t>
      </w:r>
      <w:r w:rsidRPr="00F47C08">
        <w:rPr>
          <w:b/>
        </w:rPr>
        <w:t>ping 2001:</w:t>
      </w:r>
      <w:r w:rsidR="007C70D1" w:rsidRPr="00F47C08">
        <w:rPr>
          <w:b/>
        </w:rPr>
        <w:t>db</w:t>
      </w:r>
      <w:proofErr w:type="gramStart"/>
      <w:r w:rsidRPr="00F47C08">
        <w:rPr>
          <w:b/>
        </w:rPr>
        <w:t>8:1:</w:t>
      </w:r>
      <w:r w:rsidR="007C70D1" w:rsidRPr="00F47C08">
        <w:rPr>
          <w:b/>
        </w:rPr>
        <w:t>a</w:t>
      </w:r>
      <w:proofErr w:type="gramEnd"/>
      <w:r w:rsidR="007C70D1" w:rsidRPr="00F47C08">
        <w:rPr>
          <w:b/>
        </w:rPr>
        <w:t>0</w:t>
      </w:r>
      <w:r w:rsidRPr="00F47C08">
        <w:rPr>
          <w:b/>
        </w:rPr>
        <w:t>01::1</w:t>
      </w:r>
    </w:p>
    <w:p w14:paraId="24EFB6B0" w14:textId="77777777" w:rsidR="009207B9" w:rsidRPr="00F47C08" w:rsidRDefault="009207B9" w:rsidP="00945E4E">
      <w:pPr>
        <w:pStyle w:val="SubStepAlpha"/>
      </w:pPr>
      <w:r w:rsidRPr="00F47C08">
        <w:t xml:space="preserve">Repeat the </w:t>
      </w:r>
      <w:r w:rsidRPr="00F47C08">
        <w:rPr>
          <w:b/>
        </w:rPr>
        <w:t>ping</w:t>
      </w:r>
      <w:r w:rsidRPr="00F47C08">
        <w:t xml:space="preserve"> command with other clients until full connectivity is verified.</w:t>
      </w:r>
    </w:p>
    <w:p w14:paraId="1B403922" w14:textId="77777777" w:rsidR="00450FDB" w:rsidRPr="00F47C08" w:rsidRDefault="00450FDB" w:rsidP="00450FDB">
      <w:pPr>
        <w:pStyle w:val="ConfigWindow"/>
        <w:rPr>
          <w:color w:val="auto"/>
        </w:rPr>
      </w:pPr>
      <w:r w:rsidRPr="00F47C08">
        <w:rPr>
          <w:color w:val="auto"/>
        </w:rPr>
        <w:t>End of Document</w:t>
      </w:r>
    </w:p>
    <w:sectPr w:rsidR="00450FDB" w:rsidRPr="00F47C08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997F" w14:textId="77777777" w:rsidR="007A48E7" w:rsidRDefault="007A48E7" w:rsidP="00710659">
      <w:pPr>
        <w:spacing w:after="0" w:line="240" w:lineRule="auto"/>
      </w:pPr>
      <w:r>
        <w:separator/>
      </w:r>
    </w:p>
    <w:p w14:paraId="299D64FF" w14:textId="77777777" w:rsidR="007A48E7" w:rsidRDefault="007A48E7"/>
  </w:endnote>
  <w:endnote w:type="continuationSeparator" w:id="0">
    <w:p w14:paraId="07D04368" w14:textId="77777777" w:rsidR="007A48E7" w:rsidRDefault="007A48E7" w:rsidP="00710659">
      <w:pPr>
        <w:spacing w:after="0" w:line="240" w:lineRule="auto"/>
      </w:pPr>
      <w:r>
        <w:continuationSeparator/>
      </w:r>
    </w:p>
    <w:p w14:paraId="5BB6ADD1" w14:textId="77777777" w:rsidR="007A48E7" w:rsidRDefault="007A4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D515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6E3B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47C0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1C5D0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47C0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92FD" w14:textId="77777777" w:rsidR="007A48E7" w:rsidRDefault="007A48E7" w:rsidP="00710659">
      <w:pPr>
        <w:spacing w:after="0" w:line="240" w:lineRule="auto"/>
      </w:pPr>
      <w:r>
        <w:separator/>
      </w:r>
    </w:p>
    <w:p w14:paraId="54E9B120" w14:textId="77777777" w:rsidR="007A48E7" w:rsidRDefault="007A48E7"/>
  </w:footnote>
  <w:footnote w:type="continuationSeparator" w:id="0">
    <w:p w14:paraId="537BD664" w14:textId="77777777" w:rsidR="007A48E7" w:rsidRDefault="007A48E7" w:rsidP="00710659">
      <w:pPr>
        <w:spacing w:after="0" w:line="240" w:lineRule="auto"/>
      </w:pPr>
      <w:r>
        <w:continuationSeparator/>
      </w:r>
    </w:p>
    <w:p w14:paraId="50DC92E5" w14:textId="77777777" w:rsidR="007A48E7" w:rsidRDefault="007A4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6FC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E24D06" w14:textId="77777777"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2AC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114D40B" wp14:editId="4717AD5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16D4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955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3C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A48E7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47C0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1532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377F8E"/>
    <w:rsid w:val="004B0798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025D-F5CE-4123-810E-4085AF6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SP</dc:creator>
  <dc:description>2013</dc:description>
  <cp:lastModifiedBy>LEUNG Chun Wai</cp:lastModifiedBy>
  <cp:revision>4</cp:revision>
  <dcterms:created xsi:type="dcterms:W3CDTF">2019-12-03T21:09:00Z</dcterms:created>
  <dcterms:modified xsi:type="dcterms:W3CDTF">2021-06-24T03:57:00Z</dcterms:modified>
</cp:coreProperties>
</file>