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55" w:rsidRDefault="00F90DA1" w:rsidP="00334F55">
      <w:pPr>
        <w:jc w:val="center"/>
        <w:rPr>
          <w:b/>
        </w:rPr>
      </w:pPr>
      <w:r w:rsidRPr="00A56AB8">
        <w:rPr>
          <w:b/>
        </w:rPr>
        <w:t xml:space="preserve">Topic </w:t>
      </w:r>
      <w:r>
        <w:rPr>
          <w:b/>
        </w:rPr>
        <w:t>8</w:t>
      </w:r>
      <w:r w:rsidRPr="00A56AB8">
        <w:rPr>
          <w:b/>
        </w:rPr>
        <w:t xml:space="preserve">: </w:t>
      </w:r>
      <w:r>
        <w:rPr>
          <w:b/>
        </w:rPr>
        <w:t xml:space="preserve">Simple Linear Regression </w:t>
      </w:r>
      <w:r w:rsidR="00334F55">
        <w:rPr>
          <w:b/>
        </w:rPr>
        <w:t>Solutions</w:t>
      </w:r>
    </w:p>
    <w:p w:rsidR="00334F55" w:rsidRPr="00334F55" w:rsidRDefault="00334F55" w:rsidP="00334F55">
      <w:pPr>
        <w:jc w:val="center"/>
      </w:pPr>
    </w:p>
    <w:p w:rsidR="00334F55" w:rsidRPr="005E116D" w:rsidRDefault="00334F55" w:rsidP="00334F55">
      <w:pPr>
        <w:tabs>
          <w:tab w:val="left" w:pos="500"/>
          <w:tab w:val="left" w:pos="1620"/>
        </w:tabs>
        <w:jc w:val="both"/>
        <w:rPr>
          <w:b/>
        </w:rPr>
      </w:pPr>
      <w:r w:rsidRPr="005E116D">
        <w:rPr>
          <w:b/>
        </w:rPr>
        <w:t>Q1</w:t>
      </w:r>
    </w:p>
    <w:p w:rsidR="00F90DA1" w:rsidRPr="005E116D" w:rsidRDefault="005E116D" w:rsidP="005E116D">
      <w:pPr>
        <w:tabs>
          <w:tab w:val="left" w:pos="540"/>
          <w:tab w:val="left" w:pos="1620"/>
        </w:tabs>
        <w:jc w:val="both"/>
      </w:pPr>
      <w:r w:rsidRPr="005E116D">
        <w:t>c)</w:t>
      </w:r>
      <w:r w:rsidRPr="005E116D">
        <w:tab/>
        <w:t>r = 1</w:t>
      </w:r>
      <w:r w:rsidRPr="005E116D">
        <w:tab/>
      </w:r>
    </w:p>
    <w:p w:rsidR="005E116D" w:rsidRPr="005E116D" w:rsidRDefault="005E116D" w:rsidP="005E116D">
      <w:pPr>
        <w:tabs>
          <w:tab w:val="left" w:pos="500"/>
          <w:tab w:val="left" w:pos="1620"/>
        </w:tabs>
        <w:jc w:val="both"/>
      </w:pPr>
    </w:p>
    <w:p w:rsidR="005E116D" w:rsidRPr="005E116D" w:rsidRDefault="005E116D" w:rsidP="005E116D">
      <w:pPr>
        <w:tabs>
          <w:tab w:val="left" w:pos="500"/>
          <w:tab w:val="left" w:pos="1620"/>
        </w:tabs>
        <w:jc w:val="both"/>
      </w:pPr>
    </w:p>
    <w:p w:rsidR="005E116D" w:rsidRPr="005E116D" w:rsidRDefault="005E116D" w:rsidP="005E116D">
      <w:pPr>
        <w:tabs>
          <w:tab w:val="left" w:pos="500"/>
          <w:tab w:val="left" w:pos="1620"/>
        </w:tabs>
        <w:jc w:val="both"/>
        <w:rPr>
          <w:b/>
        </w:rPr>
      </w:pPr>
      <w:r w:rsidRPr="005E116D">
        <w:rPr>
          <w:b/>
        </w:rPr>
        <w:t>Q2</w:t>
      </w:r>
    </w:p>
    <w:p w:rsidR="005E116D" w:rsidRPr="005E116D" w:rsidRDefault="005E116D" w:rsidP="005E116D">
      <w:pPr>
        <w:tabs>
          <w:tab w:val="left" w:pos="540"/>
        </w:tabs>
      </w:pPr>
      <w:r w:rsidRPr="005E116D">
        <w:t xml:space="preserve">c) </w:t>
      </w:r>
      <w:r>
        <w:tab/>
      </w:r>
      <w:r w:rsidRPr="005E116D">
        <w:t>Neither of the above is necessarily true</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Q3</w:t>
      </w:r>
    </w:p>
    <w:p w:rsidR="005E116D" w:rsidRPr="005E116D" w:rsidRDefault="005E116D" w:rsidP="005E116D">
      <w:pPr>
        <w:tabs>
          <w:tab w:val="left" w:pos="540"/>
          <w:tab w:val="left" w:pos="630"/>
        </w:tabs>
      </w:pPr>
      <w:r w:rsidRPr="005E116D">
        <w:t xml:space="preserve">a) </w:t>
      </w:r>
      <w:r>
        <w:tab/>
      </w:r>
      <w:r w:rsidRPr="005E116D">
        <w:t>X</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Q4</w:t>
      </w:r>
    </w:p>
    <w:p w:rsidR="005E116D" w:rsidRPr="005E116D" w:rsidRDefault="005E116D" w:rsidP="005E116D">
      <w:pPr>
        <w:tabs>
          <w:tab w:val="left" w:pos="450"/>
          <w:tab w:val="left" w:pos="540"/>
          <w:tab w:val="left" w:pos="630"/>
        </w:tabs>
      </w:pPr>
      <w:r w:rsidRPr="005E116D">
        <w:t xml:space="preserve">b) </w:t>
      </w:r>
      <w:r>
        <w:tab/>
      </w:r>
      <w:r>
        <w:tab/>
      </w:r>
      <w:r w:rsidRPr="005E116D">
        <w:t>Z</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Q5</w:t>
      </w:r>
    </w:p>
    <w:p w:rsidR="005E116D" w:rsidRPr="005E116D" w:rsidRDefault="005E116D" w:rsidP="005E116D">
      <w:pPr>
        <w:tabs>
          <w:tab w:val="left" w:pos="540"/>
          <w:tab w:val="left" w:pos="630"/>
        </w:tabs>
      </w:pPr>
      <w:r w:rsidRPr="005E116D">
        <w:t xml:space="preserve">c) </w:t>
      </w:r>
      <w:r>
        <w:tab/>
      </w:r>
      <w:r w:rsidRPr="005E116D">
        <w:t>Neither of the above</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Default="005E116D" w:rsidP="005E116D">
      <w:pPr>
        <w:tabs>
          <w:tab w:val="left" w:pos="450"/>
          <w:tab w:val="left" w:pos="630"/>
        </w:tabs>
        <w:rPr>
          <w:b/>
        </w:rPr>
      </w:pPr>
      <w:r w:rsidRPr="005E116D">
        <w:rPr>
          <w:b/>
        </w:rPr>
        <w:t>Q6</w:t>
      </w:r>
    </w:p>
    <w:p w:rsidR="00235ADF" w:rsidRPr="00883605" w:rsidRDefault="00235ADF" w:rsidP="00235ADF">
      <w:pPr>
        <w:pStyle w:val="ListParagraph"/>
        <w:widowControl w:val="0"/>
        <w:numPr>
          <w:ilvl w:val="0"/>
          <w:numId w:val="23"/>
        </w:numPr>
        <w:ind w:hanging="720"/>
      </w:pPr>
    </w:p>
    <w:p w:rsidR="00235ADF" w:rsidRDefault="00235ADF" w:rsidP="00235ADF">
      <w:pPr>
        <w:rPr>
          <w:noProof/>
        </w:rPr>
      </w:pPr>
      <w:r>
        <w:rPr>
          <w:noProof/>
          <w:lang w:eastAsia="zh-TW"/>
        </w:rPr>
        <w:drawing>
          <wp:inline distT="0" distB="0" distL="0" distR="0" wp14:anchorId="61A46450" wp14:editId="7AA93816">
            <wp:extent cx="4568825" cy="2740025"/>
            <wp:effectExtent l="0" t="0" r="22225" b="2222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5ADF" w:rsidRDefault="00235ADF" w:rsidP="00235ADF"/>
    <w:p w:rsidR="00235ADF" w:rsidRDefault="00235ADF">
      <w:pPr>
        <w:spacing w:after="200" w:line="276" w:lineRule="auto"/>
      </w:pPr>
      <w:r>
        <w:br w:type="page"/>
      </w:r>
    </w:p>
    <w:p w:rsidR="00235ADF" w:rsidRDefault="00235ADF" w:rsidP="00235ADF">
      <w:r>
        <w:lastRenderedPageBreak/>
        <w:t>b) &amp; c)</w:t>
      </w:r>
    </w:p>
    <w:p w:rsidR="00235ADF" w:rsidRDefault="00E746B5" w:rsidP="00235ADF">
      <w:pPr>
        <w:rPr>
          <w:noProof/>
        </w:rPr>
      </w:pPr>
      <w:r>
        <w:rPr>
          <w:noProof/>
          <w:lang w:eastAsia="zh-TW"/>
        </w:rPr>
        <mc:AlternateContent>
          <mc:Choice Requires="wps">
            <w:drawing>
              <wp:anchor distT="45720" distB="45720" distL="114300" distR="114300" simplePos="0" relativeHeight="251659264" behindDoc="0" locked="0" layoutInCell="1" allowOverlap="1" wp14:anchorId="4C8E869A" wp14:editId="12CE98F1">
                <wp:simplePos x="0" y="0"/>
                <wp:positionH relativeFrom="column">
                  <wp:posOffset>2400300</wp:posOffset>
                </wp:positionH>
                <wp:positionV relativeFrom="paragraph">
                  <wp:posOffset>443865</wp:posOffset>
                </wp:positionV>
                <wp:extent cx="2667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rsidR="00E746B5" w:rsidRDefault="00E746B5">
                            <w:r>
                              <w:t>^</w:t>
                            </w:r>
                          </w:p>
                          <w:p w:rsidR="00E746B5" w:rsidRDefault="00E74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E869A" id="_x0000_t202" coordsize="21600,21600" o:spt="202" path="m,l,21600r21600,l21600,xe">
                <v:stroke joinstyle="miter"/>
                <v:path gradientshapeok="t" o:connecttype="rect"/>
              </v:shapetype>
              <v:shape id="Text Box 2" o:spid="_x0000_s1026" type="#_x0000_t202" style="position:absolute;margin-left:189pt;margin-top:34.95pt;width:2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CuDAIAAPQ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" filled="f" stroked="f">
                <v:textbox style="mso-fit-shape-to-text:t">
                  <w:txbxContent>
                    <w:p w:rsidR="00E746B5" w:rsidRDefault="00E746B5">
                      <w:r>
                        <w:t>^</w:t>
                      </w:r>
                    </w:p>
                    <w:p w:rsidR="00E746B5" w:rsidRDefault="00E746B5"/>
                  </w:txbxContent>
                </v:textbox>
              </v:shape>
            </w:pict>
          </mc:Fallback>
        </mc:AlternateContent>
      </w:r>
      <w:r w:rsidR="00235ADF">
        <w:rPr>
          <w:noProof/>
          <w:lang w:eastAsia="zh-TW"/>
        </w:rPr>
        <w:drawing>
          <wp:inline distT="0" distB="0" distL="0" distR="0" wp14:anchorId="5BA7573B" wp14:editId="3DCA5065">
            <wp:extent cx="4568825" cy="2740025"/>
            <wp:effectExtent l="0" t="0" r="317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235ADF" w:rsidRDefault="00235ADF" w:rsidP="00235ADF">
      <w:pPr>
        <w:rPr>
          <w:noProof/>
        </w:rPr>
      </w:pPr>
    </w:p>
    <w:p w:rsidR="00235ADF" w:rsidRDefault="00235ADF" w:rsidP="00235ADF">
      <w:pPr>
        <w:pStyle w:val="ListParagraph"/>
        <w:numPr>
          <w:ilvl w:val="0"/>
          <w:numId w:val="25"/>
        </w:numPr>
        <w:ind w:left="540" w:hanging="540"/>
        <w:rPr>
          <w:noProof/>
        </w:rPr>
      </w:pPr>
      <w:r>
        <w:rPr>
          <w:noProof/>
        </w:rPr>
        <w:t>Predi</w:t>
      </w:r>
      <w:r w:rsidR="00EF292B">
        <w:rPr>
          <w:noProof/>
        </w:rPr>
        <w:t>cted consumpotion level</w:t>
      </w:r>
      <w:r w:rsidR="000E3ADA">
        <w:rPr>
          <w:noProof/>
        </w:rPr>
        <w:t xml:space="preserve">, </w:t>
      </w:r>
      <m:oMath>
        <m:acc>
          <m:accPr>
            <m:ctrlPr>
              <w:rPr>
                <w:rFonts w:ascii="Cambria Math" w:hAnsi="Cambria Math"/>
                <w:i/>
                <w:noProof/>
              </w:rPr>
            </m:ctrlPr>
          </m:accPr>
          <m:e>
            <m:r>
              <w:rPr>
                <w:rFonts w:ascii="Cambria Math" w:hAnsi="Cambria Math"/>
                <w:noProof/>
              </w:rPr>
              <m:t>Y</m:t>
            </m:r>
          </m:e>
        </m:acc>
      </m:oMath>
      <w:r w:rsidR="00EF292B">
        <w:rPr>
          <w:noProof/>
        </w:rPr>
        <w:t xml:space="preserve"> = -0.2822(7.5)+5.2711 = 3.1546</w:t>
      </w:r>
      <w:r>
        <w:rPr>
          <w:noProof/>
        </w:rPr>
        <w:t xml:space="preserve"> litres </w:t>
      </w:r>
    </w:p>
    <w:p w:rsidR="00235ADF" w:rsidRDefault="00235ADF" w:rsidP="00235ADF">
      <w:pPr>
        <w:pStyle w:val="ListParagraph"/>
        <w:ind w:left="540"/>
        <w:rPr>
          <w:noProof/>
        </w:rPr>
      </w:pPr>
    </w:p>
    <w:p w:rsidR="00235ADF" w:rsidRDefault="00235ADF" w:rsidP="00235ADF">
      <w:pPr>
        <w:pStyle w:val="ListParagraph"/>
        <w:numPr>
          <w:ilvl w:val="0"/>
          <w:numId w:val="25"/>
        </w:numPr>
        <w:ind w:left="540" w:hanging="540"/>
        <w:rPr>
          <w:noProof/>
        </w:rPr>
      </w:pPr>
      <w:r>
        <w:rPr>
          <w:noProof/>
        </w:rPr>
        <w:t xml:space="preserve">r = </w:t>
      </w:r>
      <w:r w:rsidR="00751B0E">
        <w:rPr>
          <w:noProof/>
        </w:rPr>
        <w:t>-</w:t>
      </w:r>
      <w:r>
        <w:rPr>
          <w:noProof/>
        </w:rPr>
        <w:t>0.992</w:t>
      </w:r>
      <w:r w:rsidR="00567FC5">
        <w:rPr>
          <w:noProof/>
        </w:rPr>
        <w:t xml:space="preserve">. the linear relationshiop between daily temperature and daily fuel consumption is </w:t>
      </w:r>
      <w:r w:rsidR="00751B0E">
        <w:rPr>
          <w:noProof/>
        </w:rPr>
        <w:t>negative</w:t>
      </w:r>
      <w:r w:rsidR="00567FC5">
        <w:rPr>
          <w:noProof/>
        </w:rPr>
        <w:t xml:space="preserve"> and very strong.</w:t>
      </w:r>
    </w:p>
    <w:p w:rsidR="00235ADF" w:rsidRDefault="00235ADF" w:rsidP="005E116D">
      <w:pPr>
        <w:tabs>
          <w:tab w:val="left" w:pos="450"/>
          <w:tab w:val="left" w:pos="630"/>
        </w:tabs>
        <w:rPr>
          <w:b/>
        </w:rPr>
      </w:pPr>
    </w:p>
    <w:p w:rsidR="00235ADF" w:rsidRDefault="00235ADF" w:rsidP="005E116D">
      <w:pPr>
        <w:tabs>
          <w:tab w:val="left" w:pos="450"/>
          <w:tab w:val="left" w:pos="630"/>
        </w:tabs>
        <w:rPr>
          <w:b/>
        </w:rPr>
      </w:pPr>
    </w:p>
    <w:p w:rsidR="00235ADF" w:rsidRDefault="00235ADF" w:rsidP="005E116D">
      <w:pPr>
        <w:tabs>
          <w:tab w:val="left" w:pos="450"/>
          <w:tab w:val="left" w:pos="630"/>
        </w:tabs>
        <w:rPr>
          <w:b/>
        </w:rPr>
      </w:pPr>
      <w:r>
        <w:rPr>
          <w:b/>
        </w:rPr>
        <w:t>Q7</w:t>
      </w:r>
    </w:p>
    <w:p w:rsidR="008B2949" w:rsidRDefault="008B2949" w:rsidP="008B2949">
      <w:pPr>
        <w:pStyle w:val="ListParagraph"/>
        <w:numPr>
          <w:ilvl w:val="0"/>
          <w:numId w:val="30"/>
        </w:numPr>
        <w:tabs>
          <w:tab w:val="left" w:pos="540"/>
        </w:tabs>
        <w:ind w:left="540" w:hanging="540"/>
        <w:jc w:val="both"/>
      </w:pPr>
      <w:r w:rsidRPr="00D1327E">
        <w:t>b</w:t>
      </w:r>
      <w:r w:rsidRPr="00D1327E">
        <w:rPr>
          <w:position w:val="-12"/>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8pt" o:ole="">
            <v:imagedata r:id="rId9" o:title=""/>
          </v:shape>
          <o:OLEObject Type="Embed" ProgID="Equation.3" ShapeID="_x0000_i1025" DrawAspect="Content" ObjectID="_1552725219" r:id="rId10"/>
        </w:object>
      </w:r>
      <w:r w:rsidRPr="00D1327E">
        <w:t xml:space="preserve"> = 51.915, if we apply the regression equation at X=0, the average assessed value will be 51.915 hundred thousands dollars. However, it is obviously impossible and meaningless.</w:t>
      </w:r>
    </w:p>
    <w:p w:rsidR="008B2949" w:rsidRPr="00D1327E" w:rsidRDefault="008B2949" w:rsidP="008B2949">
      <w:pPr>
        <w:pStyle w:val="ListParagraph"/>
        <w:tabs>
          <w:tab w:val="left" w:pos="540"/>
        </w:tabs>
        <w:ind w:left="540"/>
        <w:jc w:val="both"/>
      </w:pPr>
    </w:p>
    <w:p w:rsidR="008B2949" w:rsidRDefault="008B2949" w:rsidP="008B2949">
      <w:pPr>
        <w:tabs>
          <w:tab w:val="left" w:pos="540"/>
        </w:tabs>
        <w:ind w:left="540" w:hanging="540"/>
        <w:jc w:val="both"/>
      </w:pPr>
      <w:r>
        <w:tab/>
      </w:r>
      <w:r w:rsidRPr="00D1327E">
        <w:t>b</w:t>
      </w:r>
      <w:r w:rsidRPr="00D1327E">
        <w:rPr>
          <w:position w:val="-10"/>
        </w:rPr>
        <w:object w:dxaOrig="120" w:dyaOrig="340">
          <v:shape id="_x0000_i1026" type="#_x0000_t75" style="width:6pt;height:17.25pt" o:ole="">
            <v:imagedata r:id="rId11" o:title=""/>
          </v:shape>
          <o:OLEObject Type="Embed" ProgID="Equation.3" ShapeID="_x0000_i1026" DrawAspect="Content" ObjectID="_1552725220" r:id="rId12"/>
        </w:object>
      </w:r>
      <w:r w:rsidRPr="00D1327E">
        <w:t xml:space="preserve"> = 16.633, for each additional one thousand square feet in gross area, the estimated assessed value increases by 16.633 hundred thousands dollars.</w:t>
      </w:r>
    </w:p>
    <w:p w:rsidR="008B2949" w:rsidRPr="00D1327E" w:rsidRDefault="008B2949" w:rsidP="008B2949">
      <w:pPr>
        <w:tabs>
          <w:tab w:val="left" w:pos="540"/>
        </w:tabs>
        <w:ind w:left="540" w:hanging="540"/>
        <w:jc w:val="both"/>
      </w:pPr>
    </w:p>
    <w:p w:rsidR="008B2949" w:rsidRPr="00D1327E" w:rsidRDefault="008B2949" w:rsidP="008B2949">
      <w:pPr>
        <w:tabs>
          <w:tab w:val="left" w:pos="540"/>
        </w:tabs>
        <w:ind w:left="540" w:hanging="540"/>
      </w:pPr>
      <w:r w:rsidRPr="00D1327E">
        <w:t xml:space="preserve"> b)</w:t>
      </w:r>
      <w:r>
        <w:tab/>
      </w:r>
      <w:r w:rsidRPr="00D1327E">
        <w:rPr>
          <w:position w:val="-4"/>
        </w:rPr>
        <w:object w:dxaOrig="220" w:dyaOrig="320">
          <v:shape id="_x0000_i1027" type="#_x0000_t75" style="width:11.25pt;height:15.75pt" o:ole="">
            <v:imagedata r:id="rId13" o:title=""/>
          </v:shape>
          <o:OLEObject Type="Embed" ProgID="Equation.3" ShapeID="_x0000_i1027" DrawAspect="Content" ObjectID="_1552725221" r:id="rId14"/>
        </w:object>
      </w:r>
      <w:r w:rsidRPr="00D1327E">
        <w:t xml:space="preserve"> (when X = 1.75) = 51.915 + 16.633(1.75) = 81.02275  </w:t>
      </w:r>
    </w:p>
    <w:p w:rsidR="008B2949" w:rsidRDefault="008B2949" w:rsidP="008B2949">
      <w:pPr>
        <w:tabs>
          <w:tab w:val="left" w:pos="540"/>
        </w:tabs>
      </w:pPr>
      <w:r>
        <w:tab/>
      </w:r>
      <w:r w:rsidRPr="00D1327E">
        <w:t>Thus, predicted assessed value is 81.02275 hundred thousands dollars</w:t>
      </w:r>
    </w:p>
    <w:p w:rsidR="008B2949" w:rsidRPr="00D1327E" w:rsidRDefault="008B2949" w:rsidP="008B2949">
      <w:pPr>
        <w:tabs>
          <w:tab w:val="left" w:pos="540"/>
        </w:tabs>
      </w:pPr>
    </w:p>
    <w:p w:rsidR="008B2949" w:rsidRDefault="008B2949" w:rsidP="008B2949">
      <w:pPr>
        <w:tabs>
          <w:tab w:val="left" w:pos="540"/>
        </w:tabs>
        <w:ind w:left="540" w:hanging="540"/>
      </w:pPr>
      <w:r w:rsidRPr="00D1327E">
        <w:t xml:space="preserve"> c) </w:t>
      </w:r>
      <w:r>
        <w:tab/>
      </w:r>
      <w:r w:rsidRPr="00D1327E">
        <w:t xml:space="preserve">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sidRPr="00D1327E">
        <w:t xml:space="preserve"> (0.812</w:t>
      </w:r>
      <w:r w:rsidR="00567FC5">
        <w:t>)</w:t>
      </w:r>
      <w:r w:rsidRPr="00D1327E">
        <w:rPr>
          <w:position w:val="-4"/>
        </w:rPr>
        <w:object w:dxaOrig="160" w:dyaOrig="300">
          <v:shape id="_x0000_i1028" type="#_x0000_t75" style="width:8.25pt;height:15pt" o:ole="">
            <v:imagedata r:id="rId15" o:title=""/>
          </v:shape>
          <o:OLEObject Type="Embed" ProgID="Equation.3" ShapeID="_x0000_i1028" DrawAspect="Content" ObjectID="_1552725222" r:id="rId16"/>
        </w:object>
      </w:r>
      <w:r>
        <w:t>= 0.6593</w:t>
      </w:r>
      <w:r>
        <w:tab/>
      </w:r>
    </w:p>
    <w:p w:rsidR="008B2949" w:rsidRPr="00D1327E" w:rsidRDefault="008B2949" w:rsidP="008B2949">
      <w:pPr>
        <w:tabs>
          <w:tab w:val="left" w:pos="540"/>
        </w:tabs>
        <w:ind w:left="540" w:hanging="540"/>
      </w:pPr>
      <w:r>
        <w:tab/>
      </w:r>
      <w:r w:rsidRPr="00D1327E">
        <w:t>Interpretation: 65.93% of total variation in assessed valu</w:t>
      </w:r>
      <w:r>
        <w:t xml:space="preserve">e can be explained by </w:t>
      </w:r>
      <w:r w:rsidRPr="00D1327E">
        <w:t>variation in gross area.</w:t>
      </w:r>
    </w:p>
    <w:p w:rsidR="008B2949" w:rsidRDefault="008B2949" w:rsidP="008B2949">
      <w:pPr>
        <w:tabs>
          <w:tab w:val="left" w:pos="450"/>
          <w:tab w:val="left" w:pos="630"/>
        </w:tabs>
        <w:rPr>
          <w:b/>
        </w:rPr>
      </w:pPr>
    </w:p>
    <w:p w:rsidR="008B2949" w:rsidRDefault="008B2949">
      <w:pPr>
        <w:spacing w:after="200" w:line="276" w:lineRule="auto"/>
        <w:rPr>
          <w:b/>
        </w:rPr>
      </w:pPr>
      <w:r>
        <w:rPr>
          <w:b/>
        </w:rPr>
        <w:br w:type="page"/>
      </w:r>
    </w:p>
    <w:p w:rsidR="008B2949" w:rsidRDefault="008B2949" w:rsidP="008B2949">
      <w:pPr>
        <w:tabs>
          <w:tab w:val="left" w:pos="450"/>
          <w:tab w:val="left" w:pos="630"/>
        </w:tabs>
        <w:rPr>
          <w:b/>
        </w:rPr>
      </w:pPr>
      <w:r>
        <w:rPr>
          <w:b/>
        </w:rPr>
        <w:lastRenderedPageBreak/>
        <w:t>Q8</w:t>
      </w:r>
    </w:p>
    <w:p w:rsidR="008B6873" w:rsidRDefault="008B6873" w:rsidP="008B6873">
      <w:pPr>
        <w:pStyle w:val="ListParagraph"/>
        <w:tabs>
          <w:tab w:val="left" w:pos="540"/>
        </w:tabs>
        <w:autoSpaceDE w:val="0"/>
        <w:autoSpaceDN w:val="0"/>
        <w:ind w:left="540" w:hanging="540"/>
      </w:pPr>
      <w:r>
        <w:rPr>
          <w:noProof/>
          <w:lang w:eastAsia="zh-TW"/>
        </w:rPr>
        <w:drawing>
          <wp:inline distT="0" distB="0" distL="0" distR="0" wp14:anchorId="031E09AF" wp14:editId="32662158">
            <wp:extent cx="6052932" cy="26003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7">
                      <a:extLst>
                        <a:ext uri="{28A0092B-C50C-407E-A947-70E740481C1C}">
                          <a14:useLocalDpi xmlns:a14="http://schemas.microsoft.com/office/drawing/2010/main" val="0"/>
                        </a:ext>
                      </a:extLst>
                    </a:blip>
                    <a:srcRect l="2368" t="18642" r="28273" b="43903"/>
                    <a:stretch>
                      <a:fillRect/>
                    </a:stretch>
                  </pic:blipFill>
                  <pic:spPr bwMode="auto">
                    <a:xfrm>
                      <a:off x="0" y="0"/>
                      <a:ext cx="6054459" cy="2600981"/>
                    </a:xfrm>
                    <a:prstGeom prst="rect">
                      <a:avLst/>
                    </a:prstGeom>
                    <a:noFill/>
                    <a:ln>
                      <a:noFill/>
                    </a:ln>
                  </pic:spPr>
                </pic:pic>
              </a:graphicData>
            </a:graphic>
          </wp:inline>
        </w:drawing>
      </w:r>
    </w:p>
    <w:p w:rsidR="008B6873" w:rsidRDefault="008B6873" w:rsidP="008B6873">
      <w:pPr>
        <w:pStyle w:val="ListParagraph"/>
        <w:tabs>
          <w:tab w:val="left" w:pos="540"/>
        </w:tabs>
        <w:autoSpaceDE w:val="0"/>
        <w:autoSpaceDN w:val="0"/>
        <w:ind w:left="540"/>
      </w:pPr>
    </w:p>
    <w:p w:rsidR="00235ADF" w:rsidRPr="00706E2A" w:rsidRDefault="00235ADF" w:rsidP="00235ADF">
      <w:pPr>
        <w:pStyle w:val="ListParagraph"/>
        <w:numPr>
          <w:ilvl w:val="0"/>
          <w:numId w:val="27"/>
        </w:numPr>
        <w:tabs>
          <w:tab w:val="left" w:pos="540"/>
        </w:tabs>
        <w:autoSpaceDE w:val="0"/>
        <w:autoSpaceDN w:val="0"/>
        <w:ind w:left="540" w:hanging="540"/>
      </w:pPr>
      <w:r w:rsidRPr="00706E2A">
        <w:t>Slope =</w:t>
      </w:r>
      <w:r w:rsidRPr="00706E2A">
        <w:rPr>
          <w:position w:val="-10"/>
        </w:rPr>
        <w:object w:dxaOrig="220" w:dyaOrig="340">
          <v:shape id="_x0000_i1029" type="#_x0000_t75" style="width:11.25pt;height:17.25pt" o:ole="">
            <v:imagedata r:id="rId18" o:title=""/>
          </v:shape>
          <o:OLEObject Type="Embed" ProgID="Equation.3" ShapeID="_x0000_i1029" DrawAspect="Content" ObjectID="_1552725223" r:id="rId19"/>
        </w:object>
      </w:r>
      <w:r w:rsidRPr="00706E2A">
        <w:t>=0.5719. For each additional thousand units increase in reported newsstand sales, the mean audited sales will increase by an estimated 0.5719 thousand units.</w:t>
      </w:r>
    </w:p>
    <w:p w:rsidR="00235ADF" w:rsidRPr="00706E2A" w:rsidRDefault="00235ADF" w:rsidP="00235ADF">
      <w:pPr>
        <w:tabs>
          <w:tab w:val="left" w:pos="540"/>
        </w:tabs>
        <w:ind w:left="540" w:hanging="540"/>
      </w:pPr>
    </w:p>
    <w:p w:rsidR="00235ADF" w:rsidRPr="00706E2A" w:rsidRDefault="00235ADF" w:rsidP="00235ADF">
      <w:pPr>
        <w:pStyle w:val="ListParagraph"/>
        <w:widowControl w:val="0"/>
        <w:numPr>
          <w:ilvl w:val="0"/>
          <w:numId w:val="27"/>
        </w:numPr>
        <w:tabs>
          <w:tab w:val="left" w:pos="540"/>
        </w:tabs>
        <w:ind w:left="540" w:hanging="540"/>
      </w:pPr>
      <w:r w:rsidRPr="00706E2A">
        <w:rPr>
          <w:position w:val="-10"/>
        </w:rPr>
        <w:object w:dxaOrig="2640" w:dyaOrig="320">
          <v:shape id="_x0000_i1030" type="#_x0000_t75" style="width:142.55pt;height:17.25pt" o:ole="">
            <v:imagedata r:id="rId20" o:title=""/>
          </v:shape>
          <o:OLEObject Type="Embed" ProgID="Equation.3" ShapeID="_x0000_i1030" DrawAspect="Content" ObjectID="_1552725224" r:id="rId21"/>
        </w:object>
      </w:r>
      <w:r w:rsidRPr="00706E2A">
        <w:t>=198.294 thousands. The predicted audited newsstand sales for a magazine that reports newsstand sales of 300,000 is 198.294 thousands</w:t>
      </w:r>
    </w:p>
    <w:p w:rsidR="00235ADF" w:rsidRDefault="00235ADF" w:rsidP="00235ADF">
      <w:pPr>
        <w:tabs>
          <w:tab w:val="left" w:pos="450"/>
          <w:tab w:val="left" w:pos="540"/>
          <w:tab w:val="left" w:pos="630"/>
        </w:tabs>
        <w:ind w:left="540" w:hanging="540"/>
        <w:rPr>
          <w:b/>
        </w:rPr>
      </w:pPr>
    </w:p>
    <w:p w:rsidR="00F40FE7" w:rsidRPr="00706E2A" w:rsidRDefault="00F40FE7" w:rsidP="00F40FE7">
      <w:pPr>
        <w:ind w:left="540" w:hanging="540"/>
      </w:pPr>
      <w:r>
        <w:t>c)</w:t>
      </w:r>
      <w:r w:rsidRPr="00706E2A">
        <w:tab/>
        <w:t xml:space="preserve">Let </w:t>
      </w:r>
      <w:r w:rsidRPr="00706E2A">
        <w:rPr>
          <w:position w:val="-10"/>
        </w:rPr>
        <w:object w:dxaOrig="279" w:dyaOrig="340">
          <v:shape id="_x0000_i1031" type="#_x0000_t75" style="width:14.25pt;height:17.25pt" o:ole="">
            <v:imagedata r:id="rId22" o:title=""/>
          </v:shape>
          <o:OLEObject Type="Embed" ProgID="Equation.3" ShapeID="_x0000_i1031" DrawAspect="Content" ObjectID="_1552725225" r:id="rId23"/>
        </w:object>
      </w:r>
      <w:r w:rsidRPr="00706E2A">
        <w:t xml:space="preserve"> be the population slope coefficient</w:t>
      </w:r>
    </w:p>
    <w:p w:rsidR="00F40FE7" w:rsidRPr="00706E2A" w:rsidRDefault="00F40FE7" w:rsidP="00F40FE7">
      <w:pPr>
        <w:ind w:left="540"/>
      </w:pPr>
      <w:r w:rsidRPr="00706E2A">
        <w:t>H</w:t>
      </w:r>
      <w:r w:rsidRPr="00706E2A">
        <w:rPr>
          <w:vertAlign w:val="subscript"/>
        </w:rPr>
        <w:t>0</w:t>
      </w:r>
      <w:r w:rsidRPr="00706E2A">
        <w:t xml:space="preserve">: </w:t>
      </w:r>
      <w:r w:rsidRPr="00706E2A">
        <w:rPr>
          <w:position w:val="-10"/>
        </w:rPr>
        <w:object w:dxaOrig="680" w:dyaOrig="340">
          <v:shape id="_x0000_i1032" type="#_x0000_t75" style="width:33.75pt;height:17.25pt" o:ole="">
            <v:imagedata r:id="rId24" o:title=""/>
          </v:shape>
          <o:OLEObject Type="Embed" ProgID="Equation.3" ShapeID="_x0000_i1032" DrawAspect="Content" ObjectID="_1552725226" r:id="rId25"/>
        </w:object>
      </w:r>
    </w:p>
    <w:p w:rsidR="00F40FE7" w:rsidRPr="00706E2A" w:rsidRDefault="00F40FE7" w:rsidP="00F40FE7">
      <w:pPr>
        <w:tabs>
          <w:tab w:val="left" w:pos="540"/>
          <w:tab w:val="right" w:pos="8306"/>
        </w:tabs>
      </w:pPr>
      <w:r>
        <w:tab/>
      </w:r>
      <w:r w:rsidRPr="00706E2A">
        <w:t>H</w:t>
      </w:r>
      <w:r w:rsidRPr="00706E2A">
        <w:rPr>
          <w:vertAlign w:val="subscript"/>
        </w:rPr>
        <w:t>1</w:t>
      </w:r>
      <w:r w:rsidRPr="00706E2A">
        <w:t xml:space="preserve">: </w:t>
      </w:r>
      <w:r w:rsidRPr="00706E2A">
        <w:rPr>
          <w:position w:val="-10"/>
        </w:rPr>
        <w:object w:dxaOrig="680" w:dyaOrig="340">
          <v:shape id="_x0000_i1033" type="#_x0000_t75" style="width:33.75pt;height:17.25pt" o:ole="">
            <v:imagedata r:id="rId26" o:title=""/>
          </v:shape>
          <o:OLEObject Type="Embed" ProgID="Equation.3" ShapeID="_x0000_i1033" DrawAspect="Content" ObjectID="_1552725227" r:id="rId27"/>
        </w:object>
      </w:r>
    </w:p>
    <w:p w:rsidR="00F40FE7" w:rsidRDefault="00F40FE7" w:rsidP="00F40FE7">
      <w:pPr>
        <w:ind w:left="540" w:hanging="540"/>
      </w:pPr>
    </w:p>
    <w:p w:rsidR="00F40FE7" w:rsidRPr="00706E2A" w:rsidRDefault="00F40FE7" w:rsidP="00F40FE7">
      <w:pPr>
        <w:ind w:left="540"/>
      </w:pPr>
      <w:r w:rsidRPr="00706E2A">
        <w:rPr>
          <w:position w:val="-6"/>
        </w:rPr>
        <w:object w:dxaOrig="880" w:dyaOrig="279">
          <v:shape id="_x0000_i1034" type="#_x0000_t75" style="width:44.25pt;height:14.25pt" o:ole="">
            <v:imagedata r:id="rId28" o:title=""/>
          </v:shape>
          <o:OLEObject Type="Embed" ProgID="Equation.3" ShapeID="_x0000_i1034" DrawAspect="Content" ObjectID="_1552725228" r:id="rId29"/>
        </w:object>
      </w:r>
      <w:r w:rsidRPr="00706E2A">
        <w:t xml:space="preserve">    Critical Value</w:t>
      </w:r>
      <w:r w:rsidRPr="00706E2A">
        <w:rPr>
          <w:position w:val="-14"/>
        </w:rPr>
        <w:object w:dxaOrig="3040" w:dyaOrig="380">
          <v:shape id="_x0000_i1035" type="#_x0000_t75" style="width:152.3pt;height:18.75pt" o:ole="">
            <v:imagedata r:id="rId30" o:title=""/>
          </v:shape>
          <o:OLEObject Type="Embed" ProgID="Equation.3" ShapeID="_x0000_i1035" DrawAspect="Content" ObjectID="_1552725229" r:id="rId31"/>
        </w:object>
      </w:r>
    </w:p>
    <w:p w:rsidR="00F40FE7" w:rsidRPr="00706E2A" w:rsidRDefault="00F40FE7" w:rsidP="00F40FE7">
      <w:pPr>
        <w:tabs>
          <w:tab w:val="left" w:pos="540"/>
          <w:tab w:val="right" w:pos="8306"/>
        </w:tabs>
      </w:pPr>
      <w:r>
        <w:tab/>
      </w:r>
      <w:r w:rsidRPr="00706E2A">
        <w:t xml:space="preserve">Reject </w:t>
      </w:r>
      <w:r w:rsidRPr="00706E2A">
        <w:rPr>
          <w:position w:val="-12"/>
        </w:rPr>
        <w:object w:dxaOrig="360" w:dyaOrig="360">
          <v:shape id="_x0000_i1036" type="#_x0000_t75" style="width:18pt;height:18pt" o:ole="">
            <v:imagedata r:id="rId32" o:title=""/>
          </v:shape>
          <o:OLEObject Type="Embed" ProgID="Equation.3" ShapeID="_x0000_i1036" DrawAspect="Content" ObjectID="_1552725230" r:id="rId33"/>
        </w:object>
      </w:r>
      <w:r w:rsidRPr="00706E2A">
        <w:t xml:space="preserve"> if  </w:t>
      </w:r>
      <w:r w:rsidRPr="00706E2A">
        <w:rPr>
          <w:position w:val="-6"/>
        </w:rPr>
        <w:object w:dxaOrig="1200" w:dyaOrig="279">
          <v:shape id="_x0000_i1037" type="#_x0000_t75" style="width:60pt;height:14.25pt" o:ole="">
            <v:imagedata r:id="rId34" o:title=""/>
          </v:shape>
          <o:OLEObject Type="Embed" ProgID="Equation.3" ShapeID="_x0000_i1037" DrawAspect="Content" ObjectID="_1552725231" r:id="rId35"/>
        </w:object>
      </w:r>
      <w:r w:rsidRPr="00706E2A">
        <w:t xml:space="preserve"> or </w:t>
      </w:r>
      <w:r w:rsidRPr="00706E2A">
        <w:rPr>
          <w:position w:val="-6"/>
        </w:rPr>
        <w:object w:dxaOrig="1060" w:dyaOrig="279">
          <v:shape id="_x0000_i1038" type="#_x0000_t75" style="width:53.25pt;height:14.25pt" o:ole="">
            <v:imagedata r:id="rId36" o:title=""/>
          </v:shape>
          <o:OLEObject Type="Embed" ProgID="Equation.3" ShapeID="_x0000_i1038" DrawAspect="Content" ObjectID="_1552725232" r:id="rId37"/>
        </w:object>
      </w:r>
      <w:r>
        <w:t xml:space="preserve"> </w:t>
      </w:r>
      <w:r w:rsidRPr="00F40FE7">
        <w:t>or</w:t>
      </w:r>
      <w:r w:rsidRPr="00706E2A">
        <w:t xml:space="preserve">  Reject </w:t>
      </w:r>
      <w:r w:rsidRPr="00706E2A">
        <w:rPr>
          <w:position w:val="-12"/>
        </w:rPr>
        <w:object w:dxaOrig="360" w:dyaOrig="360">
          <v:shape id="_x0000_i1039" type="#_x0000_t75" style="width:18pt;height:18pt" o:ole="">
            <v:imagedata r:id="rId38" o:title=""/>
          </v:shape>
          <o:OLEObject Type="Embed" ProgID="Equation.3" ShapeID="_x0000_i1039" DrawAspect="Content" ObjectID="_1552725233" r:id="rId39"/>
        </w:object>
      </w:r>
      <w:r w:rsidRPr="00706E2A">
        <w:t xml:space="preserve"> if </w:t>
      </w:r>
      <w:r w:rsidRPr="00706E2A">
        <w:rPr>
          <w:i/>
          <w:iCs/>
        </w:rPr>
        <w:t>p</w:t>
      </w:r>
      <w:r w:rsidRPr="00706E2A">
        <w:t>-value &lt; 0.05</w:t>
      </w:r>
    </w:p>
    <w:p w:rsidR="00F40FE7" w:rsidRPr="00706E2A" w:rsidRDefault="00F40FE7" w:rsidP="00F40FE7">
      <w:pPr>
        <w:ind w:left="540"/>
      </w:pPr>
      <w:r w:rsidRPr="00706E2A">
        <w:rPr>
          <w:position w:val="-34"/>
        </w:rPr>
        <w:object w:dxaOrig="2260" w:dyaOrig="720">
          <v:shape id="_x0000_i1040" type="#_x0000_t75" style="width:113.25pt;height:36pt" o:ole="">
            <v:imagedata r:id="rId40" o:title=""/>
          </v:shape>
          <o:OLEObject Type="Embed" ProgID="Equation.3" ShapeID="_x0000_i1040" DrawAspect="Content" ObjectID="_1552725234" r:id="rId41"/>
        </w:object>
      </w:r>
    </w:p>
    <w:p w:rsidR="00F40FE7" w:rsidRPr="00706E2A" w:rsidRDefault="00F40FE7" w:rsidP="00F40FE7">
      <w:pPr>
        <w:tabs>
          <w:tab w:val="left" w:pos="540"/>
          <w:tab w:val="right" w:pos="8306"/>
        </w:tabs>
      </w:pPr>
      <w:r>
        <w:tab/>
      </w:r>
      <w:r w:rsidRPr="00706E2A">
        <w:rPr>
          <w:position w:val="-6"/>
        </w:rPr>
        <w:object w:dxaOrig="1040" w:dyaOrig="279">
          <v:shape id="_x0000_i1041" type="#_x0000_t75" style="width:51.75pt;height:14.25pt" o:ole="">
            <v:imagedata r:id="rId42" o:title=""/>
          </v:shape>
          <o:OLEObject Type="Embed" ProgID="Equation.3" ShapeID="_x0000_i1041" DrawAspect="Content" ObjectID="_1552725235" r:id="rId43"/>
        </w:object>
      </w:r>
      <w:r w:rsidRPr="00706E2A">
        <w:t xml:space="preserve">                </w:t>
      </w:r>
      <w:r w:rsidRPr="00F40FE7">
        <w:t>or</w:t>
      </w:r>
      <w:r w:rsidRPr="00F40FE7">
        <w:tab/>
      </w:r>
      <w:r w:rsidRPr="00706E2A">
        <w:rPr>
          <w:i/>
        </w:rPr>
        <w:t xml:space="preserve">  </w:t>
      </w:r>
      <w:r w:rsidRPr="00706E2A">
        <w:rPr>
          <w:i/>
          <w:iCs/>
        </w:rPr>
        <w:t>p</w:t>
      </w:r>
      <w:r w:rsidRPr="00706E2A">
        <w:t>-value</w:t>
      </w:r>
      <w:r w:rsidRPr="00706E2A">
        <w:rPr>
          <w:position w:val="-10"/>
        </w:rPr>
        <w:object w:dxaOrig="3700" w:dyaOrig="320">
          <v:shape id="_x0000_i1042" type="#_x0000_t75" style="width:185.2pt;height:15.75pt" o:ole="">
            <v:imagedata r:id="rId44" o:title=""/>
          </v:shape>
          <o:OLEObject Type="Embed" ProgID="Equation.3" ShapeID="_x0000_i1042" DrawAspect="Content" ObjectID="_1552725236" r:id="rId45"/>
        </w:object>
      </w:r>
    </w:p>
    <w:p w:rsidR="00F40FE7" w:rsidRDefault="00F40FE7" w:rsidP="00F40FE7">
      <w:pPr>
        <w:ind w:left="540" w:hanging="540"/>
      </w:pPr>
    </w:p>
    <w:p w:rsidR="00F40FE7" w:rsidRPr="00706E2A" w:rsidRDefault="00F40FE7" w:rsidP="00F40FE7">
      <w:pPr>
        <w:ind w:left="540"/>
        <w:rPr>
          <w:bdr w:val="single" w:sz="4" w:space="0" w:color="auto"/>
        </w:rPr>
      </w:pPr>
      <w:r w:rsidRPr="00706E2A">
        <w:t>Since t =8.5613 &gt; 2.3060</w:t>
      </w:r>
      <w:r w:rsidRPr="00706E2A">
        <w:tab/>
        <w:t xml:space="preserve"> </w:t>
      </w:r>
      <w:r w:rsidRPr="00F40FE7">
        <w:t>or</w:t>
      </w:r>
      <w:r w:rsidRPr="00706E2A">
        <w:tab/>
      </w:r>
      <w:r w:rsidRPr="00706E2A">
        <w:rPr>
          <w:i/>
          <w:iCs/>
        </w:rPr>
        <w:t>p</w:t>
      </w:r>
      <w:r w:rsidRPr="00706E2A">
        <w:t>-value</w:t>
      </w:r>
      <w:r w:rsidRPr="00706E2A">
        <w:rPr>
          <w:position w:val="-6"/>
        </w:rPr>
        <w:object w:dxaOrig="2340" w:dyaOrig="279">
          <v:shape id="_x0000_i1043" type="#_x0000_t75" style="width:117pt;height:14.25pt" o:ole="">
            <v:imagedata r:id="rId46" o:title=""/>
          </v:shape>
          <o:OLEObject Type="Embed" ProgID="Equation.3" ShapeID="_x0000_i1043" DrawAspect="Content" ObjectID="_1552725237" r:id="rId47"/>
        </w:object>
      </w:r>
      <w:r w:rsidRPr="00706E2A">
        <w:t xml:space="preserve">, </w:t>
      </w:r>
    </w:p>
    <w:p w:rsidR="00F40FE7" w:rsidRPr="00706E2A" w:rsidRDefault="00F40FE7" w:rsidP="00F40FE7">
      <w:pPr>
        <w:ind w:left="540"/>
        <w:rPr>
          <w:color w:val="FF0000"/>
        </w:rPr>
      </w:pPr>
      <w:r w:rsidRPr="00706E2A">
        <w:t xml:space="preserve">We reject </w:t>
      </w:r>
      <w:r w:rsidRPr="00706E2A">
        <w:rPr>
          <w:position w:val="-12"/>
        </w:rPr>
        <w:object w:dxaOrig="360" w:dyaOrig="360">
          <v:shape id="_x0000_i1044" type="#_x0000_t75" style="width:18pt;height:18pt" o:ole="">
            <v:imagedata r:id="rId38" o:title=""/>
          </v:shape>
          <o:OLEObject Type="Embed" ProgID="Equation.3" ShapeID="_x0000_i1044" DrawAspect="Content" ObjectID="_1552725238" r:id="rId48"/>
        </w:object>
      </w:r>
      <w:r w:rsidRPr="00706E2A">
        <w:t xml:space="preserve"> at </w:t>
      </w:r>
      <w:r w:rsidRPr="00706E2A">
        <w:rPr>
          <w:position w:val="-6"/>
        </w:rPr>
        <w:object w:dxaOrig="900" w:dyaOrig="279">
          <v:shape id="_x0000_i1045" type="#_x0000_t75" style="width:45pt;height:14.25pt" o:ole="">
            <v:imagedata r:id="rId49" o:title=""/>
          </v:shape>
          <o:OLEObject Type="Embed" ProgID="Equation.3" ShapeID="_x0000_i1045" DrawAspect="Content" ObjectID="_1552725239" r:id="rId50"/>
        </w:object>
      </w:r>
    </w:p>
    <w:p w:rsidR="00F40FE7" w:rsidRPr="00706E2A" w:rsidRDefault="00F40FE7" w:rsidP="00F40FE7">
      <w:pPr>
        <w:tabs>
          <w:tab w:val="right" w:pos="8306"/>
        </w:tabs>
        <w:ind w:left="540"/>
      </w:pPr>
      <w:r w:rsidRPr="00706E2A">
        <w:t>There is sufficient evidence to point out that the slope of the population regression line is</w:t>
      </w:r>
      <w:r>
        <w:t xml:space="preserve"> </w:t>
      </w:r>
      <w:r w:rsidRPr="00706E2A">
        <w:t>not 0.</w:t>
      </w:r>
    </w:p>
    <w:p w:rsidR="00F40FE7" w:rsidRPr="00706E2A" w:rsidRDefault="00F40FE7" w:rsidP="00F40FE7">
      <w:pPr>
        <w:rPr>
          <w:b/>
        </w:rPr>
      </w:pPr>
    </w:p>
    <w:p w:rsidR="00F40FE7" w:rsidRPr="00706E2A" w:rsidRDefault="00F40FE7" w:rsidP="00F40FE7">
      <w:pPr>
        <w:tabs>
          <w:tab w:val="left" w:pos="540"/>
        </w:tabs>
      </w:pPr>
      <w:r>
        <w:t>d)</w:t>
      </w:r>
      <w:r w:rsidRPr="00706E2A">
        <w:tab/>
        <w:t>95% confidence interval for</w:t>
      </w:r>
      <w:r w:rsidRPr="00706E2A">
        <w:rPr>
          <w:position w:val="-10"/>
        </w:rPr>
        <w:object w:dxaOrig="279" w:dyaOrig="340">
          <v:shape id="_x0000_i1046" type="#_x0000_t75" style="width:14.25pt;height:17.25pt" o:ole="">
            <v:imagedata r:id="rId51" o:title=""/>
          </v:shape>
          <o:OLEObject Type="Embed" ProgID="Equation.3" ShapeID="_x0000_i1046" DrawAspect="Content" ObjectID="_1552725240" r:id="rId52"/>
        </w:object>
      </w:r>
      <w:r w:rsidRPr="00706E2A">
        <w:t xml:space="preserve">: </w:t>
      </w:r>
    </w:p>
    <w:p w:rsidR="00F40FE7" w:rsidRPr="00706E2A" w:rsidRDefault="00F40FE7" w:rsidP="00F40FE7">
      <w:pPr>
        <w:ind w:left="360" w:firstLine="120"/>
      </w:pPr>
      <w:r w:rsidRPr="00706E2A">
        <w:rPr>
          <w:position w:val="-14"/>
        </w:rPr>
        <w:object w:dxaOrig="1260" w:dyaOrig="380">
          <v:shape id="_x0000_i1047" type="#_x0000_t75" style="width:63pt;height:18.75pt" o:ole="">
            <v:imagedata r:id="rId53" o:title=""/>
          </v:shape>
          <o:OLEObject Type="Embed" ProgID="Equation.3" ShapeID="_x0000_i1047" DrawAspect="Content" ObjectID="_1552725241" r:id="rId54"/>
        </w:object>
      </w:r>
    </w:p>
    <w:p w:rsidR="00F40FE7" w:rsidRPr="00706E2A" w:rsidRDefault="00F40FE7" w:rsidP="00F40FE7">
      <w:pPr>
        <w:ind w:left="360" w:firstLine="120"/>
      </w:pPr>
      <w:r w:rsidRPr="00706E2A">
        <w:rPr>
          <w:position w:val="-28"/>
        </w:rPr>
        <w:object w:dxaOrig="2680" w:dyaOrig="680">
          <v:shape id="_x0000_i1048" type="#_x0000_t75" style="width:134.25pt;height:33.75pt" o:ole="">
            <v:imagedata r:id="rId55" o:title=""/>
          </v:shape>
          <o:OLEObject Type="Embed" ProgID="Equation.3" ShapeID="_x0000_i1048" DrawAspect="Content" ObjectID="_1552725242" r:id="rId56"/>
        </w:object>
      </w:r>
      <w:r w:rsidRPr="00706E2A">
        <w:t xml:space="preserve"> </w:t>
      </w:r>
    </w:p>
    <w:p w:rsidR="00F40FE7" w:rsidRPr="00706E2A" w:rsidRDefault="00F40FE7" w:rsidP="00F40FE7">
      <w:pPr>
        <w:ind w:firstLine="480"/>
      </w:pPr>
      <w:r w:rsidRPr="00706E2A">
        <w:t xml:space="preserve">We are 95% confidence that population slope </w:t>
      </w:r>
      <w:r w:rsidRPr="00706E2A">
        <w:rPr>
          <w:position w:val="-10"/>
        </w:rPr>
        <w:object w:dxaOrig="279" w:dyaOrig="340">
          <v:shape id="_x0000_i1049" type="#_x0000_t75" style="width:14.25pt;height:17.25pt" o:ole="">
            <v:imagedata r:id="rId57" o:title=""/>
          </v:shape>
          <o:OLEObject Type="Embed" ProgID="Equation.3" ShapeID="_x0000_i1049" DrawAspect="Content" ObjectID="_1552725243" r:id="rId58"/>
        </w:object>
      </w:r>
      <w:r w:rsidRPr="00706E2A">
        <w:t xml:space="preserve"> is between 0.4179 and 0.7259. </w:t>
      </w:r>
    </w:p>
    <w:p w:rsidR="00F40FE7" w:rsidRDefault="00F40FE7" w:rsidP="00235ADF">
      <w:pPr>
        <w:tabs>
          <w:tab w:val="left" w:pos="450"/>
          <w:tab w:val="left" w:pos="540"/>
          <w:tab w:val="left" w:pos="630"/>
        </w:tabs>
        <w:ind w:left="540" w:hanging="540"/>
        <w:rPr>
          <w:b/>
        </w:rPr>
      </w:pPr>
    </w:p>
    <w:p w:rsidR="00567FC5" w:rsidRDefault="00567FC5">
      <w:pPr>
        <w:spacing w:after="200" w:line="276" w:lineRule="auto"/>
        <w:rPr>
          <w:b/>
        </w:rPr>
      </w:pPr>
      <w:r>
        <w:rPr>
          <w:b/>
        </w:rPr>
        <w:br w:type="page"/>
      </w:r>
    </w:p>
    <w:p w:rsidR="00235ADF" w:rsidRDefault="00235ADF" w:rsidP="00235ADF">
      <w:pPr>
        <w:tabs>
          <w:tab w:val="left" w:pos="450"/>
          <w:tab w:val="left" w:pos="540"/>
          <w:tab w:val="left" w:pos="630"/>
        </w:tabs>
        <w:ind w:left="540" w:hanging="540"/>
        <w:rPr>
          <w:b/>
        </w:rPr>
      </w:pPr>
      <w:r>
        <w:rPr>
          <w:b/>
        </w:rPr>
        <w:lastRenderedPageBreak/>
        <w:t>Q</w:t>
      </w:r>
      <w:r w:rsidR="008B2949">
        <w:rPr>
          <w:b/>
        </w:rPr>
        <w:t>9</w:t>
      </w:r>
    </w:p>
    <w:p w:rsidR="00235ADF" w:rsidRDefault="00235ADF" w:rsidP="00235ADF">
      <w:pPr>
        <w:rPr>
          <w:b/>
        </w:rPr>
      </w:pPr>
      <w:r>
        <w:rPr>
          <w:b/>
          <w:noProof/>
          <w:lang w:eastAsia="zh-TW"/>
        </w:rPr>
        <w:drawing>
          <wp:inline distT="0" distB="0" distL="0" distR="0">
            <wp:extent cx="62769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9">
                      <a:extLst>
                        <a:ext uri="{28A0092B-C50C-407E-A947-70E740481C1C}">
                          <a14:useLocalDpi xmlns:a14="http://schemas.microsoft.com/office/drawing/2010/main" val="0"/>
                        </a:ext>
                      </a:extLst>
                    </a:blip>
                    <a:srcRect l="1811" t="17770" r="36908" b="50871"/>
                    <a:stretch>
                      <a:fillRect/>
                    </a:stretch>
                  </pic:blipFill>
                  <pic:spPr bwMode="auto">
                    <a:xfrm>
                      <a:off x="0" y="0"/>
                      <a:ext cx="6276975" cy="2552700"/>
                    </a:xfrm>
                    <a:prstGeom prst="rect">
                      <a:avLst/>
                    </a:prstGeom>
                    <a:noFill/>
                    <a:ln>
                      <a:noFill/>
                    </a:ln>
                  </pic:spPr>
                </pic:pic>
              </a:graphicData>
            </a:graphic>
          </wp:inline>
        </w:drawing>
      </w:r>
    </w:p>
    <w:p w:rsidR="008B6873" w:rsidRDefault="008B6873" w:rsidP="008B6873">
      <w:pPr>
        <w:widowControl w:val="0"/>
        <w:ind w:left="540"/>
      </w:pPr>
    </w:p>
    <w:p w:rsidR="00235ADF" w:rsidRPr="00235ADF" w:rsidRDefault="00235ADF" w:rsidP="00235ADF">
      <w:pPr>
        <w:widowControl w:val="0"/>
        <w:numPr>
          <w:ilvl w:val="0"/>
          <w:numId w:val="28"/>
        </w:numPr>
        <w:ind w:left="540" w:hanging="540"/>
      </w:pPr>
      <w:r w:rsidRPr="00235ADF">
        <w:t xml:space="preserve">From the Excel output,  </w:t>
      </w:r>
    </w:p>
    <w:p w:rsidR="00235ADF" w:rsidRPr="00235ADF" w:rsidRDefault="00235ADF" w:rsidP="00235ADF">
      <w:pPr>
        <w:ind w:left="540"/>
      </w:pPr>
      <w:r w:rsidRPr="00235ADF">
        <w:t>b</w:t>
      </w:r>
      <w:r w:rsidRPr="00235ADF">
        <w:rPr>
          <w:vertAlign w:val="subscript"/>
        </w:rPr>
        <w:t>0</w:t>
      </w:r>
      <w:r w:rsidRPr="00235ADF">
        <w:t xml:space="preserve"> = 177.1208; </w:t>
      </w:r>
      <w:r w:rsidRPr="00235ADF">
        <w:tab/>
        <w:t>b</w:t>
      </w:r>
      <w:r w:rsidRPr="00235ADF">
        <w:rPr>
          <w:vertAlign w:val="subscript"/>
        </w:rPr>
        <w:t>1</w:t>
      </w:r>
      <w:r w:rsidRPr="00235ADF">
        <w:t>= 1.0651</w:t>
      </w:r>
      <w:r w:rsidRPr="00235ADF">
        <w:tab/>
      </w:r>
    </w:p>
    <w:p w:rsidR="00235ADF" w:rsidRPr="00235ADF" w:rsidRDefault="00235ADF" w:rsidP="00235ADF">
      <w:pPr>
        <w:ind w:left="540"/>
      </w:pPr>
      <w:r w:rsidRPr="00235ADF">
        <w:rPr>
          <w:position w:val="-10"/>
        </w:rPr>
        <w:object w:dxaOrig="2320" w:dyaOrig="340">
          <v:shape id="_x0000_i1050" type="#_x0000_t75" style="width:116.25pt;height:17.25pt" o:ole="">
            <v:imagedata r:id="rId60" o:title=""/>
          </v:shape>
          <o:OLEObject Type="Embed" ProgID="Equation.3" ShapeID="_x0000_i1050" DrawAspect="Content" ObjectID="_1552725244" r:id="rId61"/>
        </w:object>
      </w:r>
      <w:r w:rsidRPr="00235ADF">
        <w:t xml:space="preserve"> (where </w:t>
      </w:r>
      <w:r w:rsidRPr="00235ADF">
        <w:rPr>
          <w:position w:val="-10"/>
        </w:rPr>
        <w:object w:dxaOrig="220" w:dyaOrig="340">
          <v:shape id="_x0000_i1051" type="#_x0000_t75" style="width:11.25pt;height:17.25pt" o:ole="">
            <v:imagedata r:id="rId62" o:title=""/>
          </v:shape>
          <o:OLEObject Type="Embed" ProgID="Equation.3" ShapeID="_x0000_i1051" DrawAspect="Content" ObjectID="_1552725245" r:id="rId63"/>
        </w:object>
      </w:r>
      <w:r w:rsidRPr="00235ADF">
        <w:t xml:space="preserve"> is predicted monthly rental cost for apartments and x is the size of the apartment)</w:t>
      </w:r>
    </w:p>
    <w:p w:rsidR="00235ADF" w:rsidRPr="00235ADF" w:rsidRDefault="00235ADF" w:rsidP="00235ADF">
      <w:pPr>
        <w:ind w:left="540" w:hanging="540"/>
      </w:pPr>
    </w:p>
    <w:p w:rsidR="00235ADF" w:rsidRPr="00235ADF" w:rsidRDefault="00235ADF" w:rsidP="00235ADF">
      <w:pPr>
        <w:widowControl w:val="0"/>
        <w:numPr>
          <w:ilvl w:val="0"/>
          <w:numId w:val="28"/>
        </w:numPr>
        <w:autoSpaceDE w:val="0"/>
        <w:autoSpaceDN w:val="0"/>
        <w:ind w:left="540" w:hanging="540"/>
      </w:pPr>
      <w:r w:rsidRPr="00235ADF">
        <w:t>b</w:t>
      </w:r>
      <w:r w:rsidRPr="00235ADF">
        <w:rPr>
          <w:position w:val="-12"/>
        </w:rPr>
        <w:object w:dxaOrig="139" w:dyaOrig="360">
          <v:shape id="_x0000_i1052" type="#_x0000_t75" style="width:6.75pt;height:18pt" o:ole="">
            <v:imagedata r:id="rId9" o:title=""/>
          </v:shape>
          <o:OLEObject Type="Embed" ProgID="Equation.3" ShapeID="_x0000_i1052" DrawAspect="Content" ObjectID="_1552725246" r:id="rId64"/>
        </w:object>
      </w:r>
      <w:r w:rsidRPr="00235ADF">
        <w:t xml:space="preserve"> = 177.1208, if we apply the regression equation at X=0, the expected monthly rental will be $177.1208. However, it is obviously impossible and meaningless. Therefore, 177.1208 has no practical interpretation.</w:t>
      </w:r>
    </w:p>
    <w:p w:rsidR="00235ADF" w:rsidRPr="00235ADF" w:rsidRDefault="00235ADF" w:rsidP="00235ADF">
      <w:pPr>
        <w:autoSpaceDE w:val="0"/>
        <w:autoSpaceDN w:val="0"/>
        <w:ind w:left="540"/>
      </w:pPr>
      <w:r w:rsidRPr="00235ADF">
        <w:t>b</w:t>
      </w:r>
      <w:r w:rsidRPr="00235ADF">
        <w:rPr>
          <w:position w:val="-10"/>
        </w:rPr>
        <w:object w:dxaOrig="120" w:dyaOrig="340">
          <v:shape id="_x0000_i1053" type="#_x0000_t75" style="width:6pt;height:17.25pt" o:ole="">
            <v:imagedata r:id="rId11" o:title=""/>
          </v:shape>
          <o:OLEObject Type="Embed" ProgID="Equation.3" ShapeID="_x0000_i1053" DrawAspect="Content" ObjectID="_1552725247" r:id="rId65"/>
        </w:object>
      </w:r>
      <w:r w:rsidRPr="00235ADF">
        <w:t xml:space="preserve"> = 1.0651, for each increase of 1 square foot in space, the expected monthly rental is estimated to increase by $1.065.</w:t>
      </w:r>
    </w:p>
    <w:p w:rsidR="00235ADF" w:rsidRPr="00235ADF" w:rsidRDefault="00235ADF" w:rsidP="00235ADF">
      <w:pPr>
        <w:autoSpaceDE w:val="0"/>
        <w:autoSpaceDN w:val="0"/>
        <w:ind w:left="540" w:hanging="540"/>
      </w:pPr>
    </w:p>
    <w:p w:rsidR="00235ADF" w:rsidRPr="00235ADF" w:rsidRDefault="00235ADF" w:rsidP="00235ADF">
      <w:pPr>
        <w:widowControl w:val="0"/>
        <w:numPr>
          <w:ilvl w:val="0"/>
          <w:numId w:val="28"/>
        </w:numPr>
        <w:autoSpaceDE w:val="0"/>
        <w:autoSpaceDN w:val="0"/>
        <w:ind w:left="540" w:hanging="540"/>
      </w:pPr>
      <w:r w:rsidRPr="00235ADF">
        <w:rPr>
          <w:position w:val="-10"/>
        </w:rPr>
        <w:object w:dxaOrig="6360" w:dyaOrig="320">
          <v:shape id="_x0000_i1054" type="#_x0000_t75" style="width:318pt;height:15.75pt" o:ole="">
            <v:imagedata r:id="rId66" o:title=""/>
          </v:shape>
          <o:OLEObject Type="Embed" ProgID="Equation.3" ShapeID="_x0000_i1054" DrawAspect="Content" ObjectID="_1552725248" r:id="rId67"/>
        </w:object>
      </w:r>
    </w:p>
    <w:p w:rsidR="00235ADF" w:rsidRPr="00235ADF" w:rsidRDefault="00235ADF" w:rsidP="00235ADF">
      <w:pPr>
        <w:autoSpaceDE w:val="0"/>
        <w:autoSpaceDN w:val="0"/>
        <w:ind w:left="540" w:hanging="540"/>
      </w:pPr>
    </w:p>
    <w:p w:rsidR="00235ADF" w:rsidRPr="00235ADF" w:rsidRDefault="00235ADF" w:rsidP="00235ADF">
      <w:pPr>
        <w:widowControl w:val="0"/>
        <w:numPr>
          <w:ilvl w:val="0"/>
          <w:numId w:val="28"/>
        </w:numPr>
        <w:autoSpaceDE w:val="0"/>
        <w:autoSpaceDN w:val="0"/>
        <w:ind w:left="540" w:hanging="540"/>
      </w:pPr>
      <w:r w:rsidRPr="00235ADF">
        <w:t>An apartment with 500 square feet is outside the relevant range for the independent variable. So, it is not appropriate to use the model to predict the monthly rent for apartments that have 500 square feet</w:t>
      </w:r>
    </w:p>
    <w:p w:rsidR="00235ADF" w:rsidRDefault="00235ADF" w:rsidP="00235ADF">
      <w:pPr>
        <w:tabs>
          <w:tab w:val="left" w:pos="450"/>
          <w:tab w:val="left" w:pos="540"/>
          <w:tab w:val="left" w:pos="630"/>
        </w:tabs>
        <w:ind w:left="540" w:hanging="540"/>
        <w:rPr>
          <w:b/>
        </w:rPr>
      </w:pPr>
    </w:p>
    <w:p w:rsidR="008B6873" w:rsidRPr="00706E2A" w:rsidRDefault="008B6873" w:rsidP="008B6873">
      <w:pPr>
        <w:pStyle w:val="ListParagraph"/>
        <w:numPr>
          <w:ilvl w:val="0"/>
          <w:numId w:val="28"/>
        </w:numPr>
        <w:ind w:left="540" w:hanging="540"/>
      </w:pPr>
      <w:r w:rsidRPr="00706E2A">
        <w:t xml:space="preserve">From the Excel Output, </w:t>
      </w:r>
      <w:r w:rsidRPr="00706E2A">
        <w:rPr>
          <w:position w:val="-10"/>
        </w:rPr>
        <w:object w:dxaOrig="220" w:dyaOrig="340">
          <v:shape id="_x0000_i1055" type="#_x0000_t75" style="width:11.25pt;height:17.25pt" o:ole="">
            <v:imagedata r:id="rId68" o:title=""/>
          </v:shape>
          <o:OLEObject Type="Embed" ProgID="Equation.3" ShapeID="_x0000_i1055" DrawAspect="Content" ObjectID="_1552725249" r:id="rId69"/>
        </w:object>
      </w:r>
      <w:r w:rsidRPr="00706E2A">
        <w:t>= 1.065,</w:t>
      </w:r>
      <w:r w:rsidRPr="00706E2A">
        <w:rPr>
          <w:position w:val="-14"/>
        </w:rPr>
        <w:object w:dxaOrig="320" w:dyaOrig="380">
          <v:shape id="_x0000_i1056" type="#_x0000_t75" style="width:15.75pt;height:18.75pt" o:ole="">
            <v:imagedata r:id="rId70" o:title=""/>
          </v:shape>
          <o:OLEObject Type="Embed" ProgID="Equation.3" ShapeID="_x0000_i1056" DrawAspect="Content" ObjectID="_1552725250" r:id="rId71"/>
        </w:object>
      </w:r>
      <w:r w:rsidRPr="00706E2A">
        <w:t>=0.1376</w:t>
      </w:r>
    </w:p>
    <w:p w:rsidR="008B6873" w:rsidRPr="00706E2A" w:rsidRDefault="008B6873" w:rsidP="008B6873">
      <w:pPr>
        <w:ind w:left="540" w:hanging="540"/>
      </w:pPr>
      <w:r w:rsidRPr="00706E2A">
        <w:tab/>
        <w:t xml:space="preserve">Let </w:t>
      </w:r>
      <w:r w:rsidRPr="00706E2A">
        <w:rPr>
          <w:position w:val="-10"/>
        </w:rPr>
        <w:object w:dxaOrig="279" w:dyaOrig="340">
          <v:shape id="_x0000_i1057" type="#_x0000_t75" style="width:14.25pt;height:17.25pt" o:ole="">
            <v:imagedata r:id="rId72" o:title=""/>
          </v:shape>
          <o:OLEObject Type="Embed" ProgID="Equation.3" ShapeID="_x0000_i1057" DrawAspect="Content" ObjectID="_1552725251" r:id="rId73"/>
        </w:object>
      </w:r>
      <w:r w:rsidRPr="00706E2A">
        <w:t xml:space="preserve"> be the population slope in the population linear regression equation</w:t>
      </w:r>
    </w:p>
    <w:p w:rsidR="008B6873" w:rsidRPr="00706E2A" w:rsidRDefault="008B6873" w:rsidP="008B6873">
      <w:pPr>
        <w:ind w:left="540"/>
      </w:pPr>
      <w:r w:rsidRPr="00706E2A">
        <w:rPr>
          <w:position w:val="-30"/>
        </w:rPr>
        <w:object w:dxaOrig="3760" w:dyaOrig="720">
          <v:shape id="_x0000_i1058" type="#_x0000_t75" style="width:188.2pt;height:36pt" o:ole="">
            <v:imagedata r:id="rId74" o:title=""/>
          </v:shape>
          <o:OLEObject Type="Embed" ProgID="Equation.3" ShapeID="_x0000_i1058" DrawAspect="Content" ObjectID="_1552725252" r:id="rId75"/>
        </w:object>
      </w:r>
    </w:p>
    <w:p w:rsidR="008B6873" w:rsidRPr="00706E2A" w:rsidRDefault="008B6873" w:rsidP="008B6873">
      <w:pPr>
        <w:ind w:left="540"/>
      </w:pPr>
      <w:r w:rsidRPr="00706E2A">
        <w:rPr>
          <w:position w:val="-6"/>
        </w:rPr>
        <w:object w:dxaOrig="880" w:dyaOrig="279">
          <v:shape id="_x0000_i1059" type="#_x0000_t75" style="width:44.25pt;height:14.25pt" o:ole="">
            <v:imagedata r:id="rId76" o:title=""/>
          </v:shape>
          <o:OLEObject Type="Embed" ProgID="Equation.3" ShapeID="_x0000_i1059" DrawAspect="Content" ObjectID="_1552725253" r:id="rId77"/>
        </w:object>
      </w:r>
      <w:r>
        <w:t>, C</w:t>
      </w:r>
      <w:r w:rsidRPr="00706E2A">
        <w:t>ritical Value</w:t>
      </w:r>
      <w:r w:rsidRPr="00706E2A">
        <w:rPr>
          <w:position w:val="-14"/>
        </w:rPr>
        <w:object w:dxaOrig="3040" w:dyaOrig="380">
          <v:shape id="_x0000_i1060" type="#_x0000_t75" style="width:152.3pt;height:18.75pt" o:ole="">
            <v:imagedata r:id="rId78" o:title=""/>
          </v:shape>
          <o:OLEObject Type="Embed" ProgID="Equation.3" ShapeID="_x0000_i1060" DrawAspect="Content" ObjectID="_1552725254" r:id="rId79"/>
        </w:object>
      </w:r>
    </w:p>
    <w:p w:rsidR="008B6873" w:rsidRPr="00706E2A" w:rsidRDefault="008B6873" w:rsidP="008B6873">
      <w:pPr>
        <w:ind w:left="540"/>
      </w:pPr>
      <w:r w:rsidRPr="00706E2A">
        <w:t xml:space="preserve">Reject </w:t>
      </w:r>
      <w:r w:rsidRPr="00706E2A">
        <w:rPr>
          <w:position w:val="-12"/>
        </w:rPr>
        <w:object w:dxaOrig="360" w:dyaOrig="360">
          <v:shape id="_x0000_i1061" type="#_x0000_t75" style="width:18pt;height:18pt" o:ole="">
            <v:imagedata r:id="rId32" o:title=""/>
          </v:shape>
          <o:OLEObject Type="Embed" ProgID="Equation.3" ShapeID="_x0000_i1061" DrawAspect="Content" ObjectID="_1552725255" r:id="rId80"/>
        </w:object>
      </w:r>
      <w:r w:rsidRPr="00706E2A">
        <w:t xml:space="preserve"> if </w:t>
      </w:r>
      <w:r w:rsidRPr="00706E2A">
        <w:rPr>
          <w:position w:val="-6"/>
        </w:rPr>
        <w:object w:dxaOrig="1200" w:dyaOrig="279">
          <v:shape id="_x0000_i1062" type="#_x0000_t75" style="width:60pt;height:14.25pt" o:ole="">
            <v:imagedata r:id="rId81" o:title=""/>
          </v:shape>
          <o:OLEObject Type="Embed" ProgID="Equation.3" ShapeID="_x0000_i1062" DrawAspect="Content" ObjectID="_1552725256" r:id="rId82"/>
        </w:object>
      </w:r>
      <w:r w:rsidRPr="00706E2A">
        <w:t xml:space="preserve">or </w:t>
      </w:r>
      <w:r w:rsidRPr="00706E2A">
        <w:rPr>
          <w:position w:val="-6"/>
        </w:rPr>
        <w:object w:dxaOrig="1060" w:dyaOrig="279">
          <v:shape id="_x0000_i1063" type="#_x0000_t75" style="width:53.25pt;height:14.25pt" o:ole="">
            <v:imagedata r:id="rId83" o:title=""/>
          </v:shape>
          <o:OLEObject Type="Embed" ProgID="Equation.3" ShapeID="_x0000_i1063" DrawAspect="Content" ObjectID="_1552725257" r:id="rId84"/>
        </w:object>
      </w:r>
    </w:p>
    <w:p w:rsidR="008B6873" w:rsidRPr="00706E2A" w:rsidRDefault="008B6873" w:rsidP="008B6873">
      <w:pPr>
        <w:ind w:left="540"/>
      </w:pPr>
      <w:r w:rsidRPr="00706E2A">
        <w:rPr>
          <w:position w:val="-34"/>
        </w:rPr>
        <w:object w:dxaOrig="2040" w:dyaOrig="720">
          <v:shape id="_x0000_i1064" type="#_x0000_t75" style="width:102pt;height:36pt" o:ole="">
            <v:imagedata r:id="rId85" o:title=""/>
          </v:shape>
          <o:OLEObject Type="Embed" ProgID="Equation.3" ShapeID="_x0000_i1064" DrawAspect="Content" ObjectID="_1552725258" r:id="rId86"/>
        </w:object>
      </w:r>
      <w:r w:rsidRPr="00706E2A">
        <w:t>=</w:t>
      </w:r>
      <w:r w:rsidRPr="00706E2A">
        <w:rPr>
          <w:position w:val="-6"/>
        </w:rPr>
        <w:object w:dxaOrig="720" w:dyaOrig="279">
          <v:shape id="_x0000_i1065" type="#_x0000_t75" style="width:36pt;height:14.25pt" o:ole="">
            <v:imagedata r:id="rId87" o:title=""/>
          </v:shape>
          <o:OLEObject Type="Embed" ProgID="Equation.3" ShapeID="_x0000_i1065" DrawAspect="Content" ObjectID="_1552725259" r:id="rId88"/>
        </w:object>
      </w:r>
      <w:r w:rsidRPr="00706E2A">
        <w:t xml:space="preserve"> </w:t>
      </w:r>
    </w:p>
    <w:p w:rsidR="008B6873" w:rsidRPr="00706E2A" w:rsidRDefault="008B6873" w:rsidP="008B6873">
      <w:pPr>
        <w:ind w:left="540"/>
        <w:rPr>
          <w:bdr w:val="single" w:sz="4" w:space="0" w:color="auto"/>
        </w:rPr>
      </w:pPr>
      <w:r w:rsidRPr="00706E2A">
        <w:t xml:space="preserve">Since t = 7.7398 &gt; 2.0687,  </w:t>
      </w:r>
      <w:r>
        <w:t>w</w:t>
      </w:r>
      <w:r w:rsidRPr="00706E2A">
        <w:t>e reject</w:t>
      </w:r>
      <w:r w:rsidRPr="00706E2A">
        <w:rPr>
          <w:position w:val="-12"/>
        </w:rPr>
        <w:object w:dxaOrig="360" w:dyaOrig="360">
          <v:shape id="_x0000_i1066" type="#_x0000_t75" style="width:18pt;height:18pt" o:ole="">
            <v:imagedata r:id="rId89" o:title=""/>
          </v:shape>
          <o:OLEObject Type="Embed" ProgID="Equation.3" ShapeID="_x0000_i1066" DrawAspect="Content" ObjectID="_1552725260" r:id="rId90"/>
        </w:object>
      </w:r>
      <w:r w:rsidRPr="00706E2A">
        <w:t xml:space="preserve">at </w:t>
      </w:r>
      <w:r w:rsidRPr="00706E2A">
        <w:rPr>
          <w:position w:val="-6"/>
        </w:rPr>
        <w:object w:dxaOrig="240" w:dyaOrig="220">
          <v:shape id="_x0000_i1067" type="#_x0000_t75" style="width:12pt;height:11.25pt" o:ole="">
            <v:imagedata r:id="rId91" o:title=""/>
          </v:shape>
          <o:OLEObject Type="Embed" ProgID="Equation.3" ShapeID="_x0000_i1067" DrawAspect="Content" ObjectID="_1552725261" r:id="rId92"/>
        </w:object>
      </w:r>
      <w:r w:rsidRPr="00706E2A">
        <w:t>=0.05.</w:t>
      </w:r>
    </w:p>
    <w:p w:rsidR="008B6873" w:rsidRPr="00706E2A" w:rsidRDefault="008B6873" w:rsidP="008B6873">
      <w:pPr>
        <w:ind w:left="540"/>
      </w:pPr>
      <w:r w:rsidRPr="00706E2A">
        <w:t>There is sufficient evidence that there exists a linear relationship between the size of the apartment and the monthly rent.</w:t>
      </w:r>
    </w:p>
    <w:p w:rsidR="008B6873" w:rsidRPr="00706E2A" w:rsidRDefault="008B6873" w:rsidP="008B6873"/>
    <w:p w:rsidR="008B2949" w:rsidRDefault="008B2949">
      <w:pPr>
        <w:spacing w:after="200" w:line="276" w:lineRule="auto"/>
      </w:pPr>
      <w:r>
        <w:br w:type="page"/>
      </w:r>
    </w:p>
    <w:p w:rsidR="008B6873" w:rsidRPr="00706E2A" w:rsidRDefault="008B6873" w:rsidP="008B6873">
      <w:pPr>
        <w:pStyle w:val="ListParagraph"/>
        <w:numPr>
          <w:ilvl w:val="0"/>
          <w:numId w:val="28"/>
        </w:numPr>
        <w:ind w:left="540" w:hanging="540"/>
      </w:pPr>
      <w:r w:rsidRPr="00706E2A">
        <w:lastRenderedPageBreak/>
        <w:t>95% confidence interval for</w:t>
      </w:r>
      <w:r w:rsidRPr="00706E2A">
        <w:rPr>
          <w:position w:val="-10"/>
        </w:rPr>
        <w:object w:dxaOrig="279" w:dyaOrig="340">
          <v:shape id="_x0000_i1068" type="#_x0000_t75" style="width:14.25pt;height:17.25pt" o:ole="">
            <v:imagedata r:id="rId51" o:title=""/>
          </v:shape>
          <o:OLEObject Type="Embed" ProgID="Equation.3" ShapeID="_x0000_i1068" DrawAspect="Content" ObjectID="_1552725262" r:id="rId93"/>
        </w:object>
      </w:r>
      <w:r w:rsidRPr="00706E2A">
        <w:t xml:space="preserve">: </w:t>
      </w:r>
    </w:p>
    <w:p w:rsidR="008B6873" w:rsidRPr="00706E2A" w:rsidRDefault="008B6873" w:rsidP="008B6873">
      <w:pPr>
        <w:ind w:left="540"/>
      </w:pPr>
      <w:r w:rsidRPr="00706E2A">
        <w:rPr>
          <w:position w:val="-14"/>
        </w:rPr>
        <w:object w:dxaOrig="3980" w:dyaOrig="380">
          <v:shape id="_x0000_i1069" type="#_x0000_t75" style="width:198.8pt;height:18.75pt" o:ole="">
            <v:imagedata r:id="rId94" o:title=""/>
          </v:shape>
          <o:OLEObject Type="Embed" ProgID="Equation.3" ShapeID="_x0000_i1069" DrawAspect="Content" ObjectID="_1552725263" r:id="rId95"/>
        </w:object>
      </w:r>
      <w:r w:rsidRPr="00706E2A">
        <w:t xml:space="preserve"> </w:t>
      </w:r>
      <w:r w:rsidRPr="00706E2A">
        <w:rPr>
          <w:position w:val="-10"/>
        </w:rPr>
        <w:object w:dxaOrig="1740" w:dyaOrig="320">
          <v:shape id="_x0000_i1070" type="#_x0000_t75" style="width:87pt;height:15.75pt" o:ole="">
            <v:imagedata r:id="rId96" o:title=""/>
          </v:shape>
          <o:OLEObject Type="Embed" ProgID="Equation.3" ShapeID="_x0000_i1070" DrawAspect="Content" ObjectID="_1552725264" r:id="rId97"/>
        </w:object>
      </w:r>
    </w:p>
    <w:p w:rsidR="008B6873" w:rsidRPr="00706E2A" w:rsidRDefault="008B6873" w:rsidP="008B6873">
      <w:pPr>
        <w:ind w:left="540"/>
      </w:pPr>
      <w:r w:rsidRPr="00706E2A">
        <w:t xml:space="preserve">We are 95% confidence that population slope </w:t>
      </w:r>
      <w:r w:rsidRPr="00706E2A">
        <w:rPr>
          <w:position w:val="-10"/>
        </w:rPr>
        <w:object w:dxaOrig="279" w:dyaOrig="340">
          <v:shape id="_x0000_i1071" type="#_x0000_t75" style="width:14.25pt;height:17.25pt" o:ole="">
            <v:imagedata r:id="rId57" o:title=""/>
          </v:shape>
          <o:OLEObject Type="Embed" ProgID="Equation.3" ShapeID="_x0000_i1071" DrawAspect="Content" ObjectID="_1552725265" r:id="rId98"/>
        </w:object>
      </w:r>
      <w:r w:rsidRPr="00706E2A">
        <w:t xml:space="preserve"> is between 0.7803 and 1.3497.</w:t>
      </w:r>
    </w:p>
    <w:p w:rsidR="008B6873" w:rsidRDefault="008B6873" w:rsidP="00235ADF">
      <w:pPr>
        <w:tabs>
          <w:tab w:val="left" w:pos="450"/>
          <w:tab w:val="left" w:pos="540"/>
          <w:tab w:val="left" w:pos="630"/>
        </w:tabs>
        <w:ind w:left="540" w:hanging="540"/>
        <w:rPr>
          <w:b/>
        </w:rPr>
      </w:pPr>
    </w:p>
    <w:p w:rsidR="00235ADF" w:rsidRDefault="00235ADF" w:rsidP="00235ADF">
      <w:pPr>
        <w:tabs>
          <w:tab w:val="left" w:pos="450"/>
          <w:tab w:val="left" w:pos="540"/>
          <w:tab w:val="left" w:pos="630"/>
        </w:tabs>
        <w:ind w:left="540" w:hanging="540"/>
        <w:rPr>
          <w:b/>
        </w:rPr>
      </w:pPr>
    </w:p>
    <w:p w:rsidR="00235ADF" w:rsidRDefault="00235ADF" w:rsidP="00235ADF">
      <w:pPr>
        <w:tabs>
          <w:tab w:val="left" w:pos="450"/>
          <w:tab w:val="left" w:pos="540"/>
          <w:tab w:val="left" w:pos="630"/>
        </w:tabs>
        <w:ind w:left="540" w:hanging="540"/>
        <w:rPr>
          <w:b/>
        </w:rPr>
      </w:pPr>
      <w:r>
        <w:rPr>
          <w:b/>
        </w:rPr>
        <w:t>Q</w:t>
      </w:r>
      <w:r w:rsidR="000C537A">
        <w:rPr>
          <w:b/>
        </w:rPr>
        <w:t>10</w:t>
      </w:r>
    </w:p>
    <w:p w:rsidR="00567FC5" w:rsidRPr="00D1327E" w:rsidRDefault="00567FC5" w:rsidP="00567FC5">
      <w:pPr>
        <w:tabs>
          <w:tab w:val="left" w:pos="540"/>
          <w:tab w:val="right" w:pos="8306"/>
        </w:tabs>
        <w:ind w:left="540" w:hanging="540"/>
        <w:jc w:val="both"/>
      </w:pPr>
      <w:r>
        <w:t>a</w:t>
      </w:r>
      <w:r w:rsidRPr="00D1327E">
        <w:t>)</w:t>
      </w:r>
      <w:r w:rsidRPr="00D1327E">
        <w:tab/>
        <w:t xml:space="preserve">From the Excel output,  </w:t>
      </w:r>
    </w:p>
    <w:p w:rsidR="00567FC5" w:rsidRPr="00D1327E" w:rsidRDefault="00567FC5" w:rsidP="00567FC5">
      <w:pPr>
        <w:tabs>
          <w:tab w:val="left" w:pos="540"/>
          <w:tab w:val="left" w:pos="720"/>
          <w:tab w:val="left" w:pos="1260"/>
          <w:tab w:val="left" w:pos="2160"/>
          <w:tab w:val="left" w:pos="2340"/>
          <w:tab w:val="left" w:pos="3060"/>
          <w:tab w:val="right" w:pos="8306"/>
        </w:tabs>
        <w:ind w:left="540" w:hanging="540"/>
        <w:jc w:val="both"/>
      </w:pPr>
      <w:r w:rsidRPr="00D1327E">
        <w:tab/>
        <w:t>a</w:t>
      </w:r>
      <w:r w:rsidRPr="00D1327E">
        <w:tab/>
        <w:t>= 1.646</w:t>
      </w:r>
      <w:r w:rsidRPr="00D1327E">
        <w:tab/>
        <w:t>b</w:t>
      </w:r>
      <w:r w:rsidRPr="00D1327E">
        <w:tab/>
        <w:t>= 0.104</w:t>
      </w:r>
      <w:r w:rsidRPr="00D1327E">
        <w:tab/>
      </w:r>
    </w:p>
    <w:p w:rsidR="00567FC5" w:rsidRPr="00D1327E" w:rsidRDefault="00567FC5" w:rsidP="00567FC5">
      <w:pPr>
        <w:tabs>
          <w:tab w:val="left" w:pos="540"/>
          <w:tab w:val="left" w:pos="720"/>
          <w:tab w:val="left" w:pos="1260"/>
          <w:tab w:val="left" w:pos="2160"/>
          <w:tab w:val="left" w:pos="2340"/>
          <w:tab w:val="left" w:pos="3060"/>
          <w:tab w:val="right" w:pos="8306"/>
        </w:tabs>
        <w:ind w:left="540" w:hanging="540"/>
        <w:jc w:val="both"/>
      </w:pPr>
      <w:r w:rsidRPr="00D1327E">
        <w:tab/>
      </w:r>
      <w:r w:rsidRPr="00D1327E">
        <w:rPr>
          <w:position w:val="-4"/>
        </w:rPr>
        <w:object w:dxaOrig="220" w:dyaOrig="420">
          <v:shape id="_x0000_i1072" type="#_x0000_t75" style="width:11.25pt;height:21pt" o:ole="">
            <v:imagedata r:id="rId99" o:title=""/>
          </v:shape>
          <o:OLEObject Type="Embed" ProgID="Equation.3" ShapeID="_x0000_i1072" DrawAspect="Content" ObjectID="_1552725266" r:id="rId100"/>
        </w:object>
      </w:r>
      <w:r w:rsidRPr="00D1327E">
        <w:t>= 1.646 + 0.104</w:t>
      </w:r>
      <w:r w:rsidRPr="00D1327E">
        <w:rPr>
          <w:position w:val="-4"/>
        </w:rPr>
        <w:object w:dxaOrig="279" w:dyaOrig="260">
          <v:shape id="_x0000_i1073" type="#_x0000_t75" style="width:14.25pt;height:12.75pt" o:ole="">
            <v:imagedata r:id="rId101" o:title=""/>
          </v:shape>
          <o:OLEObject Type="Embed" ProgID="Equation.3" ShapeID="_x0000_i1073" DrawAspect="Content" ObjectID="_1552725267" r:id="rId102"/>
        </w:object>
      </w:r>
      <w:r w:rsidRPr="00D1327E">
        <w:t xml:space="preserve"> (where </w:t>
      </w:r>
      <w:r w:rsidRPr="00D1327E">
        <w:rPr>
          <w:position w:val="-4"/>
        </w:rPr>
        <w:object w:dxaOrig="220" w:dyaOrig="260">
          <v:shape id="_x0000_i1074" type="#_x0000_t75" style="width:11.25pt;height:12.75pt" o:ole="">
            <v:imagedata r:id="rId103" o:title=""/>
          </v:shape>
          <o:OLEObject Type="Embed" ProgID="Equation.3" ShapeID="_x0000_i1074" DrawAspect="Content" ObjectID="_1552725268" r:id="rId104"/>
        </w:object>
      </w:r>
      <w:r w:rsidRPr="00D1327E">
        <w:t xml:space="preserve"> is earnings and </w:t>
      </w:r>
      <w:r w:rsidRPr="00D1327E">
        <w:rPr>
          <w:position w:val="-4"/>
        </w:rPr>
        <w:object w:dxaOrig="279" w:dyaOrig="260">
          <v:shape id="_x0000_i1075" type="#_x0000_t75" style="width:14.25pt;height:12.75pt" o:ole="">
            <v:imagedata r:id="rId105" o:title=""/>
          </v:shape>
          <o:OLEObject Type="Embed" ProgID="Equation.3" ShapeID="_x0000_i1075" DrawAspect="Content" ObjectID="_1552725269" r:id="rId106"/>
        </w:object>
      </w:r>
      <w:r w:rsidRPr="00D1327E">
        <w:t xml:space="preserve"> is sales)</w:t>
      </w:r>
    </w:p>
    <w:p w:rsidR="00567FC5" w:rsidRPr="00D1327E" w:rsidRDefault="00567FC5" w:rsidP="00567FC5">
      <w:pPr>
        <w:tabs>
          <w:tab w:val="left" w:pos="540"/>
          <w:tab w:val="left" w:pos="720"/>
          <w:tab w:val="left" w:pos="900"/>
          <w:tab w:val="left" w:pos="1260"/>
          <w:tab w:val="left" w:pos="2160"/>
          <w:tab w:val="right" w:pos="8306"/>
        </w:tabs>
        <w:ind w:left="540" w:hanging="540"/>
        <w:jc w:val="both"/>
      </w:pPr>
      <w:r w:rsidRPr="00D1327E">
        <w:tab/>
        <w:t>a</w:t>
      </w:r>
      <w:r w:rsidRPr="00D1327E">
        <w:tab/>
        <w:t xml:space="preserve">= if we apply the regression equation at </w:t>
      </w:r>
      <w:r w:rsidRPr="00D1327E">
        <w:rPr>
          <w:position w:val="-4"/>
        </w:rPr>
        <w:object w:dxaOrig="279" w:dyaOrig="260">
          <v:shape id="_x0000_i1076" type="#_x0000_t75" style="width:14.25pt;height:12.75pt" o:ole="">
            <v:imagedata r:id="rId107" o:title=""/>
          </v:shape>
          <o:OLEObject Type="Embed" ProgID="Equation.3" ShapeID="_x0000_i1076" DrawAspect="Content" ObjectID="_1552725270" r:id="rId108"/>
        </w:object>
      </w:r>
      <w:r w:rsidRPr="00D1327E">
        <w:t>=0, the average earnings will be 1.646 million dollars. However, it is obviously impossible and meaningless.</w:t>
      </w:r>
    </w:p>
    <w:p w:rsidR="00567FC5" w:rsidRPr="00D1327E" w:rsidRDefault="00567FC5" w:rsidP="00567FC5">
      <w:pPr>
        <w:tabs>
          <w:tab w:val="left" w:pos="540"/>
          <w:tab w:val="right" w:pos="8306"/>
        </w:tabs>
        <w:ind w:left="540" w:hanging="540"/>
        <w:jc w:val="both"/>
      </w:pPr>
      <w:r>
        <w:tab/>
      </w:r>
      <w:r w:rsidRPr="00D1327E">
        <w:t>In fact, the regression equation can only be ap</w:t>
      </w:r>
      <w:r>
        <w:t xml:space="preserve">plied for sales between 10.4 to </w:t>
      </w:r>
      <w:r w:rsidRPr="00D1327E">
        <w:t>71.7 million dollars</w:t>
      </w:r>
    </w:p>
    <w:p w:rsidR="00567FC5" w:rsidRPr="00D1327E" w:rsidRDefault="00567FC5" w:rsidP="00567FC5">
      <w:pPr>
        <w:tabs>
          <w:tab w:val="left" w:pos="540"/>
          <w:tab w:val="left" w:pos="720"/>
          <w:tab w:val="left" w:pos="900"/>
          <w:tab w:val="right" w:pos="8306"/>
        </w:tabs>
        <w:ind w:left="540" w:hanging="540"/>
        <w:jc w:val="both"/>
      </w:pPr>
      <w:r w:rsidRPr="00D1327E">
        <w:t xml:space="preserve">  </w:t>
      </w:r>
      <w:r>
        <w:tab/>
      </w:r>
      <w:r w:rsidRPr="00D1327E">
        <w:t xml:space="preserve"> b</w:t>
      </w:r>
      <w:r w:rsidRPr="00D1327E">
        <w:tab/>
        <w:t>=</w:t>
      </w:r>
      <w:r w:rsidRPr="00D1327E">
        <w:tab/>
      </w:r>
      <w:r>
        <w:t xml:space="preserve"> </w:t>
      </w:r>
      <w:r w:rsidRPr="00D1327E">
        <w:t>for each increase of 1 million dollars in sales, earnings will have an average increase of 0.104 million dollars.</w:t>
      </w:r>
    </w:p>
    <w:p w:rsidR="00567FC5" w:rsidRPr="00D1327E" w:rsidRDefault="00567FC5" w:rsidP="00567FC5">
      <w:pPr>
        <w:tabs>
          <w:tab w:val="left" w:pos="540"/>
          <w:tab w:val="right" w:pos="8306"/>
        </w:tabs>
        <w:ind w:left="540" w:hanging="540"/>
      </w:pPr>
    </w:p>
    <w:p w:rsidR="008B0215" w:rsidRPr="00D1327E" w:rsidRDefault="00567FC5" w:rsidP="008B0215">
      <w:pPr>
        <w:tabs>
          <w:tab w:val="left" w:pos="540"/>
          <w:tab w:val="right" w:pos="8306"/>
        </w:tabs>
        <w:ind w:left="540" w:hanging="540"/>
      </w:pPr>
      <w:r>
        <w:t>b</w:t>
      </w:r>
      <w:r w:rsidR="008B0215" w:rsidRPr="00D1327E">
        <w:t>)</w:t>
      </w:r>
      <w:r w:rsidR="008B0215" w:rsidRPr="00D1327E">
        <w:tab/>
        <w:t xml:space="preserve">From the Excel output, sample coefficient of correlation between sales &amp; </w:t>
      </w:r>
    </w:p>
    <w:p w:rsidR="008B0215" w:rsidRPr="00D1327E" w:rsidRDefault="008B0215" w:rsidP="008B0215">
      <w:pPr>
        <w:tabs>
          <w:tab w:val="left" w:pos="540"/>
          <w:tab w:val="right" w:pos="8306"/>
        </w:tabs>
        <w:ind w:left="540" w:hanging="540"/>
      </w:pPr>
      <w:r w:rsidRPr="00D1327E">
        <w:tab/>
        <w:t>Earnings = r = 0.888</w:t>
      </w:r>
    </w:p>
    <w:p w:rsidR="008B0215" w:rsidRPr="00D1327E" w:rsidRDefault="008B0215" w:rsidP="008B0215">
      <w:pPr>
        <w:tabs>
          <w:tab w:val="left" w:pos="540"/>
          <w:tab w:val="right" w:pos="8306"/>
        </w:tabs>
        <w:ind w:left="540" w:hanging="540"/>
      </w:pPr>
      <w:r w:rsidRPr="00D1327E">
        <w:tab/>
        <w:t xml:space="preserve">Let </w:t>
      </w:r>
      <w:r w:rsidRPr="00D1327E">
        <w:rPr>
          <w:position w:val="-10"/>
        </w:rPr>
        <w:object w:dxaOrig="279" w:dyaOrig="340">
          <v:shape id="_x0000_i1077" type="#_x0000_t75" style="width:14.25pt;height:17.25pt" o:ole="">
            <v:imagedata r:id="rId22" o:title=""/>
          </v:shape>
          <o:OLEObject Type="Embed" ProgID="Equation.3" ShapeID="_x0000_i1077" DrawAspect="Content" ObjectID="_1552725271" r:id="rId109"/>
        </w:object>
      </w:r>
      <w:r w:rsidRPr="00D1327E">
        <w:t xml:space="preserve"> be the population slope coefficient</w:t>
      </w:r>
    </w:p>
    <w:p w:rsidR="008B0215" w:rsidRPr="00D1327E" w:rsidRDefault="008B0215" w:rsidP="008B0215">
      <w:pPr>
        <w:tabs>
          <w:tab w:val="left" w:pos="540"/>
          <w:tab w:val="right" w:pos="8306"/>
        </w:tabs>
        <w:ind w:left="540" w:hanging="540"/>
      </w:pPr>
      <w:r w:rsidRPr="00D1327E">
        <w:tab/>
      </w:r>
      <w:r w:rsidRPr="00D1327E">
        <w:rPr>
          <w:position w:val="-30"/>
        </w:rPr>
        <w:object w:dxaOrig="1140" w:dyaOrig="720">
          <v:shape id="_x0000_i1078" type="#_x0000_t75" style="width:57pt;height:36pt" o:ole="">
            <v:imagedata r:id="rId110" o:title=""/>
          </v:shape>
          <o:OLEObject Type="Embed" ProgID="Equation.3" ShapeID="_x0000_i1078" DrawAspect="Content" ObjectID="_1552725272" r:id="rId111"/>
        </w:object>
      </w:r>
    </w:p>
    <w:p w:rsidR="008B0215" w:rsidRPr="00D1327E" w:rsidRDefault="008B0215" w:rsidP="008B0215">
      <w:pPr>
        <w:tabs>
          <w:tab w:val="left" w:pos="540"/>
          <w:tab w:val="right" w:pos="8306"/>
        </w:tabs>
        <w:ind w:left="540" w:hanging="540"/>
      </w:pPr>
      <w:r w:rsidRPr="00D1327E">
        <w:tab/>
      </w:r>
      <w:r w:rsidRPr="00D1327E">
        <w:rPr>
          <w:position w:val="-6"/>
        </w:rPr>
        <w:object w:dxaOrig="880" w:dyaOrig="279">
          <v:shape id="_x0000_i1079" type="#_x0000_t75" style="width:44.25pt;height:14.25pt" o:ole="">
            <v:imagedata r:id="rId76" o:title=""/>
          </v:shape>
          <o:OLEObject Type="Embed" ProgID="Equation.3" ShapeID="_x0000_i1079" DrawAspect="Content" ObjectID="_1552725273" r:id="rId112"/>
        </w:object>
      </w:r>
    </w:p>
    <w:p w:rsidR="008B0215" w:rsidRPr="00D1327E" w:rsidRDefault="008B0215" w:rsidP="008B0215">
      <w:pPr>
        <w:tabs>
          <w:tab w:val="left" w:pos="540"/>
          <w:tab w:val="right" w:pos="8306"/>
        </w:tabs>
        <w:ind w:left="540" w:hanging="540"/>
      </w:pPr>
      <w:r>
        <w:tab/>
      </w:r>
      <w:r w:rsidRPr="00D1327E">
        <w:t>Reject</w:t>
      </w:r>
      <w:r w:rsidRPr="00D1327E">
        <w:rPr>
          <w:position w:val="-12"/>
        </w:rPr>
        <w:object w:dxaOrig="360" w:dyaOrig="380">
          <v:shape id="_x0000_i1080" type="#_x0000_t75" style="width:18pt;height:18.75pt" o:ole="">
            <v:imagedata r:id="rId113" o:title=""/>
          </v:shape>
          <o:OLEObject Type="Embed" ProgID="Equation.3" ShapeID="_x0000_i1080" DrawAspect="Content" ObjectID="_1552725274" r:id="rId114"/>
        </w:object>
      </w:r>
      <w:r w:rsidRPr="00D1327E">
        <w:t xml:space="preserve"> if p-value &lt; 0.05</w:t>
      </w:r>
    </w:p>
    <w:p w:rsidR="008B0215" w:rsidRPr="00D1327E" w:rsidRDefault="008B0215" w:rsidP="008B0215">
      <w:pPr>
        <w:tabs>
          <w:tab w:val="left" w:pos="540"/>
          <w:tab w:val="right" w:pos="8306"/>
        </w:tabs>
        <w:ind w:left="540" w:hanging="540"/>
      </w:pPr>
      <w:r>
        <w:tab/>
      </w:r>
      <w:r w:rsidRPr="00D1327E">
        <w:t>From the output, t-Stat=6.091, and p-value = 0.000117</w:t>
      </w:r>
      <w:r>
        <w:t xml:space="preserve">/2 = 0.0000585 </w:t>
      </w:r>
      <w:r w:rsidRPr="00D1327E">
        <w:t>&lt;0.05</w:t>
      </w:r>
    </w:p>
    <w:p w:rsidR="008B0215" w:rsidRPr="00D1327E" w:rsidRDefault="008B0215" w:rsidP="008B0215">
      <w:pPr>
        <w:tabs>
          <w:tab w:val="left" w:pos="540"/>
          <w:tab w:val="right" w:pos="8306"/>
        </w:tabs>
        <w:ind w:left="540" w:hanging="540"/>
      </w:pPr>
      <w:r>
        <w:tab/>
      </w:r>
      <w:r w:rsidRPr="00D1327E">
        <w:rPr>
          <w:position w:val="-4"/>
        </w:rPr>
        <w:object w:dxaOrig="220" w:dyaOrig="200">
          <v:shape id="_x0000_i1081" type="#_x0000_t75" style="width:11.25pt;height:9.75pt" o:ole="">
            <v:imagedata r:id="rId115" o:title=""/>
          </v:shape>
          <o:OLEObject Type="Embed" ProgID="Equation.3" ShapeID="_x0000_i1081" DrawAspect="Content" ObjectID="_1552725275" r:id="rId116"/>
        </w:object>
      </w:r>
      <w:r w:rsidRPr="00D1327E">
        <w:t xml:space="preserve"> We reject </w:t>
      </w:r>
      <w:r w:rsidRPr="00D1327E">
        <w:rPr>
          <w:position w:val="-12"/>
        </w:rPr>
        <w:object w:dxaOrig="360" w:dyaOrig="360">
          <v:shape id="_x0000_i1082" type="#_x0000_t75" style="width:18pt;height:18pt" o:ole="">
            <v:imagedata r:id="rId89" o:title=""/>
          </v:shape>
          <o:OLEObject Type="Embed" ProgID="Equation.3" ShapeID="_x0000_i1082" DrawAspect="Content" ObjectID="_1552725276" r:id="rId117"/>
        </w:object>
      </w:r>
      <w:r w:rsidRPr="00D1327E">
        <w:t>. There is sufficient evidence that there exists a positive linear relationship between the sales and earnings.</w:t>
      </w:r>
    </w:p>
    <w:p w:rsidR="008B0215" w:rsidRDefault="008B0215" w:rsidP="008B0215">
      <w:pPr>
        <w:tabs>
          <w:tab w:val="left" w:pos="540"/>
          <w:tab w:val="right" w:pos="8306"/>
        </w:tabs>
        <w:ind w:left="540" w:hanging="540"/>
        <w:jc w:val="both"/>
      </w:pPr>
    </w:p>
    <w:p w:rsidR="008B0215" w:rsidRPr="00D1327E" w:rsidRDefault="008B0215" w:rsidP="008B0215">
      <w:pPr>
        <w:tabs>
          <w:tab w:val="left" w:pos="540"/>
          <w:tab w:val="right" w:pos="8306"/>
        </w:tabs>
        <w:ind w:left="540" w:hanging="540"/>
      </w:pPr>
      <w:r w:rsidRPr="00D1327E">
        <w:t>c)</w:t>
      </w:r>
      <w:r w:rsidRPr="00D1327E">
        <w:tab/>
        <w:t xml:space="preserve">Coefficient of determination =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 0.788</w:t>
      </w:r>
    </w:p>
    <w:p w:rsidR="008B0215" w:rsidRPr="00D1327E" w:rsidRDefault="008B0215" w:rsidP="008B0215">
      <w:pPr>
        <w:tabs>
          <w:tab w:val="left" w:pos="540"/>
          <w:tab w:val="right" w:pos="8306"/>
        </w:tabs>
        <w:ind w:left="540" w:hanging="540"/>
      </w:pPr>
      <w:r>
        <w:tab/>
      </w:r>
      <w:r w:rsidRPr="00D1327E">
        <w:t>78.8% of total variation in earnings can be explained by variation in sales.</w:t>
      </w:r>
    </w:p>
    <w:p w:rsidR="008B0215" w:rsidRPr="00D1327E" w:rsidRDefault="008B0215" w:rsidP="008B0215">
      <w:pPr>
        <w:tabs>
          <w:tab w:val="left" w:pos="540"/>
          <w:tab w:val="right" w:pos="8306"/>
        </w:tabs>
        <w:ind w:left="540" w:hanging="540"/>
      </w:pPr>
    </w:p>
    <w:p w:rsidR="008B0215" w:rsidRPr="00D1327E" w:rsidRDefault="008B0215" w:rsidP="008B0215">
      <w:pPr>
        <w:tabs>
          <w:tab w:val="left" w:pos="540"/>
          <w:tab w:val="right" w:pos="8306"/>
        </w:tabs>
        <w:ind w:left="540" w:hanging="540"/>
      </w:pPr>
      <w:r w:rsidRPr="00D1327E">
        <w:t>d)</w:t>
      </w:r>
      <w:r>
        <w:tab/>
      </w:r>
      <w:r w:rsidRPr="00D1327E">
        <w:rPr>
          <w:position w:val="-4"/>
        </w:rPr>
        <w:object w:dxaOrig="279" w:dyaOrig="260">
          <v:shape id="_x0000_i1083" type="#_x0000_t75" style="width:14.25pt;height:12.75pt" o:ole="">
            <v:imagedata r:id="rId105" o:title=""/>
          </v:shape>
          <o:OLEObject Type="Embed" ProgID="Equation.3" ShapeID="_x0000_i1083" DrawAspect="Content" ObjectID="_1552725277" r:id="rId118"/>
        </w:object>
      </w:r>
      <w:r w:rsidRPr="00D1327E">
        <w:t xml:space="preserve">=35, </w:t>
      </w:r>
      <w:r w:rsidRPr="00D1327E">
        <w:rPr>
          <w:position w:val="-4"/>
        </w:rPr>
        <w:object w:dxaOrig="220" w:dyaOrig="420">
          <v:shape id="_x0000_i1084" type="#_x0000_t75" style="width:11.25pt;height:21pt" o:ole="">
            <v:imagedata r:id="rId99" o:title=""/>
          </v:shape>
          <o:OLEObject Type="Embed" ProgID="Equation.3" ShapeID="_x0000_i1084" DrawAspect="Content" ObjectID="_1552725278" r:id="rId119"/>
        </w:object>
      </w:r>
      <w:r w:rsidRPr="00D1327E">
        <w:t>= 1.646+0.104(35) = 5.286 million dollars</w:t>
      </w:r>
    </w:p>
    <w:p w:rsidR="008B0215" w:rsidRPr="00D1327E" w:rsidRDefault="008B0215" w:rsidP="008B0215">
      <w:pPr>
        <w:tabs>
          <w:tab w:val="left" w:pos="540"/>
          <w:tab w:val="right" w:pos="8306"/>
        </w:tabs>
        <w:ind w:left="540" w:hanging="540"/>
      </w:pPr>
    </w:p>
    <w:p w:rsidR="008B0215" w:rsidRPr="00D1327E" w:rsidRDefault="008B0215" w:rsidP="008B0215">
      <w:pPr>
        <w:tabs>
          <w:tab w:val="left" w:pos="540"/>
          <w:tab w:val="right" w:pos="8306"/>
        </w:tabs>
        <w:ind w:left="540" w:hanging="540"/>
      </w:pPr>
      <w:r w:rsidRPr="00D1327E">
        <w:t>e)</w:t>
      </w:r>
      <w:r>
        <w:tab/>
      </w:r>
      <w:r w:rsidRPr="00D1327E">
        <w:t xml:space="preserve">From the Excel Output, </w:t>
      </w:r>
      <w:r w:rsidRPr="00D1327E">
        <w:rPr>
          <w:position w:val="-10"/>
        </w:rPr>
        <w:object w:dxaOrig="220" w:dyaOrig="340">
          <v:shape id="_x0000_i1085" type="#_x0000_t75" style="width:11.25pt;height:17.25pt" o:ole="">
            <v:imagedata r:id="rId68" o:title=""/>
          </v:shape>
          <o:OLEObject Type="Embed" ProgID="Equation.3" ShapeID="_x0000_i1085" DrawAspect="Content" ObjectID="_1552725279" r:id="rId120"/>
        </w:object>
      </w:r>
      <w:r w:rsidRPr="00D1327E">
        <w:t>= 0.1039,</w:t>
      </w:r>
      <w:r w:rsidRPr="00D1327E">
        <w:rPr>
          <w:position w:val="-14"/>
        </w:rPr>
        <w:object w:dxaOrig="320" w:dyaOrig="380">
          <v:shape id="_x0000_i1086" type="#_x0000_t75" style="width:15.75pt;height:18.75pt" o:ole="">
            <v:imagedata r:id="rId70" o:title=""/>
          </v:shape>
          <o:OLEObject Type="Embed" ProgID="Equation.3" ShapeID="_x0000_i1086" DrawAspect="Content" ObjectID="_1552725280" r:id="rId121"/>
        </w:object>
      </w:r>
      <w:r w:rsidRPr="00D1327E">
        <w:t>=0.0171</w:t>
      </w:r>
    </w:p>
    <w:p w:rsidR="008B0215" w:rsidRPr="00D1327E" w:rsidRDefault="008B0215" w:rsidP="008B0215">
      <w:pPr>
        <w:tabs>
          <w:tab w:val="left" w:pos="540"/>
          <w:tab w:val="right" w:pos="8306"/>
        </w:tabs>
        <w:ind w:left="540" w:hanging="540"/>
      </w:pPr>
      <w:r w:rsidRPr="00D1327E">
        <w:tab/>
      </w:r>
      <w:r w:rsidRPr="00D1327E">
        <w:rPr>
          <w:position w:val="-30"/>
        </w:rPr>
        <w:object w:dxaOrig="1440" w:dyaOrig="720">
          <v:shape id="_x0000_i1087" type="#_x0000_t75" style="width:1in;height:36pt" o:ole="">
            <v:imagedata r:id="rId122" o:title=""/>
          </v:shape>
          <o:OLEObject Type="Embed" ProgID="Equation.3" ShapeID="_x0000_i1087" DrawAspect="Content" ObjectID="_1552725281" r:id="rId123"/>
        </w:object>
      </w:r>
    </w:p>
    <w:p w:rsidR="008B0215" w:rsidRPr="00D1327E" w:rsidRDefault="008B0215" w:rsidP="008B0215">
      <w:pPr>
        <w:tabs>
          <w:tab w:val="left" w:pos="540"/>
          <w:tab w:val="right" w:pos="8306"/>
        </w:tabs>
        <w:ind w:left="540" w:hanging="540"/>
      </w:pPr>
      <w:r w:rsidRPr="00D1327E">
        <w:tab/>
      </w:r>
      <w:r w:rsidRPr="00D1327E">
        <w:rPr>
          <w:position w:val="-6"/>
        </w:rPr>
        <w:object w:dxaOrig="880" w:dyaOrig="279">
          <v:shape id="_x0000_i1088" type="#_x0000_t75" style="width:44.25pt;height:14.25pt" o:ole="">
            <v:imagedata r:id="rId28" o:title=""/>
          </v:shape>
          <o:OLEObject Type="Embed" ProgID="Equation.3" ShapeID="_x0000_i1088" DrawAspect="Content" ObjectID="_1552725282" r:id="rId124"/>
        </w:object>
      </w:r>
      <w:r w:rsidRPr="00D1327E">
        <w:t xml:space="preserve">    Critical Value=</w:t>
      </w:r>
      <w:r w:rsidRPr="00D1327E">
        <w:rPr>
          <w:position w:val="-14"/>
        </w:rPr>
        <w:object w:dxaOrig="2780" w:dyaOrig="380">
          <v:shape id="_x0000_i1089" type="#_x0000_t75" style="width:138.7pt;height:18.75pt" o:ole="">
            <v:imagedata r:id="rId125" o:title=""/>
          </v:shape>
          <o:OLEObject Type="Embed" ProgID="Equation.3" ShapeID="_x0000_i1089" DrawAspect="Content" ObjectID="_1552725283" r:id="rId126"/>
        </w:object>
      </w:r>
    </w:p>
    <w:p w:rsidR="008B0215" w:rsidRPr="00D1327E" w:rsidRDefault="008B0215" w:rsidP="008B0215">
      <w:pPr>
        <w:tabs>
          <w:tab w:val="left" w:pos="540"/>
          <w:tab w:val="right" w:pos="8306"/>
        </w:tabs>
        <w:ind w:left="540" w:hanging="540"/>
      </w:pPr>
      <w:r w:rsidRPr="00D1327E">
        <w:tab/>
        <w:t xml:space="preserve">Reject </w:t>
      </w:r>
      <w:r w:rsidRPr="00D1327E">
        <w:rPr>
          <w:position w:val="-12"/>
        </w:rPr>
        <w:object w:dxaOrig="360" w:dyaOrig="360">
          <v:shape id="_x0000_i1090" type="#_x0000_t75" style="width:18pt;height:18pt" o:ole="">
            <v:imagedata r:id="rId32" o:title=""/>
          </v:shape>
          <o:OLEObject Type="Embed" ProgID="Equation.3" ShapeID="_x0000_i1090" DrawAspect="Content" ObjectID="_1552725284" r:id="rId127"/>
        </w:object>
      </w:r>
      <w:r w:rsidRPr="00D1327E">
        <w:t xml:space="preserve"> if  </w:t>
      </w:r>
      <w:r w:rsidRPr="00D1327E">
        <w:rPr>
          <w:position w:val="-6"/>
        </w:rPr>
        <w:object w:dxaOrig="1160" w:dyaOrig="279">
          <v:shape id="_x0000_i1091" type="#_x0000_t75" style="width:57.75pt;height:14.25pt" o:ole="">
            <v:imagedata r:id="rId128" o:title=""/>
          </v:shape>
          <o:OLEObject Type="Embed" ProgID="Equation.3" ShapeID="_x0000_i1091" DrawAspect="Content" ObjectID="_1552725285" r:id="rId129"/>
        </w:object>
      </w:r>
    </w:p>
    <w:p w:rsidR="008B0215" w:rsidRPr="00D1327E" w:rsidRDefault="008B0215" w:rsidP="008B0215">
      <w:pPr>
        <w:tabs>
          <w:tab w:val="left" w:pos="540"/>
          <w:tab w:val="right" w:pos="8306"/>
        </w:tabs>
      </w:pPr>
      <w:r>
        <w:tab/>
      </w:r>
      <w:r w:rsidRPr="00D1327E">
        <w:rPr>
          <w:position w:val="-34"/>
        </w:rPr>
        <w:object w:dxaOrig="1040" w:dyaOrig="720">
          <v:shape id="_x0000_i1092" type="#_x0000_t75" style="width:51.75pt;height:36pt" o:ole="">
            <v:imagedata r:id="rId130" o:title=""/>
          </v:shape>
          <o:OLEObject Type="Embed" ProgID="Equation.3" ShapeID="_x0000_i1092" DrawAspect="Content" ObjectID="_1552725286" r:id="rId131"/>
        </w:object>
      </w:r>
    </w:p>
    <w:p w:rsidR="008B0215" w:rsidRPr="00D1327E" w:rsidRDefault="008B0215" w:rsidP="008B0215">
      <w:pPr>
        <w:tabs>
          <w:tab w:val="left" w:pos="540"/>
          <w:tab w:val="right" w:pos="8306"/>
        </w:tabs>
      </w:pPr>
      <w:r>
        <w:tab/>
      </w:r>
      <w:r w:rsidRPr="00D1327E">
        <w:rPr>
          <w:position w:val="-24"/>
        </w:rPr>
        <w:object w:dxaOrig="1700" w:dyaOrig="620">
          <v:shape id="_x0000_i1093" type="#_x0000_t75" style="width:84.75pt;height:30.75pt" o:ole="">
            <v:imagedata r:id="rId132" o:title=""/>
          </v:shape>
          <o:OLEObject Type="Embed" ProgID="Equation.3" ShapeID="_x0000_i1093" DrawAspect="Content" ObjectID="_1552725287" r:id="rId133"/>
        </w:object>
      </w:r>
    </w:p>
    <w:p w:rsidR="008B0215" w:rsidRPr="00D1327E" w:rsidRDefault="008B0215" w:rsidP="008B0215">
      <w:pPr>
        <w:tabs>
          <w:tab w:val="left" w:pos="540"/>
          <w:tab w:val="right" w:pos="8306"/>
        </w:tabs>
      </w:pPr>
      <w:r>
        <w:tab/>
      </w:r>
      <w:r w:rsidRPr="00D1327E">
        <w:rPr>
          <w:position w:val="-6"/>
        </w:rPr>
        <w:object w:dxaOrig="2200" w:dyaOrig="279">
          <v:shape id="_x0000_i1094" type="#_x0000_t75" style="width:110.2pt;height:14.25pt" o:ole="">
            <v:imagedata r:id="rId134" o:title=""/>
          </v:shape>
          <o:OLEObject Type="Embed" ProgID="Equation.3" ShapeID="_x0000_i1094" DrawAspect="Content" ObjectID="_1552725288" r:id="rId135"/>
        </w:object>
      </w:r>
      <w:r w:rsidRPr="00D1327E">
        <w:t xml:space="preserve"> </w:t>
      </w:r>
    </w:p>
    <w:p w:rsidR="008B0215" w:rsidRPr="00D1327E" w:rsidRDefault="008B0215" w:rsidP="008B0215">
      <w:pPr>
        <w:tabs>
          <w:tab w:val="left" w:pos="540"/>
          <w:tab w:val="right" w:pos="8306"/>
        </w:tabs>
        <w:ind w:left="540" w:hanging="540"/>
      </w:pPr>
      <w:r w:rsidRPr="00D1327E">
        <w:tab/>
        <w:t xml:space="preserve">We reject </w:t>
      </w:r>
      <w:r w:rsidRPr="00D1327E">
        <w:rPr>
          <w:position w:val="-12"/>
        </w:rPr>
        <w:object w:dxaOrig="360" w:dyaOrig="360">
          <v:shape id="_x0000_i1095" type="#_x0000_t75" style="width:18pt;height:18pt" o:ole="">
            <v:imagedata r:id="rId89" o:title=""/>
          </v:shape>
          <o:OLEObject Type="Embed" ProgID="Equation.3" ShapeID="_x0000_i1095" DrawAspect="Content" ObjectID="_1552725289" r:id="rId136"/>
        </w:object>
      </w:r>
      <w:r w:rsidRPr="00D1327E">
        <w:t>. There is sufficient evidence that the population slope in the regression model is not 0.15.</w:t>
      </w:r>
    </w:p>
    <w:p w:rsidR="000C537A" w:rsidRDefault="00456A14" w:rsidP="00235ADF">
      <w:pPr>
        <w:tabs>
          <w:tab w:val="left" w:pos="450"/>
          <w:tab w:val="left" w:pos="540"/>
          <w:tab w:val="left" w:pos="630"/>
        </w:tabs>
        <w:ind w:left="540" w:hanging="540"/>
        <w:rPr>
          <w:b/>
        </w:rPr>
      </w:pPr>
      <w:r>
        <w:rPr>
          <w:b/>
        </w:rPr>
        <w:lastRenderedPageBreak/>
        <w:t>Q11</w:t>
      </w:r>
    </w:p>
    <w:p w:rsidR="00456A14" w:rsidRPr="00D1327E" w:rsidRDefault="00456A14" w:rsidP="00456A14">
      <w:pPr>
        <w:tabs>
          <w:tab w:val="left" w:pos="540"/>
        </w:tabs>
        <w:ind w:left="540" w:hanging="540"/>
      </w:pPr>
      <w:r w:rsidRPr="00D1327E">
        <w:t>a)</w:t>
      </w:r>
      <w:r w:rsidRPr="00D1327E">
        <w:tab/>
      </w:r>
      <m:oMath>
        <m:acc>
          <m:accPr>
            <m:ctrlPr>
              <w:rPr>
                <w:rFonts w:ascii="Cambria Math" w:hAnsi="Cambria Math"/>
                <w:i/>
              </w:rPr>
            </m:ctrlPr>
          </m:accPr>
          <m:e>
            <m:r>
              <w:rPr>
                <w:rFonts w:ascii="Cambria Math" w:hAnsi="Cambria Math"/>
              </w:rPr>
              <m:t>Y</m:t>
            </m:r>
          </m:e>
        </m:acc>
      </m:oMath>
      <w:r w:rsidR="00EF292B">
        <w:t xml:space="preserve"> = 2.0289+0.04643X</w:t>
      </w:r>
    </w:p>
    <w:p w:rsidR="00456A14" w:rsidRPr="00D1327E" w:rsidRDefault="00456A14" w:rsidP="00456A14">
      <w:pPr>
        <w:tabs>
          <w:tab w:val="left" w:pos="540"/>
        </w:tabs>
        <w:ind w:left="540" w:hanging="540"/>
      </w:pPr>
    </w:p>
    <w:p w:rsidR="00456A14" w:rsidRPr="00D1327E" w:rsidRDefault="00456A14" w:rsidP="00456A14">
      <w:pPr>
        <w:tabs>
          <w:tab w:val="left" w:pos="540"/>
        </w:tabs>
        <w:ind w:left="540" w:hanging="540"/>
      </w:pPr>
      <w:r>
        <w:t>b)</w:t>
      </w:r>
      <w:r>
        <w:tab/>
      </w:r>
      <w:r w:rsidRPr="00D1327E">
        <w:t>Slope=</w:t>
      </w:r>
      <w:r w:rsidRPr="00D1327E">
        <w:rPr>
          <w:position w:val="-6"/>
        </w:rPr>
        <w:object w:dxaOrig="840" w:dyaOrig="279">
          <v:shape id="_x0000_i1096" type="#_x0000_t75" style="width:42pt;height:14.25pt" o:ole="">
            <v:imagedata r:id="rId137" o:title=""/>
          </v:shape>
          <o:OLEObject Type="Embed" ProgID="Equation.3" ShapeID="_x0000_i1096" DrawAspect="Content" ObjectID="_1552725290" r:id="rId138"/>
        </w:object>
      </w:r>
    </w:p>
    <w:p w:rsidR="00456A14" w:rsidRPr="00D1327E" w:rsidRDefault="00456A14" w:rsidP="00456A14">
      <w:pPr>
        <w:tabs>
          <w:tab w:val="left" w:pos="540"/>
        </w:tabs>
        <w:ind w:left="540" w:hanging="540"/>
      </w:pPr>
      <w:r>
        <w:tab/>
      </w:r>
      <w:r w:rsidRPr="00D1327E">
        <w:t>For each increase of purchasing frequency, the average purchase quantity per buyer will have an average increase of 0.04643kg</w:t>
      </w:r>
    </w:p>
    <w:p w:rsidR="00456A14" w:rsidRPr="00D1327E" w:rsidRDefault="00456A14" w:rsidP="00456A14">
      <w:pPr>
        <w:tabs>
          <w:tab w:val="left" w:pos="540"/>
        </w:tabs>
        <w:ind w:left="540" w:hanging="540"/>
      </w:pPr>
      <w:r w:rsidRPr="00D1327E">
        <w:t xml:space="preserve"> </w:t>
      </w:r>
    </w:p>
    <w:p w:rsidR="00456A14" w:rsidRPr="00D1327E" w:rsidRDefault="00456A14" w:rsidP="00456A14">
      <w:pPr>
        <w:tabs>
          <w:tab w:val="left" w:pos="540"/>
        </w:tabs>
        <w:ind w:hanging="540"/>
      </w:pPr>
      <w:r>
        <w:tab/>
        <w:t>c)</w:t>
      </w:r>
      <w:r>
        <w:tab/>
      </w:r>
      <w:r w:rsidRPr="00D1327E">
        <w:t xml:space="preserve">When </w:t>
      </w:r>
      <w:r w:rsidR="00EF292B">
        <w:t>X</w:t>
      </w:r>
      <w:r w:rsidRPr="00D1327E">
        <w:t xml:space="preserve">=20, </w:t>
      </w:r>
      <m:oMath>
        <m:acc>
          <m:accPr>
            <m:ctrlPr>
              <w:rPr>
                <w:rFonts w:ascii="Cambria Math" w:hAnsi="Cambria Math"/>
                <w:i/>
              </w:rPr>
            </m:ctrlPr>
          </m:accPr>
          <m:e>
            <m:r>
              <w:rPr>
                <w:rFonts w:ascii="Cambria Math" w:hAnsi="Cambria Math"/>
              </w:rPr>
              <m:t>Y</m:t>
            </m:r>
          </m:e>
        </m:acc>
      </m:oMath>
      <w:r w:rsidR="00EF292B">
        <w:t xml:space="preserve"> = 2.0289+0.04643(20) = 2.9575</w:t>
      </w:r>
    </w:p>
    <w:p w:rsidR="00456A14" w:rsidRPr="00D1327E" w:rsidRDefault="00456A14" w:rsidP="00456A14">
      <w:pPr>
        <w:tabs>
          <w:tab w:val="left" w:pos="540"/>
        </w:tabs>
        <w:ind w:left="540" w:hanging="540"/>
      </w:pPr>
    </w:p>
    <w:p w:rsidR="00456A14" w:rsidRPr="00D1327E" w:rsidRDefault="00456A14" w:rsidP="00456A14">
      <w:pPr>
        <w:tabs>
          <w:tab w:val="left" w:pos="540"/>
        </w:tabs>
        <w:ind w:left="540" w:hanging="540"/>
      </w:pPr>
      <w:r>
        <w:t>d)</w:t>
      </w:r>
      <w:r>
        <w:tab/>
      </w:r>
      <w:r w:rsidRPr="00D1327E">
        <w:t xml:space="preserve">Let </w:t>
      </w:r>
      <w:r w:rsidRPr="00D1327E">
        <w:rPr>
          <w:position w:val="-10"/>
        </w:rPr>
        <w:object w:dxaOrig="279" w:dyaOrig="340">
          <v:shape id="_x0000_i1097" type="#_x0000_t75" style="width:14.25pt;height:17.25pt" o:ole="">
            <v:imagedata r:id="rId139" o:title=""/>
          </v:shape>
          <o:OLEObject Type="Embed" ProgID="Equation.3" ShapeID="_x0000_i1097" DrawAspect="Content" ObjectID="_1552725291" r:id="rId140"/>
        </w:object>
      </w:r>
      <w:r w:rsidRPr="00D1327E">
        <w:t xml:space="preserve"> be the slope of the population regression line</w:t>
      </w:r>
    </w:p>
    <w:p w:rsidR="00456A14" w:rsidRPr="00D1327E" w:rsidRDefault="00456A14" w:rsidP="00456A14">
      <w:pPr>
        <w:tabs>
          <w:tab w:val="left" w:pos="540"/>
        </w:tabs>
        <w:ind w:left="540" w:hanging="540"/>
      </w:pPr>
      <w:r>
        <w:tab/>
      </w:r>
      <w:r w:rsidRPr="00D1327E">
        <w:rPr>
          <w:position w:val="-30"/>
        </w:rPr>
        <w:object w:dxaOrig="1140" w:dyaOrig="720">
          <v:shape id="_x0000_i1098" type="#_x0000_t75" style="width:57pt;height:36pt" o:ole="">
            <v:imagedata r:id="rId141" o:title=""/>
          </v:shape>
          <o:OLEObject Type="Embed" ProgID="Equation.3" ShapeID="_x0000_i1098" DrawAspect="Content" ObjectID="_1552725292" r:id="rId142"/>
        </w:object>
      </w:r>
      <w:r w:rsidRPr="00D1327E">
        <w:t xml:space="preserve"> </w:t>
      </w:r>
    </w:p>
    <w:p w:rsidR="00456A14" w:rsidRPr="00D1327E" w:rsidRDefault="00456A14" w:rsidP="00456A14">
      <w:pPr>
        <w:tabs>
          <w:tab w:val="left" w:pos="540"/>
        </w:tabs>
        <w:ind w:left="540" w:hanging="540"/>
      </w:pPr>
      <w:r>
        <w:tab/>
      </w:r>
      <w:r w:rsidRPr="00D1327E">
        <w:rPr>
          <w:position w:val="-6"/>
        </w:rPr>
        <w:object w:dxaOrig="900" w:dyaOrig="279">
          <v:shape id="_x0000_i1099" type="#_x0000_t75" style="width:45pt;height:14.25pt" o:ole="">
            <v:imagedata r:id="rId143" o:title=""/>
          </v:shape>
          <o:OLEObject Type="Embed" ProgID="Equation.3" ShapeID="_x0000_i1099" DrawAspect="Content" ObjectID="_1552725293" r:id="rId144"/>
        </w:object>
      </w:r>
    </w:p>
    <w:p w:rsidR="00456A14" w:rsidRPr="00D1327E" w:rsidRDefault="00456A14" w:rsidP="00456A14">
      <w:pPr>
        <w:tabs>
          <w:tab w:val="left" w:pos="540"/>
        </w:tabs>
        <w:ind w:left="540" w:hanging="540"/>
      </w:pPr>
      <w:r>
        <w:tab/>
      </w:r>
      <w:r w:rsidRPr="00D1327E">
        <w:t xml:space="preserve">Reject </w:t>
      </w:r>
      <w:r w:rsidRPr="00D1327E">
        <w:rPr>
          <w:position w:val="-12"/>
        </w:rPr>
        <w:object w:dxaOrig="360" w:dyaOrig="360">
          <v:shape id="_x0000_i1100" type="#_x0000_t75" style="width:18pt;height:18pt" o:ole="">
            <v:imagedata r:id="rId145" o:title=""/>
          </v:shape>
          <o:OLEObject Type="Embed" ProgID="Equation.3" ShapeID="_x0000_i1100" DrawAspect="Content" ObjectID="_1552725294" r:id="rId146"/>
        </w:object>
      </w:r>
      <w:r w:rsidRPr="00D1327E">
        <w:t>if p-value &lt; 0.05</w:t>
      </w:r>
    </w:p>
    <w:p w:rsidR="00456A14" w:rsidRDefault="00456A14" w:rsidP="00456A14">
      <w:pPr>
        <w:tabs>
          <w:tab w:val="left" w:pos="540"/>
        </w:tabs>
        <w:ind w:left="540" w:hanging="540"/>
      </w:pPr>
      <w:r>
        <w:tab/>
      </w:r>
      <w:r w:rsidRPr="00D1327E">
        <w:rPr>
          <w:position w:val="-24"/>
        </w:rPr>
        <w:object w:dxaOrig="2340" w:dyaOrig="620">
          <v:shape id="_x0000_i1101" type="#_x0000_t75" style="width:117pt;height:30.75pt" o:ole="">
            <v:imagedata r:id="rId147" o:title=""/>
          </v:shape>
          <o:OLEObject Type="Embed" ProgID="Equation.3" ShapeID="_x0000_i1101" DrawAspect="Content" ObjectID="_1552725295" r:id="rId148"/>
        </w:object>
      </w:r>
    </w:p>
    <w:p w:rsidR="00456A14" w:rsidRPr="00D1327E" w:rsidRDefault="00456A14" w:rsidP="00456A14">
      <w:pPr>
        <w:tabs>
          <w:tab w:val="left" w:pos="540"/>
        </w:tabs>
        <w:ind w:left="540" w:hanging="540"/>
      </w:pPr>
      <w:r>
        <w:tab/>
      </w:r>
      <w:r w:rsidRPr="00D1327E">
        <w:t xml:space="preserve">p-value= </w:t>
      </w:r>
      <w:r w:rsidRPr="00D1327E">
        <w:rPr>
          <w:position w:val="-10"/>
        </w:rPr>
        <w:object w:dxaOrig="2940" w:dyaOrig="320">
          <v:shape id="_x0000_i1102" type="#_x0000_t75" style="width:147pt;height:15.75pt" o:ole="">
            <v:imagedata r:id="rId149" o:title=""/>
          </v:shape>
          <o:OLEObject Type="Embed" ProgID="Equation.3" ShapeID="_x0000_i1102" DrawAspect="Content" ObjectID="_1552725296" r:id="rId150"/>
        </w:object>
      </w:r>
      <w:r w:rsidRPr="00D1327E">
        <w:t xml:space="preserve">= (0.05, 0.1) &gt; 0.05 </w:t>
      </w:r>
    </w:p>
    <w:p w:rsidR="00456A14" w:rsidRPr="00D1327E" w:rsidRDefault="00456A14" w:rsidP="00456A14">
      <w:pPr>
        <w:tabs>
          <w:tab w:val="left" w:pos="540"/>
        </w:tabs>
        <w:ind w:left="540" w:hanging="540"/>
      </w:pPr>
      <w:r>
        <w:tab/>
      </w:r>
      <w:r w:rsidRPr="00D1327E">
        <w:t>(or directly, from the Excel output p-value = 0.0825)</w:t>
      </w:r>
    </w:p>
    <w:p w:rsidR="00456A14" w:rsidRDefault="00456A14" w:rsidP="00456A14">
      <w:pPr>
        <w:tabs>
          <w:tab w:val="left" w:pos="540"/>
        </w:tabs>
        <w:ind w:left="540" w:hanging="540"/>
      </w:pPr>
      <w:r>
        <w:tab/>
      </w:r>
      <w:r w:rsidRPr="00D1327E">
        <w:t>Therefore we do not reject</w:t>
      </w:r>
      <w:r w:rsidRPr="00D1327E">
        <w:rPr>
          <w:position w:val="-12"/>
        </w:rPr>
        <w:object w:dxaOrig="360" w:dyaOrig="360">
          <v:shape id="_x0000_i1103" type="#_x0000_t75" style="width:18pt;height:18pt" o:ole="">
            <v:imagedata r:id="rId151" o:title=""/>
          </v:shape>
          <o:OLEObject Type="Embed" ProgID="Equation.3" ShapeID="_x0000_i1103" DrawAspect="Content" ObjectID="_1552725297" r:id="rId152"/>
        </w:object>
      </w:r>
      <w:r w:rsidRPr="00D1327E">
        <w:t>. There is insufficient evidence to point out that                                           the slope of the population regression line is not 0.</w:t>
      </w:r>
    </w:p>
    <w:p w:rsidR="00B3438B" w:rsidRPr="00D1327E" w:rsidRDefault="00B3438B" w:rsidP="00456A14">
      <w:pPr>
        <w:tabs>
          <w:tab w:val="left" w:pos="540"/>
        </w:tabs>
        <w:ind w:left="540" w:hanging="540"/>
      </w:pPr>
    </w:p>
    <w:p w:rsidR="00B3438B" w:rsidRPr="00D1327E" w:rsidRDefault="00B3438B" w:rsidP="00B3438B">
      <w:pPr>
        <w:tabs>
          <w:tab w:val="left" w:pos="540"/>
        </w:tabs>
        <w:ind w:left="540" w:hanging="540"/>
      </w:pPr>
      <w:r>
        <w:t xml:space="preserve">e) </w:t>
      </w:r>
      <w:r>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=0.419</m:t>
        </m:r>
      </m:oMath>
    </w:p>
    <w:p w:rsidR="00B3438B" w:rsidRPr="00D1327E" w:rsidRDefault="00B3438B" w:rsidP="00B3438B">
      <w:pPr>
        <w:tabs>
          <w:tab w:val="left" w:pos="540"/>
        </w:tabs>
        <w:ind w:left="540" w:hanging="540"/>
        <w:jc w:val="both"/>
      </w:pPr>
      <w:r>
        <w:tab/>
      </w:r>
      <w:r w:rsidRPr="00D1327E">
        <w:t>41.9% of variation in y (the average quantity per buyer) can be explained by the variability in x (purchasing frequency).</w:t>
      </w:r>
    </w:p>
    <w:p w:rsidR="00B3438B" w:rsidRPr="00D1327E" w:rsidRDefault="00B3438B" w:rsidP="00B3438B">
      <w:pPr>
        <w:tabs>
          <w:tab w:val="left" w:pos="540"/>
        </w:tabs>
        <w:ind w:left="540" w:hanging="540"/>
        <w:jc w:val="both"/>
      </w:pPr>
      <w:r>
        <w:tab/>
      </w:r>
      <w:r w:rsidRPr="00D1327E">
        <w:t xml:space="preserve">As the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7FC5">
        <w:t xml:space="preserve"> </w:t>
      </w:r>
      <w:r w:rsidRPr="00D1327E">
        <w:t>is not very large, it shows that this model is not very good to predict y (the average quantity per buyer) or explain by x (purchasing frequency).</w:t>
      </w:r>
    </w:p>
    <w:p w:rsidR="00B3438B" w:rsidRPr="00D1327E" w:rsidRDefault="00B3438B" w:rsidP="00B3438B">
      <w:pPr>
        <w:tabs>
          <w:tab w:val="left" w:pos="540"/>
        </w:tabs>
        <w:ind w:left="540" w:hanging="540"/>
        <w:jc w:val="both"/>
      </w:pPr>
    </w:p>
    <w:p w:rsidR="00B3438B" w:rsidRDefault="00B3438B" w:rsidP="00456A14">
      <w:pPr>
        <w:tabs>
          <w:tab w:val="left" w:pos="540"/>
        </w:tabs>
      </w:pPr>
    </w:p>
    <w:p w:rsidR="00456A14" w:rsidRPr="004F61AF" w:rsidRDefault="00456A14" w:rsidP="00456A14">
      <w:pPr>
        <w:tabs>
          <w:tab w:val="left" w:pos="540"/>
        </w:tabs>
        <w:rPr>
          <w:b/>
        </w:rPr>
      </w:pPr>
      <w:r w:rsidRPr="004F61AF">
        <w:rPr>
          <w:b/>
        </w:rPr>
        <w:t>Q12</w:t>
      </w:r>
    </w:p>
    <w:p w:rsidR="004F61AF" w:rsidRPr="00D1327E" w:rsidRDefault="00567FC5" w:rsidP="004F61AF">
      <w:pPr>
        <w:ind w:left="540" w:hangingChars="225" w:hanging="540"/>
      </w:pPr>
      <w:r>
        <w:t>a</w:t>
      </w:r>
      <w:r w:rsidR="004F61AF" w:rsidRPr="00D1327E">
        <w:t>)</w:t>
      </w:r>
      <w:r w:rsidR="004F61AF">
        <w:tab/>
      </w:r>
      <w:r w:rsidR="004F61AF" w:rsidRPr="00D1327E">
        <w:rPr>
          <w:position w:val="-4"/>
        </w:rPr>
        <w:object w:dxaOrig="220" w:dyaOrig="420">
          <v:shape id="_x0000_i1104" type="#_x0000_t75" style="width:11.25pt;height:21pt" o:ole="">
            <v:imagedata r:id="rId153" o:title=""/>
          </v:shape>
          <o:OLEObject Type="Embed" ProgID="Equation.3" ShapeID="_x0000_i1104" DrawAspect="Content" ObjectID="_1552725298" r:id="rId154"/>
        </w:object>
      </w:r>
      <w:r w:rsidR="004F61AF" w:rsidRPr="00D1327E">
        <w:t>= 15-2X</w:t>
      </w:r>
    </w:p>
    <w:p w:rsidR="004F61AF" w:rsidRPr="00D1327E" w:rsidRDefault="004F61AF" w:rsidP="004F61AF">
      <w:pPr>
        <w:ind w:left="540" w:hangingChars="225" w:hanging="540"/>
      </w:pPr>
      <w:r w:rsidRPr="00D1327E">
        <w:t xml:space="preserve">      </w:t>
      </w:r>
      <w:r>
        <w:tab/>
      </w:r>
      <w:r w:rsidRPr="00D1327E">
        <w:t>Y(X=2) = 15-2(2) = 11</w:t>
      </w:r>
      <w:r w:rsidRPr="00D1327E">
        <w:br/>
        <w:t>Y(X=4) = 15-2(4) = 7</w:t>
      </w:r>
      <w:r w:rsidRPr="00D1327E">
        <w:br/>
        <w:t>Y(X=6) = 15-2(6) = 3</w:t>
      </w:r>
    </w:p>
    <w:p w:rsidR="004F61AF" w:rsidRPr="00D1327E" w:rsidRDefault="00567FC5" w:rsidP="004F61AF">
      <w:pPr>
        <w:ind w:left="540" w:hangingChars="225" w:hanging="540"/>
        <w:rPr>
          <w:lang w:val="fr-FR"/>
        </w:rPr>
      </w:pPr>
      <w:r>
        <w:rPr>
          <w:lang w:val="fr-FR"/>
        </w:rPr>
        <w:t>b</w:t>
      </w:r>
      <w:r w:rsidR="004F61AF" w:rsidRPr="00D1327E">
        <w:rPr>
          <w:lang w:val="fr-FR"/>
        </w:rPr>
        <w:t>)</w:t>
      </w:r>
      <w:r w:rsidR="004F61AF">
        <w:rPr>
          <w:lang w:val="fr-FR"/>
        </w:rPr>
        <w:tab/>
      </w:r>
      <w:r w:rsidR="004F61AF" w:rsidRPr="00D1327E">
        <w:rPr>
          <w:lang w:val="fr-FR"/>
        </w:rPr>
        <w:t xml:space="preserve">SSE = </w:t>
      </w:r>
      <w:r w:rsidR="004F61AF" w:rsidRPr="00D1327E">
        <w:rPr>
          <w:position w:val="-12"/>
        </w:rPr>
        <w:object w:dxaOrig="1080" w:dyaOrig="499">
          <v:shape id="_x0000_i1105" type="#_x0000_t75" style="width:54pt;height:24.75pt" o:ole="">
            <v:imagedata r:id="rId155" o:title=""/>
          </v:shape>
          <o:OLEObject Type="Embed" ProgID="Equation.3" ShapeID="_x0000_i1105" DrawAspect="Content" ObjectID="_1552725299" r:id="rId156"/>
        </w:object>
      </w:r>
      <w:r w:rsidR="004F61AF" w:rsidRPr="00D1327E">
        <w:t xml:space="preserve"> </w:t>
      </w:r>
      <w:r w:rsidR="004F61AF" w:rsidRPr="00D1327E">
        <w:rPr>
          <w:lang w:val="fr-FR"/>
        </w:rPr>
        <w:t>= (10-11)</w:t>
      </w:r>
      <w:r w:rsidR="004F61AF" w:rsidRPr="00D1327E">
        <w:rPr>
          <w:position w:val="-4"/>
        </w:rPr>
        <w:object w:dxaOrig="160" w:dyaOrig="300">
          <v:shape id="_x0000_i1106" type="#_x0000_t75" style="width:8.25pt;height:15pt" o:ole="">
            <v:imagedata r:id="rId15" o:title=""/>
          </v:shape>
          <o:OLEObject Type="Embed" ProgID="Equation.3" ShapeID="_x0000_i1106" DrawAspect="Content" ObjectID="_1552725300" r:id="rId157"/>
        </w:object>
      </w:r>
      <w:r w:rsidR="004F61AF" w:rsidRPr="00D1327E">
        <w:rPr>
          <w:lang w:val="fr-FR"/>
        </w:rPr>
        <w:t>+(12-11)</w:t>
      </w:r>
      <w:r w:rsidR="004F61AF" w:rsidRPr="00D1327E">
        <w:rPr>
          <w:position w:val="-4"/>
        </w:rPr>
        <w:object w:dxaOrig="160" w:dyaOrig="300">
          <v:shape id="_x0000_i1107" type="#_x0000_t75" style="width:8.25pt;height:15pt" o:ole="">
            <v:imagedata r:id="rId15" o:title=""/>
          </v:shape>
          <o:OLEObject Type="Embed" ProgID="Equation.3" ShapeID="_x0000_i1107" DrawAspect="Content" ObjectID="_1552725301" r:id="rId158"/>
        </w:object>
      </w:r>
      <w:r w:rsidR="004F61AF" w:rsidRPr="00D1327E">
        <w:rPr>
          <w:lang w:val="fr-FR"/>
        </w:rPr>
        <w:t>+(6-7)</w:t>
      </w:r>
      <w:r w:rsidR="004F61AF" w:rsidRPr="00D1327E">
        <w:rPr>
          <w:position w:val="-4"/>
        </w:rPr>
        <w:object w:dxaOrig="160" w:dyaOrig="300">
          <v:shape id="_x0000_i1108" type="#_x0000_t75" style="width:8.25pt;height:15pt" o:ole="">
            <v:imagedata r:id="rId15" o:title=""/>
          </v:shape>
          <o:OLEObject Type="Embed" ProgID="Equation.3" ShapeID="_x0000_i1108" DrawAspect="Content" ObjectID="_1552725302" r:id="rId159"/>
        </w:object>
      </w:r>
      <w:r w:rsidR="004F61AF" w:rsidRPr="00D1327E">
        <w:rPr>
          <w:lang w:val="fr-FR"/>
        </w:rPr>
        <w:t>+(8-7)</w:t>
      </w:r>
      <w:r w:rsidR="004F61AF" w:rsidRPr="00D1327E">
        <w:rPr>
          <w:position w:val="-4"/>
        </w:rPr>
        <w:object w:dxaOrig="160" w:dyaOrig="300">
          <v:shape id="_x0000_i1109" type="#_x0000_t75" style="width:8.25pt;height:15pt" o:ole="">
            <v:imagedata r:id="rId15" o:title=""/>
          </v:shape>
          <o:OLEObject Type="Embed" ProgID="Equation.3" ShapeID="_x0000_i1109" DrawAspect="Content" ObjectID="_1552725303" r:id="rId160"/>
        </w:object>
      </w:r>
      <w:r w:rsidR="004F61AF" w:rsidRPr="00D1327E">
        <w:rPr>
          <w:lang w:val="fr-FR"/>
        </w:rPr>
        <w:t>+(1-3)</w:t>
      </w:r>
      <w:r w:rsidR="004F61AF" w:rsidRPr="00D1327E">
        <w:rPr>
          <w:position w:val="-4"/>
        </w:rPr>
        <w:object w:dxaOrig="160" w:dyaOrig="300">
          <v:shape id="_x0000_i1110" type="#_x0000_t75" style="width:8.25pt;height:15pt" o:ole="">
            <v:imagedata r:id="rId161" o:title=""/>
          </v:shape>
          <o:OLEObject Type="Embed" ProgID="Equation.3" ShapeID="_x0000_i1110" DrawAspect="Content" ObjectID="_1552725304" r:id="rId162"/>
        </w:object>
      </w:r>
      <w:r w:rsidR="004F61AF" w:rsidRPr="00D1327E">
        <w:rPr>
          <w:lang w:val="fr-FR"/>
        </w:rPr>
        <w:t>+(5-3)</w:t>
      </w:r>
      <w:r w:rsidR="004F61AF" w:rsidRPr="00D1327E">
        <w:rPr>
          <w:position w:val="-4"/>
        </w:rPr>
        <w:object w:dxaOrig="160" w:dyaOrig="300">
          <v:shape id="_x0000_i1111" type="#_x0000_t75" style="width:8.25pt;height:15pt" o:ole="">
            <v:imagedata r:id="rId161" o:title=""/>
          </v:shape>
          <o:OLEObject Type="Embed" ProgID="Equation.3" ShapeID="_x0000_i1111" DrawAspect="Content" ObjectID="_1552725305" r:id="rId163"/>
        </w:object>
      </w:r>
      <w:r w:rsidR="004F61AF" w:rsidRPr="00D1327E">
        <w:rPr>
          <w:lang w:val="fr-FR"/>
        </w:rPr>
        <w:t>=12</w:t>
      </w:r>
    </w:p>
    <w:p w:rsidR="004F61AF" w:rsidRPr="00D1327E" w:rsidRDefault="00567FC5" w:rsidP="004F61AF">
      <w:pPr>
        <w:ind w:left="540" w:hangingChars="225" w:hanging="540"/>
        <w:rPr>
          <w:lang w:val="fr-FR"/>
        </w:rPr>
      </w:pPr>
      <w:r>
        <w:rPr>
          <w:lang w:val="da-DK"/>
        </w:rPr>
        <w:t>c</w:t>
      </w:r>
      <w:r w:rsidR="004F61AF" w:rsidRPr="00D1327E">
        <w:rPr>
          <w:lang w:val="da-DK"/>
        </w:rPr>
        <w:t>)</w:t>
      </w:r>
      <w:r w:rsidR="004F61AF">
        <w:rPr>
          <w:lang w:val="da-DK"/>
        </w:rPr>
        <w:tab/>
      </w:r>
      <w:r w:rsidR="004F61AF" w:rsidRPr="00D1327E">
        <w:rPr>
          <w:position w:val="-4"/>
        </w:rPr>
        <w:object w:dxaOrig="220" w:dyaOrig="420">
          <v:shape id="_x0000_i1112" type="#_x0000_t75" style="width:11.25pt;height:21pt" o:ole="">
            <v:imagedata r:id="rId164" o:title=""/>
          </v:shape>
          <o:OLEObject Type="Embed" ProgID="Equation.3" ShapeID="_x0000_i1112" DrawAspect="Content" ObjectID="_1552725306" r:id="rId165"/>
        </w:object>
      </w:r>
      <w:r w:rsidR="004F61AF" w:rsidRPr="00D1327E">
        <w:rPr>
          <w:lang w:val="da-DK"/>
        </w:rPr>
        <w:t>= (10+12+6+8+1+5)/6=7</w:t>
      </w:r>
      <w:r w:rsidR="004F61AF" w:rsidRPr="00D1327E">
        <w:rPr>
          <w:lang w:val="da-DK"/>
        </w:rPr>
        <w:br/>
        <w:t>SST =</w:t>
      </w:r>
      <w:r w:rsidR="004F61AF" w:rsidRPr="00D1327E">
        <w:rPr>
          <w:position w:val="-12"/>
        </w:rPr>
        <w:object w:dxaOrig="1040" w:dyaOrig="499">
          <v:shape id="_x0000_i1113" type="#_x0000_t75" style="width:51.75pt;height:24.75pt" o:ole="">
            <v:imagedata r:id="rId166" o:title=""/>
          </v:shape>
          <o:OLEObject Type="Embed" ProgID="Equation.3" ShapeID="_x0000_i1113" DrawAspect="Content" ObjectID="_1552725307" r:id="rId167"/>
        </w:object>
      </w:r>
      <w:r w:rsidR="004F61AF" w:rsidRPr="00D1327E">
        <w:rPr>
          <w:lang w:val="da-DK"/>
        </w:rPr>
        <w:t>= (10-7)</w:t>
      </w:r>
      <w:r w:rsidR="004F61AF" w:rsidRPr="00D1327E">
        <w:rPr>
          <w:position w:val="-4"/>
        </w:rPr>
        <w:object w:dxaOrig="160" w:dyaOrig="300">
          <v:shape id="_x0000_i1114" type="#_x0000_t75" style="width:8.25pt;height:15pt" o:ole="">
            <v:imagedata r:id="rId168" o:title=""/>
          </v:shape>
          <o:OLEObject Type="Embed" ProgID="Equation.3" ShapeID="_x0000_i1114" DrawAspect="Content" ObjectID="_1552725308" r:id="rId169"/>
        </w:object>
      </w:r>
      <w:r w:rsidR="004F61AF" w:rsidRPr="00D1327E">
        <w:rPr>
          <w:lang w:val="da-DK"/>
        </w:rPr>
        <w:t>+ (12-7)</w:t>
      </w:r>
      <w:r w:rsidR="004F61AF" w:rsidRPr="00D1327E">
        <w:rPr>
          <w:position w:val="-4"/>
        </w:rPr>
        <w:object w:dxaOrig="160" w:dyaOrig="300">
          <v:shape id="_x0000_i1115" type="#_x0000_t75" style="width:8.25pt;height:15pt" o:ole="">
            <v:imagedata r:id="rId168" o:title=""/>
          </v:shape>
          <o:OLEObject Type="Embed" ProgID="Equation.3" ShapeID="_x0000_i1115" DrawAspect="Content" ObjectID="_1552725309" r:id="rId170"/>
        </w:object>
      </w:r>
      <w:r w:rsidR="004F61AF" w:rsidRPr="00D1327E">
        <w:rPr>
          <w:lang w:val="da-DK"/>
        </w:rPr>
        <w:t>+ (6-7)</w:t>
      </w:r>
      <w:r w:rsidR="004F61AF" w:rsidRPr="00D1327E">
        <w:rPr>
          <w:position w:val="-4"/>
        </w:rPr>
        <w:object w:dxaOrig="160" w:dyaOrig="300">
          <v:shape id="_x0000_i1116" type="#_x0000_t75" style="width:8.25pt;height:15pt" o:ole="">
            <v:imagedata r:id="rId15" o:title=""/>
          </v:shape>
          <o:OLEObject Type="Embed" ProgID="Equation.3" ShapeID="_x0000_i1116" DrawAspect="Content" ObjectID="_1552725310" r:id="rId171"/>
        </w:object>
      </w:r>
      <w:r w:rsidR="004F61AF" w:rsidRPr="00D1327E">
        <w:rPr>
          <w:lang w:val="da-DK"/>
        </w:rPr>
        <w:t>+(8-7)</w:t>
      </w:r>
      <w:r w:rsidR="004F61AF" w:rsidRPr="00D1327E">
        <w:rPr>
          <w:position w:val="-4"/>
        </w:rPr>
        <w:object w:dxaOrig="160" w:dyaOrig="300">
          <v:shape id="_x0000_i1117" type="#_x0000_t75" style="width:8.25pt;height:15pt" o:ole="">
            <v:imagedata r:id="rId15" o:title=""/>
          </v:shape>
          <o:OLEObject Type="Embed" ProgID="Equation.3" ShapeID="_x0000_i1117" DrawAspect="Content" ObjectID="_1552725311" r:id="rId172"/>
        </w:object>
      </w:r>
      <w:r w:rsidR="004F61AF" w:rsidRPr="00D1327E">
        <w:rPr>
          <w:lang w:val="da-DK"/>
        </w:rPr>
        <w:t>+(1-7)</w:t>
      </w:r>
      <w:r w:rsidR="004F61AF" w:rsidRPr="00D1327E">
        <w:rPr>
          <w:position w:val="-4"/>
        </w:rPr>
        <w:object w:dxaOrig="160" w:dyaOrig="300">
          <v:shape id="_x0000_i1118" type="#_x0000_t75" style="width:8.25pt;height:15pt" o:ole="">
            <v:imagedata r:id="rId161" o:title=""/>
          </v:shape>
          <o:OLEObject Type="Embed" ProgID="Equation.3" ShapeID="_x0000_i1118" DrawAspect="Content" ObjectID="_1552725312" r:id="rId173"/>
        </w:object>
      </w:r>
      <w:r w:rsidR="004F61AF" w:rsidRPr="00D1327E">
        <w:rPr>
          <w:lang w:val="da-DK"/>
        </w:rPr>
        <w:t>+(5-7)</w:t>
      </w:r>
      <w:r w:rsidR="004F61AF" w:rsidRPr="00D1327E">
        <w:rPr>
          <w:position w:val="-4"/>
        </w:rPr>
        <w:object w:dxaOrig="160" w:dyaOrig="300">
          <v:shape id="_x0000_i1119" type="#_x0000_t75" style="width:8.25pt;height:15pt" o:ole="">
            <v:imagedata r:id="rId161" o:title=""/>
          </v:shape>
          <o:OLEObject Type="Embed" ProgID="Equation.3" ShapeID="_x0000_i1119" DrawAspect="Content" ObjectID="_1552725313" r:id="rId174"/>
        </w:object>
      </w:r>
      <w:r w:rsidR="004F61AF" w:rsidRPr="00D1327E">
        <w:rPr>
          <w:lang w:val="da-DK"/>
        </w:rPr>
        <w:t>=76</w:t>
      </w:r>
      <w:r w:rsidR="004F61AF" w:rsidRPr="00D1327E">
        <w:rPr>
          <w:lang w:val="da-DK"/>
        </w:rPr>
        <w:br/>
        <w:t xml:space="preserve">      </w:t>
      </w:r>
    </w:p>
    <w:p w:rsidR="004F61AF" w:rsidRPr="00D1327E" w:rsidRDefault="00567FC5" w:rsidP="00567FC5">
      <w:pPr>
        <w:tabs>
          <w:tab w:val="left" w:pos="360"/>
          <w:tab w:val="left" w:pos="540"/>
        </w:tabs>
        <w:ind w:left="540" w:hangingChars="225" w:hanging="540"/>
      </w:pPr>
      <w:r>
        <w:t>d</w:t>
      </w:r>
      <w:r w:rsidR="004F61AF" w:rsidRPr="00D1327E">
        <w:t>)</w:t>
      </w:r>
      <w:r w:rsidR="004F61AF">
        <w:tab/>
      </w:r>
      <w:r w:rsidR="004F61AF">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12</m:t>
            </m:r>
          </m:num>
          <m:den>
            <m:r>
              <w:rPr>
                <w:rFonts w:ascii="Cambria Math" w:hAnsi="Cambria Math"/>
              </w:rPr>
              <m:t>76</m:t>
            </m:r>
          </m:den>
        </m:f>
        <m:r>
          <w:rPr>
            <w:rFonts w:ascii="Cambria Math" w:hAnsi="Cambria Math"/>
          </w:rPr>
          <m:t>=0.8421</m:t>
        </m:r>
      </m:oMath>
    </w:p>
    <w:p w:rsidR="004F61AF" w:rsidRPr="00D1327E" w:rsidRDefault="004F61AF" w:rsidP="004F61AF">
      <w:pPr>
        <w:ind w:left="540"/>
      </w:pPr>
      <w:r w:rsidRPr="00D1327E">
        <w:t>Interpretation: 84.21% of the variation in Y can be explained by the variability in X</w:t>
      </w:r>
    </w:p>
    <w:p w:rsidR="004F61AF" w:rsidRPr="00D1327E" w:rsidRDefault="004F61AF" w:rsidP="004F61AF">
      <w:pPr>
        <w:ind w:left="540" w:hangingChars="225" w:hanging="540"/>
      </w:pPr>
    </w:p>
    <w:p w:rsidR="004F61AF" w:rsidRPr="00D1327E" w:rsidRDefault="00567FC5" w:rsidP="004F61AF">
      <w:pPr>
        <w:ind w:left="540" w:hangingChars="225" w:hanging="540"/>
      </w:pPr>
      <w:r>
        <w:t>e</w:t>
      </w:r>
      <w:r w:rsidR="004F61AF" w:rsidRPr="00D1327E">
        <w:t xml:space="preserve">) </w:t>
      </w:r>
      <w:r w:rsidR="004F61AF" w:rsidRPr="00D1327E">
        <w:tab/>
      </w:r>
      <w:r w:rsidR="004F61AF" w:rsidRPr="00D1327E">
        <w:rPr>
          <w:position w:val="-4"/>
        </w:rPr>
        <w:object w:dxaOrig="220" w:dyaOrig="200">
          <v:shape id="_x0000_i1120" type="#_x0000_t75" style="width:12pt;height:9.75pt" o:ole="">
            <v:imagedata r:id="rId175" o:title=""/>
          </v:shape>
          <o:OLEObject Type="Embed" ProgID="Equation.3" ShapeID="_x0000_i1120" DrawAspect="Content" ObjectID="_1552725314" r:id="rId176"/>
        </w:object>
      </w:r>
      <w:r w:rsidR="004F61AF" w:rsidRPr="00D1327E">
        <w:t>slope = -2, the relationship between X &amp; Y is negative</w:t>
      </w:r>
      <w:r w:rsidR="004F61AF" w:rsidRPr="00D1327E">
        <w:br/>
        <w:t>coefficient of correlation, r = -</w:t>
      </w:r>
      <w:r w:rsidR="004F61AF" w:rsidRPr="00D1327E">
        <w:rPr>
          <w:position w:val="-6"/>
        </w:rPr>
        <w:object w:dxaOrig="480" w:dyaOrig="380">
          <v:shape id="_x0000_i1121" type="#_x0000_t75" style="width:24pt;height:18.75pt" o:ole="">
            <v:imagedata r:id="rId177" o:title=""/>
          </v:shape>
          <o:OLEObject Type="Embed" ProgID="Equation.3" ShapeID="_x0000_i1121" DrawAspect="Content" ObjectID="_1552725315" r:id="rId178"/>
        </w:object>
      </w:r>
      <w:r w:rsidR="004F61AF" w:rsidRPr="00D1327E">
        <w:t>= -0.9177</w:t>
      </w:r>
    </w:p>
    <w:p w:rsidR="004F61AF" w:rsidRPr="00D1327E" w:rsidRDefault="004F61AF" w:rsidP="004F61AF">
      <w:pPr>
        <w:ind w:left="540" w:hangingChars="225" w:hanging="540"/>
      </w:pPr>
    </w:p>
    <w:p w:rsidR="004F61AF" w:rsidRPr="00D1327E" w:rsidRDefault="00567FC5" w:rsidP="00567FC5">
      <w:pPr>
        <w:tabs>
          <w:tab w:val="left" w:pos="540"/>
        </w:tabs>
      </w:pPr>
      <w:r>
        <w:t>f)</w:t>
      </w:r>
      <w:r>
        <w:tab/>
      </w:r>
      <w:r w:rsidR="004F61AF" w:rsidRPr="00D1327E">
        <w:t xml:space="preserve">Let </w:t>
      </w:r>
      <w:r w:rsidR="004F61AF" w:rsidRPr="00D1327E">
        <w:rPr>
          <w:position w:val="-10"/>
        </w:rPr>
        <w:object w:dxaOrig="279" w:dyaOrig="340">
          <v:shape id="_x0000_i1122" type="#_x0000_t75" style="width:14.25pt;height:17.25pt" o:ole="">
            <v:imagedata r:id="rId179" o:title=""/>
          </v:shape>
          <o:OLEObject Type="Embed" ProgID="Equation.3" ShapeID="_x0000_i1122" DrawAspect="Content" ObjectID="_1552725316" r:id="rId180"/>
        </w:object>
      </w:r>
      <w:r w:rsidR="004F61AF" w:rsidRPr="00D1327E">
        <w:t xml:space="preserve"> be the population slope coefficient in the regression model</w:t>
      </w:r>
    </w:p>
    <w:p w:rsidR="004F61AF" w:rsidRPr="00D1327E" w:rsidRDefault="004F61AF" w:rsidP="004F61AF">
      <w:pPr>
        <w:ind w:left="540"/>
      </w:pPr>
      <w:r w:rsidRPr="00D1327E">
        <w:lastRenderedPageBreak/>
        <w:t>H</w:t>
      </w:r>
      <w:r w:rsidRPr="00D1327E">
        <w:rPr>
          <w:position w:val="-12"/>
        </w:rPr>
        <w:object w:dxaOrig="139" w:dyaOrig="360">
          <v:shape id="_x0000_i1123" type="#_x0000_t75" style="width:6.75pt;height:18pt" o:ole="">
            <v:imagedata r:id="rId181" o:title=""/>
          </v:shape>
          <o:OLEObject Type="Embed" ProgID="Equation.3" ShapeID="_x0000_i1123" DrawAspect="Content" ObjectID="_1552725317" r:id="rId182"/>
        </w:object>
      </w:r>
      <w:r w:rsidRPr="00D1327E">
        <w:t xml:space="preserve">: </w:t>
      </w:r>
      <w:r w:rsidRPr="00D1327E">
        <w:rPr>
          <w:position w:val="-10"/>
        </w:rPr>
        <w:object w:dxaOrig="279" w:dyaOrig="340">
          <v:shape id="_x0000_i1124" type="#_x0000_t75" style="width:14.25pt;height:17.25pt" o:ole="">
            <v:imagedata r:id="rId183" o:title=""/>
          </v:shape>
          <o:OLEObject Type="Embed" ProgID="Equation.3" ShapeID="_x0000_i1124" DrawAspect="Content" ObjectID="_1552725318" r:id="rId184"/>
        </w:object>
      </w:r>
      <w:r w:rsidRPr="00D1327E">
        <w:t>= 0</w:t>
      </w:r>
    </w:p>
    <w:p w:rsidR="004F61AF" w:rsidRPr="00D1327E" w:rsidRDefault="004F61AF" w:rsidP="004F61AF">
      <w:pPr>
        <w:ind w:left="540"/>
      </w:pPr>
      <w:r w:rsidRPr="00D1327E">
        <w:t>H</w:t>
      </w:r>
      <w:r w:rsidRPr="00D1327E">
        <w:rPr>
          <w:position w:val="-10"/>
        </w:rPr>
        <w:object w:dxaOrig="120" w:dyaOrig="340">
          <v:shape id="_x0000_i1125" type="#_x0000_t75" style="width:6pt;height:17.25pt" o:ole="">
            <v:imagedata r:id="rId11" o:title=""/>
          </v:shape>
          <o:OLEObject Type="Embed" ProgID="Equation.3" ShapeID="_x0000_i1125" DrawAspect="Content" ObjectID="_1552725319" r:id="rId185"/>
        </w:object>
      </w:r>
      <w:r w:rsidRPr="00D1327E">
        <w:t xml:space="preserve">: </w:t>
      </w:r>
      <w:r w:rsidRPr="00D1327E">
        <w:rPr>
          <w:position w:val="-10"/>
        </w:rPr>
        <w:object w:dxaOrig="279" w:dyaOrig="340">
          <v:shape id="_x0000_i1126" type="#_x0000_t75" style="width:14.25pt;height:17.25pt" o:ole="">
            <v:imagedata r:id="rId183" o:title=""/>
          </v:shape>
          <o:OLEObject Type="Embed" ProgID="Equation.3" ShapeID="_x0000_i1126" DrawAspect="Content" ObjectID="_1552725320" r:id="rId186"/>
        </w:object>
      </w:r>
      <w:r w:rsidRPr="00D1327E">
        <w:rPr>
          <w:position w:val="-4"/>
        </w:rPr>
        <w:object w:dxaOrig="220" w:dyaOrig="220">
          <v:shape id="_x0000_i1127" type="#_x0000_t75" style="width:11.25pt;height:11.25pt" o:ole="">
            <v:imagedata r:id="rId187" o:title=""/>
          </v:shape>
          <o:OLEObject Type="Embed" ProgID="Equation.3" ShapeID="_x0000_i1127" DrawAspect="Content" ObjectID="_1552725321" r:id="rId188"/>
        </w:object>
      </w:r>
      <w:r w:rsidRPr="00D1327E">
        <w:t>0</w:t>
      </w:r>
    </w:p>
    <w:p w:rsidR="004F61AF" w:rsidRPr="00D1327E" w:rsidRDefault="004F61AF" w:rsidP="004F61AF">
      <w:pPr>
        <w:ind w:left="540"/>
      </w:pPr>
      <w:r w:rsidRPr="00D1327E">
        <w:t xml:space="preserve">Let </w:t>
      </w:r>
      <w:r w:rsidRPr="00D1327E">
        <w:rPr>
          <w:position w:val="-6"/>
        </w:rPr>
        <w:object w:dxaOrig="240" w:dyaOrig="220">
          <v:shape id="_x0000_i1128" type="#_x0000_t75" style="width:12pt;height:11.25pt" o:ole="">
            <v:imagedata r:id="rId189" o:title=""/>
          </v:shape>
          <o:OLEObject Type="Embed" ProgID="Equation.3" ShapeID="_x0000_i1128" DrawAspect="Content" ObjectID="_1552725322" r:id="rId190"/>
        </w:object>
      </w:r>
      <w:r w:rsidRPr="00D1327E">
        <w:t>= 0.05</w:t>
      </w:r>
    </w:p>
    <w:p w:rsidR="004F61AF" w:rsidRDefault="004F61AF" w:rsidP="004F61AF">
      <w:pPr>
        <w:ind w:left="540"/>
      </w:pPr>
      <w:r w:rsidRPr="00D1327E">
        <w:rPr>
          <w:position w:val="-4"/>
        </w:rPr>
        <w:object w:dxaOrig="220" w:dyaOrig="200">
          <v:shape id="_x0000_i1129" type="#_x0000_t75" style="width:12pt;height:9.75pt" o:ole="">
            <v:imagedata r:id="rId175" o:title=""/>
          </v:shape>
          <o:OLEObject Type="Embed" ProgID="Equation.3" ShapeID="_x0000_i1129" DrawAspect="Content" ObjectID="_1552725323" r:id="rId191"/>
        </w:object>
      </w:r>
      <w:r w:rsidRPr="00D1327E">
        <w:t>p-value = 0.00989 &lt; 0.05</w:t>
      </w:r>
      <w:r w:rsidRPr="00D1327E">
        <w:br/>
        <w:t>Thus, H</w:t>
      </w:r>
      <w:r w:rsidRPr="00D1327E">
        <w:rPr>
          <w:position w:val="-12"/>
        </w:rPr>
        <w:object w:dxaOrig="139" w:dyaOrig="360">
          <v:shape id="_x0000_i1130" type="#_x0000_t75" style="width:6.75pt;height:18pt" o:ole="">
            <v:imagedata r:id="rId181" o:title=""/>
          </v:shape>
          <o:OLEObject Type="Embed" ProgID="Equation.3" ShapeID="_x0000_i1130" DrawAspect="Content" ObjectID="_1552725324" r:id="rId192"/>
        </w:object>
      </w:r>
      <w:r w:rsidRPr="00D1327E">
        <w:t xml:space="preserve"> is rejected. There is sufficient evidence that there is a linear relationship between X &amp; Y. i.e. X is an important factor affecting Y</w:t>
      </w:r>
    </w:p>
    <w:p w:rsidR="004F61AF" w:rsidRDefault="004F61AF" w:rsidP="004F61AF"/>
    <w:p w:rsidR="004F61AF" w:rsidRDefault="004F61AF" w:rsidP="004F61AF"/>
    <w:p w:rsidR="004F61AF" w:rsidRPr="000A0205" w:rsidRDefault="004F61AF" w:rsidP="004F61AF">
      <w:pPr>
        <w:rPr>
          <w:b/>
        </w:rPr>
      </w:pPr>
      <w:r w:rsidRPr="000A0205">
        <w:rPr>
          <w:b/>
        </w:rPr>
        <w:t>Q13</w:t>
      </w:r>
    </w:p>
    <w:p w:rsidR="000A0205" w:rsidRPr="00D1327E" w:rsidRDefault="000A0205" w:rsidP="000A0205">
      <w:pPr>
        <w:tabs>
          <w:tab w:val="left" w:pos="540"/>
        </w:tabs>
        <w:ind w:left="540" w:hanging="540"/>
        <w:rPr>
          <w:lang w:val="fr-FR"/>
        </w:rPr>
      </w:pPr>
      <w:r w:rsidRPr="00D1327E">
        <w:rPr>
          <w:lang w:val="fr-FR"/>
        </w:rPr>
        <w:t>a)</w:t>
      </w:r>
      <w:r w:rsidRPr="00D1327E">
        <w:rPr>
          <w:lang w:val="fr-FR"/>
        </w:rPr>
        <w:tab/>
      </w:r>
      <w:r w:rsidRPr="00D1327E">
        <w:rPr>
          <w:position w:val="-6"/>
        </w:rPr>
        <w:object w:dxaOrig="520" w:dyaOrig="340">
          <v:shape id="_x0000_i1131" type="#_x0000_t75" style="width:26.25pt;height:17.25pt" o:ole="">
            <v:imagedata r:id="rId193" o:title=""/>
          </v:shape>
          <o:OLEObject Type="Embed" ProgID="Equation.3" ShapeID="_x0000_i1131" DrawAspect="Content" ObjectID="_1552725325" r:id="rId194"/>
        </w:object>
      </w:r>
      <w:r w:rsidRPr="00D1327E">
        <w:rPr>
          <w:lang w:val="fr-FR"/>
        </w:rPr>
        <w:t>= 16593.65 + 2600.68 NUMSTORES</w:t>
      </w:r>
    </w:p>
    <w:p w:rsidR="000A0205" w:rsidRPr="00D1327E" w:rsidRDefault="000A0205" w:rsidP="000A0205">
      <w:pPr>
        <w:tabs>
          <w:tab w:val="left" w:pos="540"/>
        </w:tabs>
        <w:ind w:left="540" w:hanging="540"/>
        <w:rPr>
          <w:lang w:val="fr-FR"/>
        </w:rPr>
      </w:pPr>
    </w:p>
    <w:p w:rsidR="00567FC5" w:rsidRDefault="000A0205" w:rsidP="00567FC5">
      <w:pPr>
        <w:tabs>
          <w:tab w:val="left" w:pos="540"/>
        </w:tabs>
        <w:ind w:left="540" w:hanging="540"/>
        <w:rPr>
          <w:lang w:val="fr-FR"/>
        </w:rPr>
      </w:pPr>
      <w:r w:rsidRPr="00D1327E">
        <w:rPr>
          <w:lang w:val="fr-FR"/>
        </w:rPr>
        <w:t>b)</w:t>
      </w:r>
      <w:r w:rsidRPr="00D1327E">
        <w:rPr>
          <w:lang w:val="fr-FR"/>
        </w:rPr>
        <w:tab/>
        <w:t xml:space="preserve">Point estimate: </w:t>
      </w:r>
      <w:r w:rsidRPr="00D1327E">
        <w:rPr>
          <w:position w:val="-10"/>
        </w:rPr>
        <w:object w:dxaOrig="1040" w:dyaOrig="340">
          <v:shape id="_x0000_i1132" type="#_x0000_t75" style="width:51.75pt;height:17.25pt" o:ole="">
            <v:imagedata r:id="rId195" o:title=""/>
          </v:shape>
          <o:OLEObject Type="Embed" ProgID="Equation.3" ShapeID="_x0000_i1132" DrawAspect="Content" ObjectID="_1552725326" r:id="rId196"/>
        </w:object>
      </w:r>
    </w:p>
    <w:p w:rsidR="000A0205" w:rsidRPr="000A0205" w:rsidRDefault="00567FC5" w:rsidP="00567FC5">
      <w:pPr>
        <w:tabs>
          <w:tab w:val="left" w:pos="540"/>
        </w:tabs>
        <w:ind w:left="540" w:hanging="540"/>
        <w:rPr>
          <w:lang w:val="fr-FR"/>
        </w:rPr>
      </w:pPr>
      <w:r>
        <w:tab/>
        <w:t xml:space="preserve"> </w:t>
      </w:r>
      <w:r w:rsidR="000A0205" w:rsidRPr="00D1327E">
        <w:t xml:space="preserve">95% CI: </w:t>
      </w:r>
      <w:r w:rsidR="000A0205" w:rsidRPr="00D1327E">
        <w:rPr>
          <w:position w:val="-14"/>
        </w:rPr>
        <w:object w:dxaOrig="1300" w:dyaOrig="380">
          <v:shape id="_x0000_i1133" type="#_x0000_t75" style="width:65.25pt;height:18.75pt" o:ole="">
            <v:imagedata r:id="rId197" o:title=""/>
          </v:shape>
          <o:OLEObject Type="Embed" ProgID="Equation.3" ShapeID="_x0000_i1133" DrawAspect="Content" ObjectID="_1552725327" r:id="rId198"/>
        </w:object>
      </w:r>
      <w:r w:rsidR="000A0205" w:rsidRPr="00D1327E">
        <w:t>=21.76</w:t>
      </w:r>
      <w:r w:rsidR="000A0205" w:rsidRPr="00D1327E">
        <w:rPr>
          <w:position w:val="-4"/>
        </w:rPr>
        <w:object w:dxaOrig="220" w:dyaOrig="240">
          <v:shape id="_x0000_i1134" type="#_x0000_t75" style="width:11.25pt;height:12pt" o:ole="">
            <v:imagedata r:id="rId199" o:title=""/>
          </v:shape>
          <o:OLEObject Type="Embed" ProgID="Equation.3" ShapeID="_x0000_i1134" DrawAspect="Content" ObjectID="_1552725328" r:id="rId200"/>
        </w:object>
      </w:r>
      <w:r w:rsidR="000A0205" w:rsidRPr="00D1327E">
        <w:t>2.1788x7.37=21.76</w:t>
      </w:r>
      <w:r w:rsidR="000A0205" w:rsidRPr="00D1327E">
        <w:rPr>
          <w:position w:val="-4"/>
        </w:rPr>
        <w:object w:dxaOrig="220" w:dyaOrig="240">
          <v:shape id="_x0000_i1135" type="#_x0000_t75" style="width:11.25pt;height:12pt" o:ole="">
            <v:imagedata r:id="rId201" o:title=""/>
          </v:shape>
          <o:OLEObject Type="Embed" ProgID="Equation.3" ShapeID="_x0000_i1135" DrawAspect="Content" ObjectID="_1552725329" r:id="rId202"/>
        </w:object>
      </w:r>
      <w:r w:rsidR="000A0205" w:rsidRPr="00D1327E">
        <w:t>16.0578</w:t>
      </w:r>
      <w:r>
        <w:t xml:space="preserve"> </w:t>
      </w:r>
      <w:r w:rsidR="000A0205" w:rsidRPr="00D1327E">
        <w:t>=</w:t>
      </w:r>
      <w:r>
        <w:t xml:space="preserve"> </w:t>
      </w:r>
      <w:r w:rsidR="000A0205" w:rsidRPr="00D1327E">
        <w:t>[5.7022, 37.8178]</w:t>
      </w:r>
    </w:p>
    <w:p w:rsidR="000A0205" w:rsidRPr="00D1327E" w:rsidRDefault="000A0205" w:rsidP="000A0205">
      <w:pPr>
        <w:tabs>
          <w:tab w:val="left" w:pos="540"/>
        </w:tabs>
        <w:ind w:left="540" w:hanging="540"/>
      </w:pPr>
      <w:r>
        <w:tab/>
      </w:r>
      <w:r w:rsidRPr="00D1327E">
        <w:t xml:space="preserve">We are 95% confident that true value of </w:t>
      </w:r>
      <w:r w:rsidRPr="00D1327E">
        <w:rPr>
          <w:position w:val="-10"/>
        </w:rPr>
        <w:object w:dxaOrig="279" w:dyaOrig="340">
          <v:shape id="_x0000_i1136" type="#_x0000_t75" style="width:14.25pt;height:17.25pt" o:ole="">
            <v:imagedata r:id="rId57" o:title=""/>
          </v:shape>
          <o:OLEObject Type="Embed" ProgID="Equation.3" ShapeID="_x0000_i1136" DrawAspect="Content" ObjectID="_1552725330" r:id="rId203"/>
        </w:object>
      </w:r>
      <w:r w:rsidRPr="00D1327E">
        <w:t xml:space="preserve"> is between 5.7022 and 37.8178.</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 xml:space="preserve">c) </w:t>
      </w:r>
      <w:r>
        <w:tab/>
      </w:r>
      <w:r w:rsidRPr="00D1327E">
        <w:t xml:space="preserve">Suppose the population linear regression equation relating COST and NUMSTORE is </w:t>
      </w:r>
      <w:r w:rsidRPr="00D1327E">
        <w:rPr>
          <w:position w:val="-6"/>
        </w:rPr>
        <w:object w:dxaOrig="520" w:dyaOrig="340">
          <v:shape id="_x0000_i1137" type="#_x0000_t75" style="width:26.25pt;height:17.25pt" o:ole="">
            <v:imagedata r:id="rId193" o:title=""/>
          </v:shape>
          <o:OLEObject Type="Embed" ProgID="Equation.3" ShapeID="_x0000_i1137" DrawAspect="Content" ObjectID="_1552725331" r:id="rId204"/>
        </w:object>
      </w:r>
      <w:r w:rsidRPr="00D1327E">
        <w:t>=</w:t>
      </w:r>
      <w:r w:rsidRPr="00D1327E">
        <w:rPr>
          <w:position w:val="-12"/>
        </w:rPr>
        <w:object w:dxaOrig="300" w:dyaOrig="360">
          <v:shape id="_x0000_i1138" type="#_x0000_t75" style="width:15pt;height:18pt" o:ole="">
            <v:imagedata r:id="rId205" o:title=""/>
          </v:shape>
          <o:OLEObject Type="Embed" ProgID="Equation.3" ShapeID="_x0000_i1138" DrawAspect="Content" ObjectID="_1552725332" r:id="rId206"/>
        </w:object>
      </w:r>
      <w:r w:rsidRPr="00D1327E">
        <w:t>+</w:t>
      </w:r>
      <w:r w:rsidRPr="00D1327E">
        <w:rPr>
          <w:position w:val="-10"/>
        </w:rPr>
        <w:object w:dxaOrig="279" w:dyaOrig="340">
          <v:shape id="_x0000_i1139" type="#_x0000_t75" style="width:14.25pt;height:17.25pt" o:ole="">
            <v:imagedata r:id="rId57" o:title=""/>
          </v:shape>
          <o:OLEObject Type="Embed" ProgID="Equation.3" ShapeID="_x0000_i1139" DrawAspect="Content" ObjectID="_1552725333" r:id="rId207"/>
        </w:object>
      </w:r>
      <w:r w:rsidRPr="00D1327E">
        <w:t>NUMSTORE+</w:t>
      </w:r>
      <w:r w:rsidRPr="00D1327E">
        <w:rPr>
          <w:position w:val="-6"/>
        </w:rPr>
        <w:object w:dxaOrig="200" w:dyaOrig="220">
          <v:shape id="_x0000_i1140" type="#_x0000_t75" style="width:9.75pt;height:11.25pt" o:ole="">
            <v:imagedata r:id="rId208" o:title=""/>
          </v:shape>
          <o:OLEObject Type="Embed" ProgID="Equation.3" ShapeID="_x0000_i1140" DrawAspect="Content" ObjectID="_1552725334" r:id="rId209"/>
        </w:object>
      </w:r>
    </w:p>
    <w:p w:rsidR="000A0205" w:rsidRPr="00D1327E" w:rsidRDefault="000A0205" w:rsidP="000A0205">
      <w:pPr>
        <w:tabs>
          <w:tab w:val="left" w:pos="540"/>
        </w:tabs>
        <w:ind w:left="540" w:hanging="540"/>
      </w:pPr>
      <w:r>
        <w:tab/>
      </w:r>
      <w:r w:rsidRPr="00D1327E">
        <w:rPr>
          <w:position w:val="-10"/>
        </w:rPr>
        <w:object w:dxaOrig="1500" w:dyaOrig="340">
          <v:shape id="_x0000_i1141" type="#_x0000_t75" style="width:75pt;height:17.25pt" o:ole="">
            <v:imagedata r:id="rId210" o:title=""/>
          </v:shape>
          <o:OLEObject Type="Embed" ProgID="Equation.3" ShapeID="_x0000_i1141" DrawAspect="Content" ObjectID="_1552725335" r:id="rId211"/>
        </w:object>
      </w:r>
    </w:p>
    <w:p w:rsidR="000A0205" w:rsidRPr="00D1327E" w:rsidRDefault="000A0205" w:rsidP="000A0205">
      <w:pPr>
        <w:tabs>
          <w:tab w:val="left" w:pos="540"/>
        </w:tabs>
        <w:ind w:left="540" w:hanging="540"/>
      </w:pPr>
      <w:r w:rsidRPr="00D1327E">
        <w:t xml:space="preserve">   </w:t>
      </w:r>
      <w:r w:rsidRPr="00D1327E">
        <w:tab/>
      </w:r>
      <w:r w:rsidRPr="00D1327E">
        <w:rPr>
          <w:position w:val="-10"/>
        </w:rPr>
        <w:object w:dxaOrig="1480" w:dyaOrig="340">
          <v:shape id="_x0000_i1142" type="#_x0000_t75" style="width:74.2pt;height:17.25pt" o:ole="">
            <v:imagedata r:id="rId212" o:title=""/>
          </v:shape>
          <o:OLEObject Type="Embed" ProgID="Equation.3" ShapeID="_x0000_i1142" DrawAspect="Content" ObjectID="_1552725336" r:id="rId213"/>
        </w:object>
      </w:r>
    </w:p>
    <w:p w:rsidR="000A0205" w:rsidRPr="00D1327E" w:rsidRDefault="000A0205" w:rsidP="000A0205">
      <w:pPr>
        <w:tabs>
          <w:tab w:val="left" w:pos="540"/>
        </w:tabs>
        <w:ind w:left="540" w:hanging="540"/>
      </w:pPr>
      <w:r>
        <w:tab/>
      </w:r>
      <w:r w:rsidRPr="00D1327E">
        <w:rPr>
          <w:position w:val="-6"/>
        </w:rPr>
        <w:object w:dxaOrig="240" w:dyaOrig="220">
          <v:shape id="_x0000_i1143" type="#_x0000_t75" style="width:12pt;height:11.25pt" o:ole="">
            <v:imagedata r:id="rId214" o:title=""/>
          </v:shape>
          <o:OLEObject Type="Embed" ProgID="Equation.3" ShapeID="_x0000_i1143" DrawAspect="Content" ObjectID="_1552725337" r:id="rId215"/>
        </w:object>
      </w:r>
      <w:r w:rsidRPr="00D1327E">
        <w:t>=0.05, n=14,  d.f. =n-2=12, reject H</w:t>
      </w:r>
      <w:r w:rsidRPr="00D1327E">
        <w:rPr>
          <w:vertAlign w:val="subscript"/>
        </w:rPr>
        <w:t>0</w:t>
      </w:r>
      <w:r w:rsidRPr="00D1327E">
        <w:t xml:space="preserve"> if t &lt; -1.7823</w:t>
      </w:r>
    </w:p>
    <w:p w:rsidR="000A0205" w:rsidRPr="00D1327E" w:rsidRDefault="000A0205" w:rsidP="000A0205">
      <w:pPr>
        <w:tabs>
          <w:tab w:val="left" w:pos="540"/>
        </w:tabs>
        <w:ind w:left="540" w:hanging="540"/>
      </w:pPr>
      <w:r>
        <w:tab/>
      </w:r>
      <w:r w:rsidRPr="00D1327E">
        <w:rPr>
          <w:position w:val="-32"/>
        </w:rPr>
        <w:object w:dxaOrig="4760" w:dyaOrig="700">
          <v:shape id="_x0000_i1144" type="#_x0000_t75" style="width:237.75pt;height:35.25pt" o:ole="">
            <v:imagedata r:id="rId216" o:title=""/>
          </v:shape>
          <o:OLEObject Type="Embed" ProgID="Equation.3" ShapeID="_x0000_i1144" DrawAspect="Content" ObjectID="_1552725338" r:id="rId217"/>
        </w:object>
      </w:r>
    </w:p>
    <w:p w:rsidR="000A0205" w:rsidRPr="00D1327E" w:rsidRDefault="000A0205" w:rsidP="000A0205">
      <w:pPr>
        <w:tabs>
          <w:tab w:val="left" w:pos="540"/>
        </w:tabs>
        <w:ind w:left="540" w:hanging="540"/>
      </w:pPr>
      <w:r>
        <w:tab/>
      </w:r>
      <w:r w:rsidRPr="00D1327E">
        <w:t>Since t = -1.49 (&gt; -1.7823), Do not reject Ho. There is insufficient evidence that each new store adds is less than 3000 USD of cost.</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d)</w:t>
      </w:r>
      <w:r w:rsidRPr="00D1327E">
        <w:tab/>
        <w:t xml:space="preserve">According to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of the two regression models, NUMSTORE explained 88.72% of variations in COST, STORESIZE explained 42.09% of variations in COST. Therefore, NUMSTORE is more useful to explain the variations in store setup cost.</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e)</w:t>
      </w:r>
      <w:r w:rsidRPr="00D1327E">
        <w:tab/>
        <w:t>r</w:t>
      </w:r>
      <w:r w:rsidR="00567FC5">
        <w:t xml:space="preserve"> </w:t>
      </w:r>
      <w:r w:rsidRPr="00D1327E">
        <w:t>=</w:t>
      </w:r>
      <w:r w:rsidR="00567FC5">
        <w:t xml:space="preserve"> </w:t>
      </w:r>
      <w:r w:rsidRPr="00D1327E">
        <w:t xml:space="preserve">0.9419, there is a strong positive relationship between number of stores in an area and store setup cost </w:t>
      </w:r>
    </w:p>
    <w:p w:rsidR="000A0205" w:rsidRPr="00D1327E" w:rsidRDefault="000A0205" w:rsidP="000A0205">
      <w:pPr>
        <w:tabs>
          <w:tab w:val="left" w:pos="540"/>
        </w:tabs>
        <w:ind w:left="540" w:hanging="540"/>
      </w:pPr>
      <w:r>
        <w:tab/>
      </w:r>
      <w:r w:rsidRPr="00D1327E">
        <w:t>OR b</w:t>
      </w:r>
      <w:r w:rsidRPr="00D1327E">
        <w:rPr>
          <w:vertAlign w:val="subscript"/>
        </w:rPr>
        <w:t>1</w:t>
      </w:r>
      <w:r w:rsidRPr="00D1327E">
        <w:t>=2600.68, for each additional store added, the store setup cost is estimated to be increased by 2600.68USD on average.</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jc w:val="both"/>
      </w:pPr>
      <w:r w:rsidRPr="00D1327E">
        <w:t>f)</w:t>
      </w:r>
      <w:r w:rsidRPr="00D1327E">
        <w:tab/>
      </w:r>
      <w:r w:rsidRPr="00D1327E">
        <w:rPr>
          <w:position w:val="-6"/>
        </w:rPr>
        <w:object w:dxaOrig="520" w:dyaOrig="340">
          <v:shape id="_x0000_i1145" type="#_x0000_t75" style="width:26.25pt;height:17.25pt" o:ole="">
            <v:imagedata r:id="rId193" o:title=""/>
          </v:shape>
          <o:OLEObject Type="Embed" ProgID="Equation.3" ShapeID="_x0000_i1145" DrawAspect="Content" ObjectID="_1552725339" r:id="rId218"/>
        </w:object>
      </w:r>
      <w:r w:rsidRPr="00D1327E">
        <w:t xml:space="preserve">=10961.14+21.76 STORESIZE=10961.14+21.76x1000=32721.14USD. </w:t>
      </w:r>
    </w:p>
    <w:p w:rsidR="000A0205" w:rsidRPr="00D1327E" w:rsidRDefault="000A0205" w:rsidP="000A0205">
      <w:pPr>
        <w:tabs>
          <w:tab w:val="left" w:pos="540"/>
        </w:tabs>
        <w:ind w:left="540" w:hanging="540"/>
        <w:jc w:val="both"/>
      </w:pPr>
      <w:r>
        <w:tab/>
      </w:r>
      <w:r w:rsidRPr="00D1327E">
        <w:t>The average total setup cost for a business area that needs 1000 square feet of store area is estimated to be 32721.14 USD.</w:t>
      </w:r>
    </w:p>
    <w:p w:rsidR="004F61AF" w:rsidRDefault="004F61AF" w:rsidP="004F61AF">
      <w:pPr>
        <w:tabs>
          <w:tab w:val="left" w:pos="540"/>
        </w:tabs>
        <w:ind w:left="542" w:hangingChars="225" w:hanging="542"/>
        <w:rPr>
          <w:b/>
        </w:rPr>
      </w:pPr>
    </w:p>
    <w:p w:rsidR="00A55F47" w:rsidRDefault="00A55F47" w:rsidP="004F61AF">
      <w:pPr>
        <w:tabs>
          <w:tab w:val="left" w:pos="540"/>
        </w:tabs>
        <w:ind w:left="542" w:hangingChars="225" w:hanging="542"/>
        <w:rPr>
          <w:b/>
        </w:rPr>
      </w:pPr>
    </w:p>
    <w:p w:rsidR="00567FC5" w:rsidRDefault="00567FC5">
      <w:pPr>
        <w:spacing w:after="200" w:line="276" w:lineRule="auto"/>
        <w:rPr>
          <w:b/>
        </w:rPr>
      </w:pPr>
      <w:r>
        <w:rPr>
          <w:b/>
        </w:rPr>
        <w:br w:type="page"/>
      </w:r>
    </w:p>
    <w:p w:rsidR="00A55F47" w:rsidRDefault="00A55F47" w:rsidP="004F61AF">
      <w:pPr>
        <w:tabs>
          <w:tab w:val="left" w:pos="540"/>
        </w:tabs>
        <w:ind w:left="542" w:hangingChars="225" w:hanging="542"/>
        <w:rPr>
          <w:b/>
        </w:rPr>
      </w:pPr>
      <w:r>
        <w:rPr>
          <w:b/>
        </w:rPr>
        <w:lastRenderedPageBreak/>
        <w:t>Q14</w:t>
      </w:r>
    </w:p>
    <w:p w:rsidR="00771BFF" w:rsidRPr="00D1327E" w:rsidRDefault="00771BFF" w:rsidP="00771BFF">
      <w:pPr>
        <w:tabs>
          <w:tab w:val="left" w:pos="540"/>
        </w:tabs>
        <w:ind w:left="540" w:hanging="540"/>
      </w:pPr>
      <w:r w:rsidRPr="00D1327E">
        <w:t>a)</w:t>
      </w:r>
      <w:r w:rsidRPr="00D1327E">
        <w:tab/>
      </w:r>
      <w:r w:rsidRPr="00D1327E">
        <w:rPr>
          <w:position w:val="-6"/>
        </w:rPr>
        <w:object w:dxaOrig="940" w:dyaOrig="440">
          <v:shape id="_x0000_i1146" type="#_x0000_t75" style="width:47.25pt;height:21.75pt" o:ole="">
            <v:imagedata r:id="rId219" o:title=""/>
          </v:shape>
          <o:OLEObject Type="Embed" ProgID="Equation.3" ShapeID="_x0000_i1146" DrawAspect="Content" ObjectID="_1552725340" r:id="rId220"/>
        </w:object>
      </w:r>
      <w:r w:rsidRPr="00D1327E">
        <w:t xml:space="preserve">= 4.5538+2.6708*GPA                  </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jc w:val="both"/>
      </w:pPr>
      <w:r>
        <w:tab/>
      </w:r>
      <w:r w:rsidRPr="00D1327E">
        <w:t>Intercept:</w:t>
      </w:r>
      <w:r w:rsidR="00567FC5">
        <w:t xml:space="preserve"> </w:t>
      </w:r>
      <w:r w:rsidRPr="00D1327E">
        <w:t>If applying the regression equation at GPA=0, the average starting salary is $4553.8.</w:t>
      </w:r>
    </w:p>
    <w:p w:rsidR="00771BFF" w:rsidRPr="00D1327E" w:rsidRDefault="00771BFF" w:rsidP="00771BFF">
      <w:pPr>
        <w:tabs>
          <w:tab w:val="left" w:pos="540"/>
        </w:tabs>
        <w:ind w:left="540" w:hanging="540"/>
        <w:jc w:val="both"/>
      </w:pPr>
      <w:r>
        <w:tab/>
      </w:r>
      <w:r w:rsidRPr="00D1327E">
        <w:t xml:space="preserve">However, the regression equation can only be applied for GPA within </w:t>
      </w:r>
      <w:r w:rsidRPr="00D1327E">
        <w:rPr>
          <w:position w:val="-10"/>
        </w:rPr>
        <w:object w:dxaOrig="1080" w:dyaOrig="340">
          <v:shape id="_x0000_i1147" type="#_x0000_t75" style="width:54pt;height:17.25pt" o:ole="">
            <v:imagedata r:id="rId221" o:title=""/>
          </v:shape>
          <o:OLEObject Type="Embed" ProgID="Equation.3" ShapeID="_x0000_i1147" DrawAspect="Content" ObjectID="_1552725341" r:id="rId222"/>
        </w:objec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tab/>
      </w:r>
      <w:r w:rsidRPr="00D1327E">
        <w:t>Slope:</w:t>
      </w:r>
      <w:r w:rsidR="00567FC5">
        <w:t xml:space="preserve"> </w:t>
      </w:r>
      <w:r w:rsidRPr="00D1327E">
        <w:t>For each increase of one unit in GPA, the starting salary will have an average increase of $ 2670.8</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b)</w:t>
      </w:r>
      <w:r w:rsidRPr="00D1327E">
        <w:tab/>
        <w:t xml:space="preserve">It is inappropriate for predicting the starting salary by this regression equation since GPA=4.0 is not within </w:t>
      </w:r>
      <w:r w:rsidRPr="00D1327E">
        <w:rPr>
          <w:position w:val="-10"/>
        </w:rPr>
        <w:object w:dxaOrig="1080" w:dyaOrig="340">
          <v:shape id="_x0000_i1148" type="#_x0000_t75" style="width:54pt;height:17.25pt" o:ole="">
            <v:imagedata r:id="rId223" o:title=""/>
          </v:shape>
          <o:OLEObject Type="Embed" ProgID="Equation.3" ShapeID="_x0000_i1148" DrawAspect="Content" ObjectID="_1552725342" r:id="rId224"/>
        </w:objec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c)</w:t>
      </w:r>
      <w:r w:rsidRPr="00D1327E">
        <w:tab/>
        <w:t>Let</w:t>
      </w:r>
      <w:r w:rsidRPr="00D1327E">
        <w:rPr>
          <w:position w:val="-18"/>
        </w:rPr>
        <w:object w:dxaOrig="380" w:dyaOrig="460">
          <v:shape id="_x0000_i1149" type="#_x0000_t75" style="width:10.5pt;height:18.75pt" o:ole="">
            <v:imagedata r:id="rId225" o:title=""/>
          </v:shape>
          <o:OLEObject Type="Embed" ProgID="Equation.3" ShapeID="_x0000_i1149" DrawAspect="Content" ObjectID="_1552725343" r:id="rId226"/>
        </w:object>
      </w:r>
      <w:r w:rsidRPr="00D1327E">
        <w:t xml:space="preserve"> be the population slope in the population linear regression equation:</w:t>
      </w:r>
    </w:p>
    <w:p w:rsidR="00771BFF" w:rsidRPr="00D1327E" w:rsidRDefault="00771BFF" w:rsidP="00771BFF">
      <w:pPr>
        <w:tabs>
          <w:tab w:val="left" w:pos="540"/>
        </w:tabs>
        <w:ind w:left="540" w:hanging="540"/>
      </w:pPr>
      <w:r>
        <w:tab/>
      </w:r>
      <w:r w:rsidRPr="00D1327E">
        <w:t>H</w:t>
      </w:r>
      <w:r w:rsidRPr="00D1327E">
        <w:rPr>
          <w:vertAlign w:val="subscript"/>
        </w:rPr>
        <w:t>0</w:t>
      </w:r>
      <w:r w:rsidRPr="00D1327E">
        <w:t xml:space="preserve">: </w:t>
      </w:r>
      <w:r w:rsidRPr="00D1327E">
        <w:rPr>
          <w:position w:val="-18"/>
        </w:rPr>
        <w:object w:dxaOrig="380" w:dyaOrig="460">
          <v:shape id="_x0000_i1150" type="#_x0000_t75" style="width:14.25pt;height:17.25pt" o:ole="">
            <v:imagedata r:id="rId225" o:title=""/>
          </v:shape>
          <o:OLEObject Type="Embed" ProgID="Equation.3" ShapeID="_x0000_i1150" DrawAspect="Content" ObjectID="_1552725344" r:id="rId227"/>
        </w:object>
      </w:r>
      <w:r w:rsidRPr="00D1327E">
        <w:rPr>
          <w:position w:val="-4"/>
        </w:rPr>
        <w:object w:dxaOrig="200" w:dyaOrig="240">
          <v:shape id="_x0000_i1151" type="#_x0000_t75" style="width:9.75pt;height:12pt" o:ole="">
            <v:imagedata r:id="rId228" o:title=""/>
          </v:shape>
          <o:OLEObject Type="Embed" ProgID="Equation.3" ShapeID="_x0000_i1151" DrawAspect="Content" ObjectID="_1552725345" r:id="rId229"/>
        </w:object>
      </w:r>
      <w:r w:rsidRPr="00D1327E">
        <w:t>0</w:t>
      </w:r>
    </w:p>
    <w:p w:rsidR="00771BFF" w:rsidRPr="00D1327E" w:rsidRDefault="00771BFF" w:rsidP="00771BFF">
      <w:pPr>
        <w:tabs>
          <w:tab w:val="left" w:pos="540"/>
        </w:tabs>
        <w:ind w:left="540" w:hanging="540"/>
      </w:pPr>
      <w:r>
        <w:tab/>
      </w:r>
      <w:r w:rsidRPr="00D1327E">
        <w:t>H</w:t>
      </w:r>
      <w:r w:rsidRPr="00D1327E">
        <w:rPr>
          <w:vertAlign w:val="subscript"/>
        </w:rPr>
        <w:t>1:</w:t>
      </w:r>
      <w:r w:rsidRPr="00D1327E">
        <w:rPr>
          <w:color w:val="FFFF00"/>
        </w:rPr>
        <w:t>:</w:t>
      </w:r>
      <w:r w:rsidRPr="00D1327E">
        <w:t xml:space="preserve"> </w:t>
      </w:r>
      <w:r w:rsidRPr="00D1327E">
        <w:rPr>
          <w:position w:val="-18"/>
        </w:rPr>
        <w:object w:dxaOrig="380" w:dyaOrig="460">
          <v:shape id="_x0000_i1152" type="#_x0000_t75" style="width:13.5pt;height:16.5pt" o:ole="">
            <v:imagedata r:id="rId225" o:title=""/>
          </v:shape>
          <o:OLEObject Type="Embed" ProgID="Equation.3" ShapeID="_x0000_i1152" DrawAspect="Content" ObjectID="_1552725346" r:id="rId230"/>
        </w:object>
      </w:r>
      <w:r w:rsidRPr="00D1327E">
        <w:t>&gt; 0</w:t>
      </w:r>
    </w:p>
    <w:p w:rsidR="00771BFF" w:rsidRPr="00D1327E" w:rsidRDefault="00771BFF" w:rsidP="00771BFF">
      <w:pPr>
        <w:tabs>
          <w:tab w:val="left" w:pos="540"/>
        </w:tabs>
        <w:ind w:left="540" w:hanging="540"/>
      </w:pPr>
      <w:r>
        <w:tab/>
      </w:r>
      <w:r w:rsidRPr="00D1327E">
        <w:rPr>
          <w:position w:val="-6"/>
        </w:rPr>
        <w:object w:dxaOrig="240" w:dyaOrig="220">
          <v:shape id="_x0000_i1153" type="#_x0000_t75" style="width:12pt;height:11.25pt" o:ole="">
            <v:imagedata r:id="rId231" o:title=""/>
          </v:shape>
          <o:OLEObject Type="Embed" ProgID="Equation.3" ShapeID="_x0000_i1153" DrawAspect="Content" ObjectID="_1552725347" r:id="rId232"/>
        </w:object>
      </w:r>
      <w:r w:rsidRPr="00D1327E">
        <w:t>=0.01, Reject H</w:t>
      </w:r>
      <w:r w:rsidRPr="00D1327E">
        <w:rPr>
          <w:vertAlign w:val="subscript"/>
        </w:rPr>
        <w:t xml:space="preserve">0 </w:t>
      </w:r>
      <w:r w:rsidRPr="00D1327E">
        <w:t>if p-value &lt;0.01</w:t>
      </w:r>
    </w:p>
    <w:p w:rsidR="00771BFF" w:rsidRDefault="00771BFF" w:rsidP="00771BFF">
      <w:pPr>
        <w:tabs>
          <w:tab w:val="left" w:pos="540"/>
        </w:tabs>
        <w:ind w:left="540" w:hanging="540"/>
      </w:pPr>
      <w:r>
        <w:tab/>
      </w:r>
      <w:r w:rsidRPr="00D1327E">
        <w:t>From the excel output, p-value =Pr( t</w:t>
      </w:r>
      <w:r w:rsidRPr="00D1327E">
        <w:rPr>
          <w:position w:val="-4"/>
        </w:rPr>
        <w:object w:dxaOrig="200" w:dyaOrig="240">
          <v:shape id="_x0000_i1154" type="#_x0000_t75" style="width:9.75pt;height:12pt" o:ole="">
            <v:imagedata r:id="rId233" o:title=""/>
          </v:shape>
          <o:OLEObject Type="Embed" ProgID="Equation.3" ShapeID="_x0000_i1154" DrawAspect="Content" ObjectID="_1552725348" r:id="rId234"/>
        </w:object>
      </w:r>
      <w:r w:rsidRPr="00D1327E">
        <w:t>8.475337535)</w:t>
      </w:r>
      <w:r w:rsidRPr="00D1327E">
        <w:tab/>
        <w:t xml:space="preserve">= 0.000375688/2 </w:t>
      </w:r>
    </w:p>
    <w:p w:rsidR="00771BFF" w:rsidRPr="00D1327E" w:rsidRDefault="00771BFF" w:rsidP="00771BFF">
      <w:pPr>
        <w:tabs>
          <w:tab w:val="left" w:pos="540"/>
        </w:tabs>
        <w:ind w:left="540" w:hanging="540"/>
      </w:pPr>
      <w:r>
        <w:tab/>
      </w:r>
      <w:r>
        <w:tab/>
      </w:r>
      <w:r>
        <w:tab/>
      </w:r>
      <w:r>
        <w:tab/>
      </w:r>
      <w:r>
        <w:tab/>
      </w:r>
      <w:r>
        <w:tab/>
      </w:r>
      <w:r>
        <w:tab/>
      </w:r>
      <w:r>
        <w:tab/>
        <w:t xml:space="preserve">            </w:t>
      </w:r>
      <w:r w:rsidRPr="00D1327E">
        <w:rPr>
          <w:position w:val="-4"/>
        </w:rPr>
        <w:object w:dxaOrig="200" w:dyaOrig="200">
          <v:shape id="_x0000_i1155" type="#_x0000_t75" style="width:9.75pt;height:9.75pt" o:ole="">
            <v:imagedata r:id="rId235" o:title=""/>
          </v:shape>
          <o:OLEObject Type="Embed" ProgID="Equation.3" ShapeID="_x0000_i1155" DrawAspect="Content" ObjectID="_1552725349" r:id="rId236"/>
        </w:object>
      </w:r>
      <w:r w:rsidRPr="00D1327E">
        <w:t>0.0001878</w:t>
      </w:r>
    </w:p>
    <w:p w:rsidR="00771BFF" w:rsidRPr="00D1327E" w:rsidRDefault="00771BFF" w:rsidP="00771BFF">
      <w:pPr>
        <w:tabs>
          <w:tab w:val="left" w:pos="540"/>
        </w:tabs>
        <w:ind w:left="540" w:hanging="540"/>
      </w:pPr>
      <w:r>
        <w:tab/>
      </w:r>
      <w:r w:rsidRPr="00D1327E">
        <w:t xml:space="preserve">Since p-value=0.0001878&lt;0.01 </w:t>
      </w:r>
    </w:p>
    <w:p w:rsidR="00771BFF" w:rsidRPr="00D1327E" w:rsidRDefault="00771BFF" w:rsidP="00771BFF">
      <w:pPr>
        <w:tabs>
          <w:tab w:val="left" w:pos="540"/>
        </w:tabs>
        <w:ind w:left="540" w:hanging="540"/>
      </w:pPr>
      <w:r>
        <w:tab/>
      </w:r>
      <w:r w:rsidRPr="00D1327E">
        <w:t>We reject H</w:t>
      </w:r>
      <w:r w:rsidRPr="00D1327E">
        <w:rPr>
          <w:vertAlign w:val="subscript"/>
        </w:rPr>
        <w:t xml:space="preserve">0  </w:t>
      </w:r>
      <w:r w:rsidRPr="00D1327E">
        <w:t xml:space="preserve">at </w:t>
      </w:r>
      <w:r w:rsidRPr="00D1327E">
        <w:sym w:font="Symbol" w:char="F061"/>
      </w:r>
      <w:r w:rsidRPr="00D1327E">
        <w:t>=0.01</w:t>
      </w:r>
    </w:p>
    <w:p w:rsidR="00771BFF" w:rsidRPr="00D1327E" w:rsidRDefault="00771BFF" w:rsidP="00771BFF">
      <w:pPr>
        <w:tabs>
          <w:tab w:val="left" w:pos="540"/>
        </w:tabs>
        <w:ind w:left="540" w:hanging="540"/>
      </w:pPr>
      <w:r>
        <w:tab/>
      </w:r>
      <w:r w:rsidRPr="00D1327E">
        <w:t>There is sufficient evidence that there is a positive linear relationship between SALARY and GPA</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d)</w:t>
      </w:r>
      <w:r w:rsidRPr="00D1327E">
        <w:tab/>
        <w:t xml:space="preserve">From the relationship between SALARY and GPA,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 0.9349</w:t>
      </w:r>
    </w:p>
    <w:p w:rsidR="00771BFF" w:rsidRDefault="00771BFF" w:rsidP="00771BFF">
      <w:pPr>
        <w:tabs>
          <w:tab w:val="left" w:pos="540"/>
        </w:tabs>
        <w:ind w:left="540" w:hanging="540"/>
      </w:pPr>
      <w:r>
        <w:tab/>
      </w:r>
      <w:r w:rsidRPr="00D1327E">
        <w:t xml:space="preserve">From the relationship between SALARY and IELTS,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7FC5">
        <w:t>=</w:t>
      </w:r>
      <m:oMath>
        <m:sSup>
          <m:sSupPr>
            <m:ctrlPr>
              <w:rPr>
                <w:rFonts w:ascii="Cambria Math" w:hAnsi="Cambria Math"/>
                <w:i/>
              </w:rPr>
            </m:ctrlPr>
          </m:sSupPr>
          <m:e>
            <m:r>
              <w:rPr>
                <w:rFonts w:ascii="Cambria Math" w:hAnsi="Cambria Math"/>
              </w:rPr>
              <m:t>(0.92)</m:t>
            </m:r>
          </m:e>
          <m:sup>
            <m:r>
              <w:rPr>
                <w:rFonts w:ascii="Cambria Math" w:hAnsi="Cambria Math"/>
              </w:rPr>
              <m:t>2</m:t>
            </m:r>
          </m:sup>
        </m:sSup>
      </m:oMath>
      <w:r>
        <w:t xml:space="preserve"> =0.8464</w:t>
      </w:r>
    </w:p>
    <w:p w:rsidR="00771BFF" w:rsidRPr="00D1327E" w:rsidRDefault="00771BFF" w:rsidP="00771BFF">
      <w:pPr>
        <w:tabs>
          <w:tab w:val="left" w:pos="540"/>
        </w:tabs>
        <w:ind w:left="540"/>
      </w:pPr>
      <w:r w:rsidRPr="00D1327E">
        <w:t>GPA explained 93.49% of variations in SALARY while IELTS explained 84.64%</w:t>
      </w:r>
    </w:p>
    <w:p w:rsidR="00771BFF" w:rsidRPr="00D1327E" w:rsidRDefault="00771BFF" w:rsidP="00771BFF">
      <w:pPr>
        <w:tabs>
          <w:tab w:val="left" w:pos="540"/>
        </w:tabs>
        <w:ind w:left="540" w:hanging="540"/>
      </w:pPr>
      <w:r>
        <w:tab/>
      </w:r>
      <w:r w:rsidRPr="00D1327E">
        <w:t>=&gt; GPA is more useful to explain the variations in starting salary.</w:t>
      </w:r>
    </w:p>
    <w:p w:rsidR="00771BFF" w:rsidRDefault="00771BFF" w:rsidP="00771BFF"/>
    <w:p w:rsidR="00567FC5" w:rsidRPr="00D1327E" w:rsidRDefault="00567FC5" w:rsidP="00771BFF"/>
    <w:p w:rsidR="00771BFF" w:rsidRDefault="00771BFF" w:rsidP="004F61AF">
      <w:pPr>
        <w:tabs>
          <w:tab w:val="left" w:pos="540"/>
        </w:tabs>
        <w:ind w:left="542" w:hangingChars="225" w:hanging="542"/>
        <w:rPr>
          <w:b/>
        </w:rPr>
      </w:pPr>
      <w:r>
        <w:rPr>
          <w:b/>
        </w:rPr>
        <w:t>Q15</w:t>
      </w:r>
    </w:p>
    <w:p w:rsidR="00771BFF" w:rsidRPr="00D1327E" w:rsidRDefault="00771BFF" w:rsidP="00771BFF">
      <w:pPr>
        <w:pStyle w:val="ListParagraph"/>
        <w:widowControl w:val="0"/>
        <w:numPr>
          <w:ilvl w:val="0"/>
          <w:numId w:val="33"/>
        </w:numPr>
        <w:tabs>
          <w:tab w:val="left" w:pos="540"/>
        </w:tabs>
        <w:ind w:left="540" w:hanging="540"/>
        <w:jc w:val="both"/>
      </w:pPr>
      <w:r w:rsidRPr="00D1327E">
        <w:rPr>
          <w:position w:val="-6"/>
        </w:rPr>
        <w:object w:dxaOrig="1400" w:dyaOrig="340">
          <v:shape id="_x0000_i1156" type="#_x0000_t75" style="width:69.7pt;height:17.25pt" o:ole="">
            <v:imagedata r:id="rId237" o:title=""/>
          </v:shape>
          <o:OLEObject Type="Embed" ProgID="Equation.3" ShapeID="_x0000_i1156" DrawAspect="Content" ObjectID="_1552725350" r:id="rId238"/>
        </w:object>
      </w:r>
      <w:r w:rsidRPr="00D1327E">
        <w:tab/>
      </w:r>
      <w:r w:rsidRPr="00D1327E">
        <w:tab/>
      </w:r>
      <w:r w:rsidRPr="00D1327E">
        <w:tab/>
      </w:r>
      <w:r w:rsidRPr="00D1327E">
        <w:tab/>
      </w:r>
    </w:p>
    <w:p w:rsidR="00771BFF" w:rsidRPr="00D1327E" w:rsidRDefault="00771BFF" w:rsidP="00567FC5">
      <w:pPr>
        <w:ind w:left="540"/>
        <w:jc w:val="both"/>
      </w:pPr>
      <w:r w:rsidRPr="00D1327E">
        <w:t>Intercept:</w:t>
      </w:r>
      <w:r w:rsidR="00567FC5">
        <w:t xml:space="preserve"> </w:t>
      </w:r>
      <w:r w:rsidRPr="00D1327E">
        <w:t xml:space="preserve">If applying the regression equation at line speed, </w:t>
      </w:r>
      <w:r w:rsidRPr="00D1327E">
        <w:rPr>
          <w:position w:val="-6"/>
        </w:rPr>
        <w:object w:dxaOrig="660" w:dyaOrig="279">
          <v:shape id="_x0000_i1157" type="#_x0000_t75" style="width:33pt;height:14.25pt" o:ole="">
            <v:imagedata r:id="rId239" o:title=""/>
          </v:shape>
          <o:OLEObject Type="Embed" ProgID="Equation.3" ShapeID="_x0000_i1157" DrawAspect="Content" ObjectID="_1552725351" r:id="rId240"/>
        </w:object>
      </w:r>
      <w:r w:rsidRPr="00D1327E">
        <w:t xml:space="preserve">, the average number of defective parts is 250.  However, the regression equation can only be applied for </w:t>
      </w:r>
      <w:r w:rsidRPr="00D1327E">
        <w:rPr>
          <w:i/>
          <w:iCs/>
        </w:rPr>
        <w:t>X</w:t>
      </w:r>
      <w:r w:rsidRPr="00D1327E">
        <w:t xml:space="preserve"> within </w:t>
      </w:r>
      <w:r w:rsidRPr="00D1327E">
        <w:rPr>
          <w:position w:val="-10"/>
        </w:rPr>
        <w:object w:dxaOrig="720" w:dyaOrig="340">
          <v:shape id="_x0000_i1158" type="#_x0000_t75" style="width:36pt;height:17.25pt" o:ole="">
            <v:imagedata r:id="rId241" o:title=""/>
          </v:shape>
          <o:OLEObject Type="Embed" ProgID="Equation.3" ShapeID="_x0000_i1158" DrawAspect="Content" ObjectID="_1552725352" r:id="rId242"/>
        </w:object>
      </w:r>
      <w:r w:rsidRPr="00D1327E">
        <w:tab/>
      </w:r>
      <w:r w:rsidRPr="00D1327E">
        <w:tab/>
      </w:r>
      <w:r w:rsidRPr="00D1327E">
        <w:tab/>
      </w:r>
    </w:p>
    <w:p w:rsidR="00771BFF" w:rsidRPr="00D1327E" w:rsidRDefault="00771BFF" w:rsidP="00771BFF">
      <w:pPr>
        <w:ind w:left="540"/>
        <w:jc w:val="both"/>
      </w:pPr>
      <w:r w:rsidRPr="00D1327E">
        <w:t>Slope:</w:t>
      </w:r>
      <w:r w:rsidR="00567FC5">
        <w:t xml:space="preserve"> </w:t>
      </w:r>
      <w:r w:rsidRPr="00D1327E">
        <w:t xml:space="preserve">For each increase of one foot in </w:t>
      </w:r>
      <w:r w:rsidRPr="00D1327E">
        <w:rPr>
          <w:iCs/>
        </w:rPr>
        <w:t>line speed</w:t>
      </w:r>
      <w:r w:rsidRPr="00D1327E">
        <w:t>, the number of defective parts will have any average decrease of 2</w:t>
      </w:r>
      <w:r w:rsidRPr="00D1327E">
        <w:tab/>
      </w:r>
      <w:r w:rsidRPr="00D1327E">
        <w:tab/>
      </w:r>
      <w:r w:rsidRPr="00D1327E">
        <w:tab/>
      </w:r>
    </w:p>
    <w:p w:rsidR="00771BFF" w:rsidRDefault="00771BFF" w:rsidP="00771BFF">
      <w:pPr>
        <w:widowControl w:val="0"/>
        <w:ind w:left="540"/>
        <w:jc w:val="both"/>
      </w:pPr>
    </w:p>
    <w:p w:rsidR="00771BFF" w:rsidRPr="00D1327E" w:rsidRDefault="00771BFF" w:rsidP="00771BFF">
      <w:pPr>
        <w:pStyle w:val="ListParagraph"/>
        <w:widowControl w:val="0"/>
        <w:numPr>
          <w:ilvl w:val="0"/>
          <w:numId w:val="33"/>
        </w:numPr>
        <w:ind w:left="540" w:hanging="540"/>
        <w:jc w:val="both"/>
      </w:pPr>
      <w:r w:rsidRPr="00D1327E">
        <w:t xml:space="preserve">When </w:t>
      </w:r>
      <w:r w:rsidRPr="00D1327E">
        <w:rPr>
          <w:position w:val="-6"/>
        </w:rPr>
        <w:object w:dxaOrig="760" w:dyaOrig="279">
          <v:shape id="_x0000_i1159" type="#_x0000_t75" style="width:38.25pt;height:14.25pt" o:ole="">
            <v:imagedata r:id="rId243" o:title=""/>
          </v:shape>
          <o:OLEObject Type="Embed" ProgID="Equation.3" ShapeID="_x0000_i1159" DrawAspect="Content" ObjectID="_1552725353" r:id="rId244"/>
        </w:object>
      </w:r>
      <w:r w:rsidRPr="00D1327E">
        <w:t xml:space="preserve">, </w:t>
      </w:r>
    </w:p>
    <w:p w:rsidR="00771BFF" w:rsidRDefault="00771BFF" w:rsidP="00771BFF">
      <w:pPr>
        <w:tabs>
          <w:tab w:val="left" w:pos="735"/>
        </w:tabs>
        <w:ind w:left="540" w:hanging="540"/>
        <w:jc w:val="both"/>
      </w:pPr>
      <w:r w:rsidRPr="00D1327E">
        <w:tab/>
      </w:r>
      <w:r w:rsidRPr="00D1327E">
        <w:rPr>
          <w:position w:val="-10"/>
        </w:rPr>
        <w:object w:dxaOrig="2120" w:dyaOrig="380">
          <v:shape id="_x0000_i1160" type="#_x0000_t75" style="width:105.8pt;height:18.75pt" o:ole="">
            <v:imagedata r:id="rId245" o:title=""/>
          </v:shape>
          <o:OLEObject Type="Embed" ProgID="Equation.3" ShapeID="_x0000_i1160" DrawAspect="Content" ObjectID="_1552725354" r:id="rId246"/>
        </w:object>
      </w:r>
      <w:r w:rsidRPr="00D1327E">
        <w:tab/>
        <w:t>defective parts</w:t>
      </w:r>
      <w:r w:rsidRPr="00D1327E">
        <w:tab/>
      </w:r>
    </w:p>
    <w:p w:rsidR="00771BFF" w:rsidRPr="00D1327E" w:rsidRDefault="00771BFF" w:rsidP="00771BFF">
      <w:pPr>
        <w:tabs>
          <w:tab w:val="left" w:pos="735"/>
        </w:tabs>
        <w:ind w:left="540" w:hanging="540"/>
        <w:jc w:val="both"/>
      </w:pPr>
      <w:r w:rsidRPr="00D1327E">
        <w:tab/>
      </w:r>
    </w:p>
    <w:p w:rsidR="00567FC5" w:rsidRDefault="00567FC5">
      <w:pPr>
        <w:spacing w:after="200" w:line="276" w:lineRule="auto"/>
      </w:pPr>
      <w:r>
        <w:br w:type="page"/>
      </w:r>
    </w:p>
    <w:p w:rsidR="00771BFF" w:rsidRPr="00D1327E" w:rsidRDefault="00771BFF" w:rsidP="00771BFF">
      <w:pPr>
        <w:widowControl w:val="0"/>
        <w:numPr>
          <w:ilvl w:val="0"/>
          <w:numId w:val="33"/>
        </w:numPr>
        <w:ind w:left="540" w:hanging="540"/>
        <w:jc w:val="both"/>
      </w:pPr>
      <w:r w:rsidRPr="00D1327E">
        <w:lastRenderedPageBreak/>
        <w:t xml:space="preserve">Let </w:t>
      </w:r>
      <w:r w:rsidRPr="00D1327E">
        <w:rPr>
          <w:position w:val="-10"/>
        </w:rPr>
        <w:object w:dxaOrig="279" w:dyaOrig="340">
          <v:shape id="_x0000_i1161" type="#_x0000_t75" style="width:14.25pt;height:17.25pt" o:ole="">
            <v:imagedata r:id="rId72" o:title=""/>
          </v:shape>
          <o:OLEObject Type="Embed" ProgID="Equation.3" ShapeID="_x0000_i1161" DrawAspect="Content" ObjectID="_1552725355" r:id="rId247"/>
        </w:object>
      </w:r>
      <w:r w:rsidRPr="00D1327E">
        <w:t xml:space="preserve"> be the population slope in the population linear regression equation</w:t>
      </w:r>
    </w:p>
    <w:p w:rsidR="00771BFF" w:rsidRPr="00D1327E" w:rsidRDefault="00771BFF" w:rsidP="00771BFF">
      <w:pPr>
        <w:ind w:left="540"/>
        <w:jc w:val="both"/>
      </w:pPr>
      <w:r w:rsidRPr="00D1327E">
        <w:rPr>
          <w:position w:val="-12"/>
        </w:rPr>
        <w:object w:dxaOrig="1140" w:dyaOrig="360">
          <v:shape id="_x0000_i1162" type="#_x0000_t75" style="width:57pt;height:18pt" o:ole="">
            <v:imagedata r:id="rId248" o:title=""/>
          </v:shape>
          <o:OLEObject Type="Embed" ProgID="Equation.3" ShapeID="_x0000_i1162" DrawAspect="Content" ObjectID="_1552725356" r:id="rId249"/>
        </w:object>
      </w:r>
      <w:r w:rsidRPr="00D1327E">
        <w:tab/>
      </w:r>
      <w:r w:rsidRPr="00D1327E">
        <w:tab/>
      </w:r>
      <w:r w:rsidRPr="00D1327E">
        <w:tab/>
      </w:r>
      <w:r w:rsidRPr="00D1327E">
        <w:rPr>
          <w:position w:val="-10"/>
        </w:rPr>
        <w:object w:dxaOrig="1120" w:dyaOrig="340">
          <v:shape id="_x0000_i1163" type="#_x0000_t75" style="width:56.2pt;height:17.25pt" o:ole="">
            <v:imagedata r:id="rId250" o:title=""/>
          </v:shape>
          <o:OLEObject Type="Embed" ProgID="Equation.3" ShapeID="_x0000_i1163" DrawAspect="Content" ObjectID="_1552725357" r:id="rId251"/>
        </w:object>
      </w:r>
    </w:p>
    <w:p w:rsidR="00771BFF" w:rsidRPr="00D1327E" w:rsidRDefault="00771BFF" w:rsidP="00771BFF">
      <w:pPr>
        <w:ind w:left="540"/>
        <w:jc w:val="both"/>
      </w:pPr>
      <w:r w:rsidRPr="00D1327E">
        <w:t xml:space="preserve">At </w:t>
      </w:r>
      <w:r w:rsidRPr="00D1327E">
        <w:rPr>
          <w:position w:val="-6"/>
        </w:rPr>
        <w:object w:dxaOrig="900" w:dyaOrig="279">
          <v:shape id="_x0000_i1164" type="#_x0000_t75" style="width:45pt;height:14.25pt" o:ole="">
            <v:imagedata r:id="rId252" o:title=""/>
          </v:shape>
          <o:OLEObject Type="Embed" ProgID="Equation.3" ShapeID="_x0000_i1164" DrawAspect="Content" ObjectID="_1552725358" r:id="rId253"/>
        </w:object>
      </w:r>
      <w:r w:rsidRPr="00D1327E">
        <w:t>,</w:t>
      </w:r>
    </w:p>
    <w:p w:rsidR="00771BFF" w:rsidRPr="00D1327E" w:rsidRDefault="00771BFF" w:rsidP="00771BFF">
      <w:pPr>
        <w:tabs>
          <w:tab w:val="left" w:pos="3465"/>
          <w:tab w:val="left" w:pos="3990"/>
        </w:tabs>
        <w:ind w:left="540" w:hanging="540"/>
        <w:jc w:val="both"/>
        <w:rPr>
          <w:b/>
          <w:color w:val="FF0000"/>
        </w:rPr>
      </w:pPr>
      <w:r>
        <w:tab/>
      </w:r>
      <w:r w:rsidRPr="00D1327E">
        <w:t xml:space="preserve">Reject </w:t>
      </w:r>
      <w:r w:rsidRPr="00D1327E">
        <w:rPr>
          <w:position w:val="-12"/>
        </w:rPr>
        <w:object w:dxaOrig="360" w:dyaOrig="360">
          <v:shape id="_x0000_i1165" type="#_x0000_t75" style="width:18pt;height:18pt" o:ole="">
            <v:imagedata r:id="rId38" o:title=""/>
          </v:shape>
          <o:OLEObject Type="Embed" ProgID="Equation.3" ShapeID="_x0000_i1165" DrawAspect="Content" ObjectID="_1552725359" r:id="rId254"/>
        </w:object>
      </w:r>
      <w:r w:rsidRPr="00D1327E">
        <w:t xml:space="preserve"> if t &lt; -2.3534</w:t>
      </w:r>
      <w:r w:rsidRPr="00D1327E">
        <w:tab/>
      </w:r>
      <w:r w:rsidRPr="00D1327E">
        <w:rPr>
          <w:i/>
          <w:u w:val="single"/>
        </w:rPr>
        <w:t>or</w:t>
      </w:r>
      <w:r w:rsidRPr="00D1327E">
        <w:tab/>
        <w:t xml:space="preserve">Reject </w:t>
      </w:r>
      <w:r w:rsidRPr="00D1327E">
        <w:rPr>
          <w:position w:val="-12"/>
        </w:rPr>
        <w:object w:dxaOrig="360" w:dyaOrig="360">
          <v:shape id="_x0000_i1166" type="#_x0000_t75" style="width:18pt;height:18pt" o:ole="">
            <v:imagedata r:id="rId38" o:title=""/>
          </v:shape>
          <o:OLEObject Type="Embed" ProgID="Equation.3" ShapeID="_x0000_i1166" DrawAspect="Content" ObjectID="_1552725360" r:id="rId255"/>
        </w:object>
      </w:r>
      <w:r w:rsidRPr="00D1327E">
        <w:t xml:space="preserve"> if </w:t>
      </w:r>
      <w:r w:rsidRPr="00D1327E">
        <w:rPr>
          <w:i/>
          <w:iCs/>
        </w:rPr>
        <w:t>p</w:t>
      </w:r>
      <w:r w:rsidRPr="00D1327E">
        <w:t>-value &lt; 0.05</w:t>
      </w:r>
      <w:r w:rsidRPr="00D1327E">
        <w:tab/>
      </w:r>
    </w:p>
    <w:p w:rsidR="00771BFF" w:rsidRPr="00D1327E" w:rsidRDefault="00771BFF" w:rsidP="00771BFF">
      <w:pPr>
        <w:tabs>
          <w:tab w:val="left" w:pos="3675"/>
          <w:tab w:val="left" w:pos="4410"/>
        </w:tabs>
        <w:ind w:left="540" w:hanging="540"/>
        <w:jc w:val="both"/>
      </w:pPr>
      <w:r>
        <w:tab/>
      </w:r>
      <w:r w:rsidRPr="00D1327E">
        <w:t>From the Excel output,</w:t>
      </w:r>
    </w:p>
    <w:p w:rsidR="00CC6CB9" w:rsidRDefault="00771BFF" w:rsidP="00771BFF">
      <w:pPr>
        <w:tabs>
          <w:tab w:val="left" w:pos="3465"/>
          <w:tab w:val="left" w:pos="3990"/>
        </w:tabs>
        <w:ind w:left="540" w:right="-279" w:hanging="540"/>
        <w:jc w:val="both"/>
      </w:pPr>
      <w:r>
        <w:tab/>
      </w:r>
      <w:r w:rsidRPr="00D1327E">
        <w:t>t = -5.7966</w:t>
      </w:r>
      <w:r w:rsidRPr="00D1327E">
        <w:tab/>
      </w:r>
      <w:r w:rsidRPr="00D1327E">
        <w:rPr>
          <w:i/>
          <w:u w:val="single"/>
        </w:rPr>
        <w:t>or</w:t>
      </w:r>
      <w:r w:rsidRPr="00D1327E">
        <w:tab/>
      </w:r>
      <w:r w:rsidRPr="00D1327E">
        <w:rPr>
          <w:i/>
          <w:iCs/>
        </w:rPr>
        <w:t>p</w:t>
      </w:r>
      <w:r>
        <w:t>-valu</w:t>
      </w:r>
      <w:r w:rsidR="00CC6CB9">
        <w:t>e = P(t</w:t>
      </w:r>
      <m:oMath>
        <m:r>
          <w:rPr>
            <w:rFonts w:ascii="Cambria Math" w:hAnsi="Cambria Math"/>
          </w:rPr>
          <m:t>≤</m:t>
        </m:r>
      </m:oMath>
      <w:r w:rsidR="00CC6CB9">
        <w:t>-5.7966) = 0.0103/2 = 0.00515</w:t>
      </w:r>
    </w:p>
    <w:p w:rsidR="00771BFF" w:rsidRPr="00D1327E" w:rsidRDefault="00771BFF" w:rsidP="00771BFF">
      <w:pPr>
        <w:tabs>
          <w:tab w:val="left" w:pos="3465"/>
          <w:tab w:val="left" w:pos="3990"/>
        </w:tabs>
        <w:ind w:left="540" w:right="-279" w:hanging="540"/>
        <w:jc w:val="both"/>
      </w:pPr>
      <w:r>
        <w:tab/>
      </w:r>
      <w:r w:rsidRPr="00D1327E">
        <w:t>Since t &lt; -2.353</w:t>
      </w:r>
      <w:r w:rsidRPr="00D1327E">
        <w:tab/>
      </w:r>
      <w:r w:rsidRPr="00D1327E">
        <w:rPr>
          <w:i/>
          <w:u w:val="single"/>
        </w:rPr>
        <w:t>or</w:t>
      </w:r>
      <w:r w:rsidRPr="00D1327E">
        <w:tab/>
        <w:t xml:space="preserve">Since </w:t>
      </w:r>
      <w:r w:rsidRPr="00D1327E">
        <w:rPr>
          <w:i/>
          <w:iCs/>
        </w:rPr>
        <w:t>p</w:t>
      </w:r>
      <w:r w:rsidRPr="00D1327E">
        <w:t>-value</w:t>
      </w:r>
      <w:r w:rsidRPr="00D1327E">
        <w:rPr>
          <w:position w:val="-6"/>
        </w:rPr>
        <w:object w:dxaOrig="1700" w:dyaOrig="279">
          <v:shape id="_x0000_i1167" type="#_x0000_t75" style="width:84.75pt;height:14.25pt" o:ole="">
            <v:imagedata r:id="rId256" o:title=""/>
          </v:shape>
          <o:OLEObject Type="Embed" ProgID="Equation.3" ShapeID="_x0000_i1167" DrawAspect="Content" ObjectID="_1552725361" r:id="rId257"/>
        </w:object>
      </w:r>
      <w:r w:rsidRPr="00D1327E">
        <w:t xml:space="preserve">, </w:t>
      </w:r>
    </w:p>
    <w:p w:rsidR="00771BFF" w:rsidRPr="00D1327E" w:rsidRDefault="00771BFF" w:rsidP="00771BFF">
      <w:pPr>
        <w:tabs>
          <w:tab w:val="left" w:pos="3465"/>
          <w:tab w:val="left" w:pos="3990"/>
        </w:tabs>
        <w:ind w:left="540" w:right="-279" w:hanging="540"/>
        <w:jc w:val="both"/>
      </w:pPr>
      <w:r>
        <w:tab/>
      </w:r>
      <w:r w:rsidRPr="00D1327E">
        <w:t xml:space="preserve">we reject </w:t>
      </w:r>
      <w:r w:rsidRPr="00D1327E">
        <w:rPr>
          <w:position w:val="-12"/>
        </w:rPr>
        <w:object w:dxaOrig="360" w:dyaOrig="360">
          <v:shape id="_x0000_i1168" type="#_x0000_t75" style="width:18pt;height:18pt" o:ole="">
            <v:imagedata r:id="rId38" o:title=""/>
          </v:shape>
          <o:OLEObject Type="Embed" ProgID="Equation.3" ShapeID="_x0000_i1168" DrawAspect="Content" ObjectID="_1552725362" r:id="rId258"/>
        </w:object>
      </w:r>
      <w:r w:rsidRPr="00D1327E">
        <w:t xml:space="preserve"> at </w:t>
      </w:r>
      <w:r w:rsidRPr="00D1327E">
        <w:rPr>
          <w:position w:val="-6"/>
        </w:rPr>
        <w:object w:dxaOrig="900" w:dyaOrig="279">
          <v:shape id="_x0000_i1169" type="#_x0000_t75" style="width:45pt;height:14.25pt" o:ole="">
            <v:imagedata r:id="rId49" o:title=""/>
          </v:shape>
          <o:OLEObject Type="Embed" ProgID="Equation.3" ShapeID="_x0000_i1169" DrawAspect="Content" ObjectID="_1552725363" r:id="rId259"/>
        </w:object>
      </w:r>
      <w:r w:rsidRPr="00D1327E">
        <w:tab/>
      </w:r>
      <w:r w:rsidRPr="00D1327E">
        <w:tab/>
      </w:r>
      <w:r w:rsidRPr="00D1327E">
        <w:tab/>
      </w:r>
      <w:r w:rsidRPr="00D1327E">
        <w:tab/>
      </w:r>
      <w:r w:rsidRPr="00D1327E">
        <w:tab/>
      </w:r>
      <w:r w:rsidRPr="00D1327E">
        <w:tab/>
      </w:r>
      <w:r w:rsidRPr="00D1327E">
        <w:tab/>
      </w:r>
    </w:p>
    <w:p w:rsidR="00771BFF" w:rsidRDefault="00771BFF" w:rsidP="00771BFF">
      <w:pPr>
        <w:ind w:left="540"/>
        <w:jc w:val="both"/>
      </w:pPr>
      <w:r w:rsidRPr="00D1327E">
        <w:t>There is sufficient evidence that line speed and number of defective parts found are negatively related.</w:t>
      </w:r>
      <w:r w:rsidRPr="00D1327E">
        <w:tab/>
      </w:r>
      <w:r w:rsidRPr="00D1327E">
        <w:tab/>
      </w:r>
    </w:p>
    <w:p w:rsidR="00771BFF" w:rsidRPr="00D1327E" w:rsidRDefault="00771BFF" w:rsidP="00771BFF">
      <w:pPr>
        <w:ind w:left="540"/>
        <w:jc w:val="both"/>
      </w:pPr>
    </w:p>
    <w:p w:rsidR="00771BFF" w:rsidRPr="00D1327E" w:rsidRDefault="00771BFF" w:rsidP="00771BFF">
      <w:pPr>
        <w:widowControl w:val="0"/>
        <w:numPr>
          <w:ilvl w:val="0"/>
          <w:numId w:val="33"/>
        </w:numPr>
        <w:ind w:left="540" w:hanging="540"/>
        <w:jc w:val="both"/>
      </w:pPr>
    </w:p>
    <w:tbl>
      <w:tblPr>
        <w:tblW w:w="4667" w:type="dxa"/>
        <w:tblInd w:w="828" w:type="dxa"/>
        <w:tblLook w:val="01E0" w:firstRow="1" w:lastRow="1" w:firstColumn="1" w:lastColumn="1" w:noHBand="0" w:noVBand="0"/>
      </w:tblPr>
      <w:tblGrid>
        <w:gridCol w:w="536"/>
        <w:gridCol w:w="576"/>
        <w:gridCol w:w="1258"/>
        <w:gridCol w:w="1161"/>
        <w:gridCol w:w="1136"/>
      </w:tblGrid>
      <w:tr w:rsidR="00771BFF" w:rsidRPr="00D1327E" w:rsidTr="006C4513">
        <w:tc>
          <w:tcPr>
            <w:tcW w:w="53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320" w:dyaOrig="360">
                <v:shape id="_x0000_i1170" type="#_x0000_t75" style="width:15.75pt;height:18pt" o:ole="">
                  <v:imagedata r:id="rId260" o:title=""/>
                </v:shape>
                <o:OLEObject Type="Embed" ProgID="Equation.3" ShapeID="_x0000_i1170" DrawAspect="Content" ObjectID="_1552725364" r:id="rId261"/>
              </w:object>
            </w:r>
          </w:p>
        </w:tc>
        <w:tc>
          <w:tcPr>
            <w:tcW w:w="57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240" w:dyaOrig="360">
                <v:shape id="_x0000_i1171" type="#_x0000_t75" style="width:12pt;height:18pt" o:ole="">
                  <v:imagedata r:id="rId262" o:title=""/>
                </v:shape>
                <o:OLEObject Type="Embed" ProgID="Equation.3" ShapeID="_x0000_i1171" DrawAspect="Content" ObjectID="_1552725365" r:id="rId263"/>
              </w:object>
            </w:r>
          </w:p>
        </w:tc>
        <w:tc>
          <w:tcPr>
            <w:tcW w:w="1263"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240" w:dyaOrig="400">
                <v:shape id="_x0000_i1172" type="#_x0000_t75" style="width:12pt;height:20.25pt" o:ole="">
                  <v:imagedata r:id="rId264" o:title=""/>
                </v:shape>
                <o:OLEObject Type="Embed" ProgID="Equation.3" ShapeID="_x0000_i1172" DrawAspect="Content" ObjectID="_1552725366" r:id="rId265"/>
              </w:object>
            </w:r>
          </w:p>
        </w:tc>
        <w:tc>
          <w:tcPr>
            <w:tcW w:w="115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940" w:dyaOrig="400">
                <v:shape id="_x0000_i1173" type="#_x0000_t75" style="width:47.25pt;height:20.25pt" o:ole="">
                  <v:imagedata r:id="rId266" o:title=""/>
                </v:shape>
                <o:OLEObject Type="Embed" ProgID="Equation.3" ShapeID="_x0000_i1173" DrawAspect="Content" ObjectID="_1552725367" r:id="rId267"/>
              </w:object>
            </w:r>
          </w:p>
        </w:tc>
        <w:tc>
          <w:tcPr>
            <w:tcW w:w="113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920" w:dyaOrig="380">
                <v:shape id="_x0000_i1174" type="#_x0000_t75" style="width:45.75pt;height:18.75pt" o:ole="">
                  <v:imagedata r:id="rId268" o:title=""/>
                </v:shape>
                <o:OLEObject Type="Embed" ProgID="Equation.3" ShapeID="_x0000_i1174" DrawAspect="Content" ObjectID="_1552725368" r:id="rId269"/>
              </w:object>
            </w:r>
          </w:p>
        </w:tc>
      </w:tr>
      <w:tr w:rsidR="00771BFF" w:rsidRPr="00D1327E" w:rsidTr="006C4513">
        <w:tc>
          <w:tcPr>
            <w:tcW w:w="53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20</w:t>
            </w:r>
          </w:p>
        </w:tc>
        <w:tc>
          <w:tcPr>
            <w:tcW w:w="57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220</w:t>
            </w:r>
          </w:p>
        </w:tc>
        <w:tc>
          <w:tcPr>
            <w:tcW w:w="1263"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210</w:t>
            </w:r>
          </w:p>
        </w:tc>
        <w:tc>
          <w:tcPr>
            <w:tcW w:w="115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100</w:t>
            </w:r>
          </w:p>
        </w:tc>
        <w:tc>
          <w:tcPr>
            <w:tcW w:w="113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1764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20</w:t>
            </w:r>
          </w:p>
        </w:tc>
        <w:tc>
          <w:tcPr>
            <w:tcW w:w="576" w:type="dxa"/>
            <w:shd w:val="clear" w:color="auto" w:fill="auto"/>
          </w:tcPr>
          <w:p w:rsidR="00771BFF" w:rsidRPr="00D1327E" w:rsidRDefault="00771BFF" w:rsidP="00771BFF">
            <w:pPr>
              <w:pStyle w:val="BodyText"/>
              <w:widowControl w:val="0"/>
              <w:ind w:left="540" w:hanging="540"/>
              <w:jc w:val="center"/>
            </w:pPr>
            <w:r w:rsidRPr="00D1327E">
              <w:t>200</w:t>
            </w:r>
          </w:p>
        </w:tc>
        <w:tc>
          <w:tcPr>
            <w:tcW w:w="1263" w:type="dxa"/>
            <w:shd w:val="clear" w:color="auto" w:fill="auto"/>
          </w:tcPr>
          <w:p w:rsidR="00771BFF" w:rsidRPr="00D1327E" w:rsidRDefault="00771BFF" w:rsidP="00771BFF">
            <w:pPr>
              <w:pStyle w:val="BodyText"/>
              <w:widowControl w:val="0"/>
              <w:ind w:left="540" w:hanging="540"/>
              <w:jc w:val="center"/>
            </w:pPr>
            <w:r w:rsidRPr="00D1327E">
              <w:t>210</w:t>
            </w:r>
          </w:p>
        </w:tc>
        <w:tc>
          <w:tcPr>
            <w:tcW w:w="1156" w:type="dxa"/>
            <w:shd w:val="clear" w:color="auto" w:fill="auto"/>
          </w:tcPr>
          <w:p w:rsidR="00771BFF" w:rsidRPr="00D1327E" w:rsidRDefault="00771BFF" w:rsidP="00771BFF">
            <w:pPr>
              <w:pStyle w:val="BodyText"/>
              <w:widowControl w:val="0"/>
              <w:ind w:left="540" w:hanging="540"/>
              <w:jc w:val="center"/>
            </w:pPr>
            <w:r w:rsidRPr="00D1327E">
              <w:t>100</w:t>
            </w:r>
          </w:p>
        </w:tc>
        <w:tc>
          <w:tcPr>
            <w:tcW w:w="1136" w:type="dxa"/>
            <w:shd w:val="clear" w:color="auto" w:fill="auto"/>
          </w:tcPr>
          <w:p w:rsidR="00771BFF" w:rsidRPr="00D1327E" w:rsidRDefault="00771BFF" w:rsidP="00771BFF">
            <w:pPr>
              <w:pStyle w:val="BodyText"/>
              <w:widowControl w:val="0"/>
              <w:ind w:left="540" w:hanging="540"/>
              <w:jc w:val="center"/>
            </w:pPr>
            <w:r w:rsidRPr="00D1327E">
              <w:t>484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40</w:t>
            </w:r>
          </w:p>
        </w:tc>
        <w:tc>
          <w:tcPr>
            <w:tcW w:w="576" w:type="dxa"/>
            <w:shd w:val="clear" w:color="auto" w:fill="auto"/>
          </w:tcPr>
          <w:p w:rsidR="00771BFF" w:rsidRPr="00D1327E" w:rsidRDefault="00771BFF" w:rsidP="00771BFF">
            <w:pPr>
              <w:pStyle w:val="BodyText"/>
              <w:widowControl w:val="0"/>
              <w:ind w:left="540" w:hanging="540"/>
              <w:jc w:val="center"/>
            </w:pPr>
            <w:r w:rsidRPr="00D1327E">
              <w:t>160</w:t>
            </w:r>
          </w:p>
        </w:tc>
        <w:tc>
          <w:tcPr>
            <w:tcW w:w="1263" w:type="dxa"/>
            <w:shd w:val="clear" w:color="auto" w:fill="auto"/>
          </w:tcPr>
          <w:p w:rsidR="00771BFF" w:rsidRPr="00D1327E" w:rsidRDefault="00771BFF" w:rsidP="00771BFF">
            <w:pPr>
              <w:pStyle w:val="BodyText"/>
              <w:widowControl w:val="0"/>
              <w:ind w:left="540" w:hanging="540"/>
              <w:jc w:val="center"/>
            </w:pPr>
            <w:r w:rsidRPr="00D1327E">
              <w:t>170</w:t>
            </w:r>
          </w:p>
        </w:tc>
        <w:tc>
          <w:tcPr>
            <w:tcW w:w="1156" w:type="dxa"/>
            <w:shd w:val="clear" w:color="auto" w:fill="auto"/>
          </w:tcPr>
          <w:p w:rsidR="00771BFF" w:rsidRPr="00D1327E" w:rsidRDefault="00771BFF" w:rsidP="00771BFF">
            <w:pPr>
              <w:pStyle w:val="BodyText"/>
              <w:widowControl w:val="0"/>
              <w:ind w:left="540" w:hanging="540"/>
              <w:jc w:val="center"/>
            </w:pPr>
            <w:r w:rsidRPr="00D1327E">
              <w:t>100</w:t>
            </w:r>
          </w:p>
        </w:tc>
        <w:tc>
          <w:tcPr>
            <w:tcW w:w="1136" w:type="dxa"/>
            <w:shd w:val="clear" w:color="auto" w:fill="auto"/>
          </w:tcPr>
          <w:p w:rsidR="00771BFF" w:rsidRPr="00D1327E" w:rsidRDefault="00771BFF" w:rsidP="00771BFF">
            <w:pPr>
              <w:pStyle w:val="BodyText"/>
              <w:widowControl w:val="0"/>
              <w:ind w:left="540" w:hanging="540"/>
              <w:jc w:val="center"/>
            </w:pPr>
            <w:r w:rsidRPr="00D1327E">
              <w:t>324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60</w:t>
            </w:r>
          </w:p>
        </w:tc>
        <w:tc>
          <w:tcPr>
            <w:tcW w:w="576" w:type="dxa"/>
            <w:shd w:val="clear" w:color="auto" w:fill="auto"/>
          </w:tcPr>
          <w:p w:rsidR="00771BFF" w:rsidRPr="00D1327E" w:rsidRDefault="00771BFF" w:rsidP="00771BFF">
            <w:pPr>
              <w:pStyle w:val="BodyText"/>
              <w:widowControl w:val="0"/>
              <w:ind w:left="540" w:hanging="540"/>
              <w:jc w:val="center"/>
            </w:pPr>
            <w:r w:rsidRPr="00D1327E">
              <w:t>130</w:t>
            </w:r>
          </w:p>
        </w:tc>
        <w:tc>
          <w:tcPr>
            <w:tcW w:w="1263" w:type="dxa"/>
            <w:shd w:val="clear" w:color="auto" w:fill="auto"/>
          </w:tcPr>
          <w:p w:rsidR="00771BFF" w:rsidRPr="00D1327E" w:rsidRDefault="00771BFF" w:rsidP="00771BFF">
            <w:pPr>
              <w:pStyle w:val="BodyText"/>
              <w:widowControl w:val="0"/>
              <w:ind w:left="540" w:hanging="540"/>
              <w:jc w:val="center"/>
            </w:pPr>
            <w:r w:rsidRPr="00D1327E">
              <w:t>130</w:t>
            </w:r>
          </w:p>
        </w:tc>
        <w:tc>
          <w:tcPr>
            <w:tcW w:w="1156" w:type="dxa"/>
            <w:shd w:val="clear" w:color="auto" w:fill="auto"/>
          </w:tcPr>
          <w:p w:rsidR="00771BFF" w:rsidRPr="00D1327E" w:rsidRDefault="00771BFF" w:rsidP="00771BFF">
            <w:pPr>
              <w:pStyle w:val="BodyText"/>
              <w:widowControl w:val="0"/>
              <w:ind w:left="540" w:hanging="540"/>
              <w:jc w:val="center"/>
            </w:pPr>
            <w:r w:rsidRPr="00D1327E">
              <w:t>0</w:t>
            </w:r>
          </w:p>
        </w:tc>
        <w:tc>
          <w:tcPr>
            <w:tcW w:w="1136" w:type="dxa"/>
            <w:shd w:val="clear" w:color="auto" w:fill="auto"/>
          </w:tcPr>
          <w:p w:rsidR="00771BFF" w:rsidRPr="00D1327E" w:rsidRDefault="00771BFF" w:rsidP="00771BFF">
            <w:pPr>
              <w:pStyle w:val="BodyText"/>
              <w:widowControl w:val="0"/>
              <w:ind w:left="540" w:hanging="540"/>
              <w:jc w:val="center"/>
            </w:pPr>
            <w:r w:rsidRPr="00D1327E">
              <w:t>2304</w:t>
            </w:r>
          </w:p>
        </w:tc>
      </w:tr>
      <w:tr w:rsidR="00771BFF" w:rsidRPr="00D1327E" w:rsidTr="006C4513">
        <w:tc>
          <w:tcPr>
            <w:tcW w:w="53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40</w:t>
            </w:r>
          </w:p>
        </w:tc>
        <w:tc>
          <w:tcPr>
            <w:tcW w:w="57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180</w:t>
            </w:r>
          </w:p>
        </w:tc>
        <w:tc>
          <w:tcPr>
            <w:tcW w:w="1263"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170</w:t>
            </w:r>
          </w:p>
        </w:tc>
        <w:tc>
          <w:tcPr>
            <w:tcW w:w="115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100</w:t>
            </w:r>
          </w:p>
        </w:tc>
        <w:tc>
          <w:tcPr>
            <w:tcW w:w="113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4</w:t>
            </w:r>
          </w:p>
        </w:tc>
      </w:tr>
    </w:tbl>
    <w:p w:rsidR="00771BFF" w:rsidRPr="00D1327E" w:rsidRDefault="00771BFF" w:rsidP="00771BFF">
      <w:pPr>
        <w:tabs>
          <w:tab w:val="left" w:pos="720"/>
        </w:tabs>
        <w:ind w:left="540" w:hanging="540"/>
        <w:jc w:val="both"/>
      </w:pPr>
      <w:r w:rsidRPr="00D1327E">
        <w:tab/>
      </w:r>
      <w:r w:rsidRPr="00D1327E">
        <w:rPr>
          <w:position w:val="-6"/>
        </w:rPr>
        <w:object w:dxaOrig="3720" w:dyaOrig="279">
          <v:shape id="_x0000_i1175" type="#_x0000_t75" style="width:186pt;height:14.25pt" o:ole="">
            <v:imagedata r:id="rId270" o:title=""/>
          </v:shape>
          <o:OLEObject Type="Embed" ProgID="Equation.3" ShapeID="_x0000_i1175" DrawAspect="Content" ObjectID="_1552725369" r:id="rId271"/>
        </w:object>
      </w:r>
      <w:r w:rsidRPr="00D1327E">
        <w:tab/>
      </w:r>
      <w:r w:rsidRPr="00D1327E">
        <w:tab/>
      </w:r>
      <w:r w:rsidRPr="00D1327E">
        <w:tab/>
      </w:r>
      <w:r w:rsidRPr="00D1327E">
        <w:tab/>
      </w:r>
    </w:p>
    <w:p w:rsidR="00771BFF" w:rsidRPr="00D1327E" w:rsidRDefault="00771BFF" w:rsidP="00771BFF">
      <w:pPr>
        <w:tabs>
          <w:tab w:val="left" w:pos="720"/>
        </w:tabs>
        <w:ind w:left="540" w:hanging="540"/>
        <w:jc w:val="both"/>
      </w:pPr>
      <w:r w:rsidRPr="00D1327E">
        <w:tab/>
      </w:r>
      <w:r w:rsidRPr="00D1327E">
        <w:rPr>
          <w:position w:val="-24"/>
        </w:rPr>
        <w:object w:dxaOrig="3760" w:dyaOrig="620">
          <v:shape id="_x0000_i1176" type="#_x0000_t75" style="width:188.2pt;height:30.75pt" o:ole="">
            <v:imagedata r:id="rId272" o:title=""/>
          </v:shape>
          <o:OLEObject Type="Embed" ProgID="Equation.3" ShapeID="_x0000_i1176" DrawAspect="Content" ObjectID="_1552725370" r:id="rId273"/>
        </w:object>
      </w:r>
      <w:r w:rsidRPr="00D1327E">
        <w:tab/>
      </w:r>
      <w:r w:rsidRPr="00D1327E">
        <w:tab/>
      </w:r>
      <w:r w:rsidRPr="00D1327E">
        <w:tab/>
      </w:r>
      <w:r w:rsidRPr="00D1327E">
        <w:tab/>
      </w:r>
    </w:p>
    <w:p w:rsidR="00771BFF" w:rsidRDefault="00771BFF" w:rsidP="00771BFF">
      <w:pPr>
        <w:tabs>
          <w:tab w:val="left" w:pos="720"/>
        </w:tabs>
        <w:ind w:left="540" w:hanging="540"/>
        <w:jc w:val="both"/>
      </w:pPr>
      <w:r w:rsidRPr="00D1327E">
        <w:tab/>
      </w:r>
      <w:r w:rsidRPr="00D1327E">
        <w:rPr>
          <w:position w:val="-6"/>
        </w:rPr>
        <w:object w:dxaOrig="4160" w:dyaOrig="279">
          <v:shape id="_x0000_i1177" type="#_x0000_t75" style="width:207.8pt;height:14.25pt" o:ole="">
            <v:imagedata r:id="rId274" o:title=""/>
          </v:shape>
          <o:OLEObject Type="Embed" ProgID="Equation.3" ShapeID="_x0000_i1177" DrawAspect="Content" ObjectID="_1552725371" r:id="rId275"/>
        </w:object>
      </w:r>
    </w:p>
    <w:p w:rsidR="00771BFF" w:rsidRPr="00D1327E" w:rsidRDefault="00771BFF" w:rsidP="00771BFF">
      <w:pPr>
        <w:tabs>
          <w:tab w:val="left" w:pos="720"/>
        </w:tabs>
        <w:ind w:left="540" w:hanging="540"/>
        <w:jc w:val="both"/>
      </w:pPr>
      <w:r w:rsidRPr="00D1327E">
        <w:tab/>
      </w:r>
      <w:r w:rsidRPr="00D1327E">
        <w:tab/>
      </w:r>
      <w:r w:rsidRPr="00D1327E">
        <w:tab/>
      </w:r>
      <w:r w:rsidRPr="00D1327E">
        <w:tab/>
      </w:r>
    </w:p>
    <w:p w:rsidR="00771BFF" w:rsidRPr="00D1327E" w:rsidRDefault="00573BBE" w:rsidP="00771BFF">
      <w:pPr>
        <w:widowControl w:val="0"/>
        <w:numPr>
          <w:ilvl w:val="0"/>
          <w:numId w:val="33"/>
        </w:numPr>
        <w:ind w:left="540" w:hanging="540"/>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400</m:t>
            </m:r>
          </m:num>
          <m:den>
            <m:r>
              <w:rPr>
                <w:rFonts w:ascii="Cambria Math" w:hAnsi="Cambria Math"/>
              </w:rPr>
              <m:t>4880</m:t>
            </m:r>
          </m:den>
        </m:f>
        <m:r>
          <w:rPr>
            <w:rFonts w:ascii="Cambria Math" w:hAnsi="Cambria Math"/>
          </w:rPr>
          <m:t>=0.9180</m:t>
        </m:r>
      </m:oMath>
      <w:r w:rsidR="00771BFF" w:rsidRPr="00D1327E">
        <w:tab/>
      </w:r>
      <w:r w:rsidR="00771BFF" w:rsidRPr="00D1327E">
        <w:tab/>
      </w:r>
    </w:p>
    <w:p w:rsidR="00771BFF" w:rsidRDefault="00567FC5" w:rsidP="00567FC5">
      <w:pPr>
        <w:ind w:left="540"/>
        <w:jc w:val="both"/>
      </w:pPr>
      <w:r>
        <w:t xml:space="preserve">1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1-0.9180 = 0.0820 = 8.2%</w:t>
      </w:r>
      <w:r w:rsidR="00771BFF" w:rsidRPr="00D1327E">
        <w:t xml:space="preserve"> of total variation is unexplained by the estimated regression equation</w:t>
      </w:r>
      <w:r w:rsidR="00771BFF" w:rsidRPr="00D1327E">
        <w:tab/>
      </w:r>
    </w:p>
    <w:p w:rsidR="00771BFF" w:rsidRPr="00D1327E" w:rsidRDefault="00771BFF" w:rsidP="00771BFF">
      <w:pPr>
        <w:ind w:left="540"/>
        <w:jc w:val="both"/>
      </w:pPr>
      <w:r w:rsidRPr="00D1327E">
        <w:tab/>
      </w:r>
      <w:r w:rsidRPr="00D1327E">
        <w:tab/>
      </w:r>
      <w:r w:rsidRPr="00D1327E">
        <w:tab/>
      </w:r>
      <w:r w:rsidRPr="00D1327E">
        <w:tab/>
      </w:r>
      <w:r w:rsidRPr="00D1327E">
        <w:tab/>
      </w:r>
    </w:p>
    <w:p w:rsidR="00771BFF" w:rsidRDefault="00771BFF" w:rsidP="00771BFF">
      <w:pPr>
        <w:widowControl w:val="0"/>
        <w:numPr>
          <w:ilvl w:val="0"/>
          <w:numId w:val="33"/>
        </w:numPr>
        <w:ind w:left="540" w:hanging="540"/>
        <w:jc w:val="both"/>
      </w:pPr>
      <w:r w:rsidRPr="00D1327E">
        <w:t>Since the slope is negative, the correlation coefficient is also negative.</w:t>
      </w:r>
    </w:p>
    <w:p w:rsidR="00567FC5" w:rsidRPr="00D1327E" w:rsidRDefault="00567FC5" w:rsidP="00567FC5">
      <w:pPr>
        <w:widowControl w:val="0"/>
        <w:ind w:left="540"/>
        <w:jc w:val="both"/>
      </w:pPr>
      <w:r>
        <w:t>r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r>
          <m:rPr>
            <m:sty m:val="p"/>
          </m:rPr>
          <w:rPr>
            <w:rFonts w:ascii="Cambria Math" w:hAnsi="Cambria Math"/>
          </w:rPr>
          <m:t>=</m:t>
        </m:r>
        <m:r>
          <w:rPr>
            <w:rFonts w:ascii="Cambria Math" w:hAnsi="Cambria Math"/>
          </w:rPr>
          <m:t>-</m:t>
        </m:r>
        <m:rad>
          <m:radPr>
            <m:degHide m:val="1"/>
            <m:ctrlPr>
              <w:rPr>
                <w:rFonts w:ascii="Cambria Math" w:hAnsi="Cambria Math"/>
                <w:i/>
              </w:rPr>
            </m:ctrlPr>
          </m:radPr>
          <m:deg/>
          <m:e>
            <m:r>
              <w:rPr>
                <w:rFonts w:ascii="Cambria Math" w:hAnsi="Cambria Math"/>
              </w:rPr>
              <m:t>0.9180</m:t>
            </m:r>
          </m:e>
        </m:rad>
        <m:r>
          <w:rPr>
            <w:rFonts w:ascii="Cambria Math" w:hAnsi="Cambria Math"/>
          </w:rPr>
          <m:t>=-0.9581</m:t>
        </m:r>
      </m:oMath>
    </w:p>
    <w:p w:rsidR="00771BFF" w:rsidRPr="00D1327E" w:rsidRDefault="00771BFF" w:rsidP="00771BFF">
      <w:pPr>
        <w:ind w:left="540"/>
        <w:jc w:val="both"/>
      </w:pPr>
      <w:r w:rsidRPr="00D1327E">
        <w:t>which indicates there is a strong negative linear relationship between Y and X.</w:t>
      </w:r>
    </w:p>
    <w:p w:rsidR="00771BFF" w:rsidRDefault="00771BFF" w:rsidP="00771BFF">
      <w:pPr>
        <w:tabs>
          <w:tab w:val="left" w:pos="540"/>
        </w:tabs>
        <w:ind w:left="542" w:hangingChars="225" w:hanging="542"/>
        <w:rPr>
          <w:b/>
        </w:rPr>
      </w:pPr>
    </w:p>
    <w:p w:rsidR="00567FC5" w:rsidRDefault="00567FC5" w:rsidP="00771BFF">
      <w:pPr>
        <w:tabs>
          <w:tab w:val="left" w:pos="540"/>
        </w:tabs>
        <w:ind w:left="542" w:hangingChars="225" w:hanging="542"/>
        <w:rPr>
          <w:b/>
        </w:rPr>
      </w:pPr>
    </w:p>
    <w:p w:rsidR="00567FC5" w:rsidRDefault="00567FC5" w:rsidP="00567FC5">
      <w:pPr>
        <w:tabs>
          <w:tab w:val="left" w:pos="450"/>
          <w:tab w:val="left" w:pos="540"/>
          <w:tab w:val="left" w:pos="630"/>
        </w:tabs>
        <w:ind w:left="540" w:hanging="540"/>
        <w:rPr>
          <w:b/>
        </w:rPr>
      </w:pPr>
      <w:r>
        <w:rPr>
          <w:b/>
        </w:rPr>
        <w:t>Q16</w:t>
      </w:r>
    </w:p>
    <w:p w:rsidR="00567FC5" w:rsidRDefault="00567FC5" w:rsidP="00567FC5">
      <w:pPr>
        <w:pStyle w:val="ListParagraph"/>
        <w:numPr>
          <w:ilvl w:val="1"/>
          <w:numId w:val="34"/>
        </w:numPr>
        <w:tabs>
          <w:tab w:val="num" w:pos="960"/>
          <w:tab w:val="right" w:pos="8280"/>
        </w:tabs>
        <w:ind w:hanging="540"/>
        <w:jc w:val="both"/>
      </w:pPr>
      <w:r w:rsidRPr="00D1327E">
        <w:t>There is a strong positive correlation between DAMAGE and DISTANCE.</w:t>
      </w:r>
    </w:p>
    <w:p w:rsidR="00567FC5" w:rsidRPr="00D1327E" w:rsidRDefault="00567FC5" w:rsidP="00567FC5">
      <w:pPr>
        <w:pStyle w:val="ListParagraph"/>
        <w:tabs>
          <w:tab w:val="num" w:pos="960"/>
          <w:tab w:val="right" w:pos="8280"/>
        </w:tabs>
        <w:ind w:left="540"/>
        <w:jc w:val="both"/>
      </w:pPr>
    </w:p>
    <w:p w:rsidR="00567FC5" w:rsidRPr="00D1327E" w:rsidRDefault="00567FC5" w:rsidP="00567FC5">
      <w:pPr>
        <w:numPr>
          <w:ilvl w:val="1"/>
          <w:numId w:val="34"/>
        </w:numPr>
        <w:tabs>
          <w:tab w:val="right" w:pos="8280"/>
        </w:tabs>
        <w:ind w:hanging="540"/>
        <w:jc w:val="both"/>
      </w:pPr>
      <w:r w:rsidRPr="00D1327E">
        <w:t xml:space="preserve">From Excel output, we can find that </w:t>
      </w:r>
      <w:r w:rsidRPr="00D1327E">
        <w:rPr>
          <w:position w:val="-12"/>
        </w:rPr>
        <w:object w:dxaOrig="260" w:dyaOrig="360">
          <v:shape id="_x0000_i1178" type="#_x0000_t75" style="width:12.75pt;height:18pt" o:ole="">
            <v:imagedata r:id="rId276" o:title=""/>
          </v:shape>
          <o:OLEObject Type="Embed" ProgID="Equation.3" ShapeID="_x0000_i1178" DrawAspect="Content" ObjectID="_1552725372" r:id="rId277"/>
        </w:object>
      </w:r>
      <w:r w:rsidRPr="00D1327E">
        <w:t xml:space="preserve">= 10.2779 and </w:t>
      </w:r>
      <w:r w:rsidRPr="00D1327E">
        <w:rPr>
          <w:position w:val="-10"/>
        </w:rPr>
        <w:object w:dxaOrig="220" w:dyaOrig="340">
          <v:shape id="_x0000_i1179" type="#_x0000_t75" style="width:10.5pt;height:16.5pt" o:ole="">
            <v:imagedata r:id="rId278" o:title=""/>
          </v:shape>
          <o:OLEObject Type="Embed" ProgID="Equation.3" ShapeID="_x0000_i1179" DrawAspect="Content" ObjectID="_1552725373" r:id="rId279"/>
        </w:object>
      </w:r>
      <w:r w:rsidRPr="00D1327E">
        <w:t>= 12.5254x0.3927=4.9187</w:t>
      </w:r>
    </w:p>
    <w:p w:rsidR="00567FC5" w:rsidRPr="00D1327E" w:rsidRDefault="00567FC5" w:rsidP="00567FC5">
      <w:pPr>
        <w:tabs>
          <w:tab w:val="num" w:pos="540"/>
          <w:tab w:val="right" w:pos="8280"/>
        </w:tabs>
        <w:ind w:left="360" w:hanging="540"/>
        <w:jc w:val="both"/>
      </w:pPr>
      <w:r w:rsidRPr="00D1327E">
        <w:tab/>
      </w:r>
      <w:r>
        <w:tab/>
      </w:r>
      <w:r w:rsidRPr="00D1327E">
        <w:rPr>
          <w:position w:val="-4"/>
        </w:rPr>
        <w:object w:dxaOrig="260" w:dyaOrig="240">
          <v:shape id="_x0000_i1180" type="#_x0000_t75" style="width:12.75pt;height:12pt" o:ole="">
            <v:imagedata r:id="rId280" o:title=""/>
          </v:shape>
          <o:OLEObject Type="Embed" ProgID="Equation.3" ShapeID="_x0000_i1180" DrawAspect="Content" ObjectID="_1552725374" r:id="rId281"/>
        </w:object>
      </w:r>
      <w:r w:rsidRPr="00D1327E">
        <w:t xml:space="preserve"> </w:t>
      </w:r>
      <w:r w:rsidRPr="00D1327E">
        <w:rPr>
          <w:position w:val="-12"/>
        </w:rPr>
        <w:object w:dxaOrig="220" w:dyaOrig="420">
          <v:shape id="_x0000_i1181" type="#_x0000_t75" style="width:11.25pt;height:21pt" o:ole="">
            <v:imagedata r:id="rId282" o:title=""/>
          </v:shape>
          <o:OLEObject Type="Embed" ProgID="Equation.3" ShapeID="_x0000_i1181" DrawAspect="Content" ObjectID="_1552725375" r:id="rId283"/>
        </w:object>
      </w:r>
      <w:r w:rsidRPr="00D1327E">
        <w:rPr>
          <w:position w:val="-4"/>
        </w:rPr>
        <w:object w:dxaOrig="220" w:dyaOrig="420">
          <v:shape id="_x0000_i1182" type="#_x0000_t75" style="width:10.5pt;height:21pt" o:ole="">
            <v:imagedata r:id="rId284" o:title=""/>
          </v:shape>
          <o:OLEObject Type="Embed" ProgID="Equation.3" ShapeID="_x0000_i1182" DrawAspect="Content" ObjectID="_1552725376" r:id="rId285"/>
        </w:object>
      </w:r>
      <w:r w:rsidRPr="00D1327E">
        <w:t xml:space="preserve"> = 10.2779 + 4.9187</w:t>
      </w:r>
      <w:r w:rsidRPr="00D1327E">
        <w:rPr>
          <w:position w:val="-4"/>
        </w:rPr>
        <w:object w:dxaOrig="279" w:dyaOrig="260">
          <v:shape id="_x0000_i1183" type="#_x0000_t75" style="width:14.25pt;height:12.75pt" o:ole="">
            <v:imagedata r:id="rId286" o:title=""/>
          </v:shape>
          <o:OLEObject Type="Embed" ProgID="Equation.3" ShapeID="_x0000_i1183" DrawAspect="Content" ObjectID="_1552725377" r:id="rId287"/>
        </w:object>
      </w:r>
    </w:p>
    <w:p w:rsidR="00567FC5" w:rsidRDefault="00567FC5" w:rsidP="00567FC5">
      <w:pPr>
        <w:tabs>
          <w:tab w:val="num" w:pos="720"/>
          <w:tab w:val="right" w:pos="8280"/>
        </w:tabs>
        <w:ind w:left="360"/>
        <w:jc w:val="both"/>
      </w:pPr>
    </w:p>
    <w:p w:rsidR="00567FC5" w:rsidRDefault="00567FC5" w:rsidP="00567FC5">
      <w:pPr>
        <w:numPr>
          <w:ilvl w:val="1"/>
          <w:numId w:val="34"/>
        </w:numPr>
        <w:tabs>
          <w:tab w:val="right" w:pos="8280"/>
        </w:tabs>
        <w:ind w:hanging="540"/>
        <w:jc w:val="both"/>
      </w:pPr>
      <w:r w:rsidRPr="00D1327E">
        <w:t>For each increase of one additional mile in DISTANCE, the estimated average amount of DAMAGE will increase by 4918.7 dollars.</w:t>
      </w:r>
    </w:p>
    <w:p w:rsidR="00567FC5" w:rsidRPr="00D1327E" w:rsidRDefault="00567FC5" w:rsidP="00567FC5">
      <w:pPr>
        <w:tabs>
          <w:tab w:val="num" w:pos="960"/>
          <w:tab w:val="right" w:pos="8280"/>
        </w:tabs>
        <w:ind w:left="540"/>
        <w:jc w:val="both"/>
      </w:pPr>
    </w:p>
    <w:p w:rsidR="00567FC5" w:rsidRDefault="00567FC5">
      <w:pPr>
        <w:spacing w:after="200" w:line="276" w:lineRule="auto"/>
      </w:pPr>
      <w:r>
        <w:br w:type="page"/>
      </w:r>
    </w:p>
    <w:p w:rsidR="00567FC5" w:rsidRPr="00D1327E" w:rsidRDefault="00567FC5" w:rsidP="00567FC5">
      <w:pPr>
        <w:numPr>
          <w:ilvl w:val="1"/>
          <w:numId w:val="34"/>
        </w:numPr>
        <w:tabs>
          <w:tab w:val="right" w:pos="8280"/>
        </w:tabs>
        <w:ind w:hanging="540"/>
        <w:jc w:val="both"/>
      </w:pPr>
      <w:r w:rsidRPr="00D1327E">
        <w:lastRenderedPageBreak/>
        <w:t>H</w:t>
      </w:r>
      <w:r w:rsidRPr="00D1327E">
        <w:rPr>
          <w:vertAlign w:val="subscript"/>
        </w:rPr>
        <w:t>0</w:t>
      </w:r>
      <w:r w:rsidRPr="00D1327E">
        <w:t xml:space="preserve">: </w:t>
      </w:r>
      <w:r w:rsidRPr="00D1327E">
        <w:rPr>
          <w:position w:val="-10"/>
        </w:rPr>
        <w:object w:dxaOrig="680" w:dyaOrig="340">
          <v:shape id="_x0000_i1184" type="#_x0000_t75" style="width:33.75pt;height:17.25pt" o:ole="">
            <v:imagedata r:id="rId24" o:title=""/>
          </v:shape>
          <o:OLEObject Type="Embed" ProgID="Equation.3" ShapeID="_x0000_i1184" DrawAspect="Content" ObjectID="_1552725378" r:id="rId288"/>
        </w:object>
      </w:r>
    </w:p>
    <w:p w:rsidR="00567FC5" w:rsidRPr="00D1327E" w:rsidRDefault="00567FC5" w:rsidP="00567FC5">
      <w:pPr>
        <w:tabs>
          <w:tab w:val="num" w:pos="540"/>
        </w:tabs>
        <w:ind w:hanging="540"/>
      </w:pPr>
      <w:r>
        <w:tab/>
      </w:r>
      <w:r>
        <w:tab/>
      </w:r>
      <w:r w:rsidRPr="00D1327E">
        <w:t>H</w:t>
      </w:r>
      <w:r w:rsidRPr="00D1327E">
        <w:rPr>
          <w:vertAlign w:val="subscript"/>
        </w:rPr>
        <w:t>1</w:t>
      </w:r>
      <w:r w:rsidRPr="00D1327E">
        <w:t xml:space="preserve">: </w:t>
      </w:r>
      <w:r w:rsidRPr="00D1327E">
        <w:rPr>
          <w:position w:val="-10"/>
        </w:rPr>
        <w:object w:dxaOrig="680" w:dyaOrig="340">
          <v:shape id="_x0000_i1185" type="#_x0000_t75" style="width:33.75pt;height:17.25pt" o:ole="">
            <v:imagedata r:id="rId26" o:title=""/>
          </v:shape>
          <o:OLEObject Type="Embed" ProgID="Equation.3" ShapeID="_x0000_i1185" DrawAspect="Content" ObjectID="_1552725379" r:id="rId289"/>
        </w:object>
      </w:r>
      <w:r w:rsidRPr="00D1327E">
        <w:tab/>
      </w:r>
      <w:r w:rsidRPr="00D1327E">
        <w:tab/>
      </w:r>
    </w:p>
    <w:p w:rsidR="00567FC5" w:rsidRPr="00D1327E" w:rsidRDefault="00567FC5" w:rsidP="00567FC5">
      <w:pPr>
        <w:tabs>
          <w:tab w:val="num" w:pos="540"/>
        </w:tabs>
        <w:ind w:left="120" w:hanging="540"/>
      </w:pPr>
      <w:r>
        <w:tab/>
      </w:r>
      <w:r>
        <w:tab/>
      </w:r>
      <w:r w:rsidRPr="00D1327E">
        <w:t xml:space="preserve">Use t- test for population slope </w:t>
      </w:r>
      <w:r w:rsidRPr="00D1327E">
        <w:rPr>
          <w:position w:val="-10"/>
        </w:rPr>
        <w:object w:dxaOrig="279" w:dyaOrig="340">
          <v:shape id="_x0000_i1186" type="#_x0000_t75" style="width:14.25pt;height:17.25pt" o:ole="">
            <v:imagedata r:id="rId290" o:title=""/>
          </v:shape>
          <o:OLEObject Type="Embed" ProgID="Equation.3" ShapeID="_x0000_i1186" DrawAspect="Content" ObjectID="_1552725380" r:id="rId291"/>
        </w:object>
      </w:r>
    </w:p>
    <w:p w:rsidR="00567FC5" w:rsidRPr="00D1327E" w:rsidRDefault="00567FC5" w:rsidP="00567FC5">
      <w:pPr>
        <w:tabs>
          <w:tab w:val="num" w:pos="540"/>
        </w:tabs>
        <w:ind w:left="120" w:hanging="540"/>
      </w:pPr>
      <w:r>
        <w:tab/>
      </w:r>
      <w:r>
        <w:tab/>
      </w:r>
      <w:r w:rsidRPr="00D1327E">
        <w:t>Reject H</w:t>
      </w:r>
      <w:r w:rsidRPr="00D1327E">
        <w:rPr>
          <w:vertAlign w:val="subscript"/>
        </w:rPr>
        <w:t>0</w:t>
      </w:r>
      <w:r w:rsidRPr="00D1327E">
        <w:t xml:space="preserve"> if p-value &lt; </w:t>
      </w:r>
      <w:r w:rsidRPr="00D1327E">
        <w:sym w:font="Symbol" w:char="F061"/>
      </w:r>
      <w:r w:rsidRPr="00D1327E">
        <w:t>= 0.05</w:t>
      </w:r>
      <w:r w:rsidRPr="00D1327E">
        <w:tab/>
      </w:r>
    </w:p>
    <w:p w:rsidR="00567FC5" w:rsidRPr="00D1327E" w:rsidRDefault="00567FC5" w:rsidP="00567FC5">
      <w:pPr>
        <w:tabs>
          <w:tab w:val="num" w:pos="540"/>
        </w:tabs>
        <w:ind w:left="120" w:hanging="540"/>
      </w:pPr>
      <w:r>
        <w:tab/>
      </w:r>
      <w:r>
        <w:tab/>
      </w:r>
      <w:r w:rsidRPr="00D1327E">
        <w:rPr>
          <w:position w:val="-34"/>
        </w:rPr>
        <w:object w:dxaOrig="3220" w:dyaOrig="720">
          <v:shape id="_x0000_i1187" type="#_x0000_t75" style="width:176.95pt;height:39pt" o:ole="">
            <v:imagedata r:id="rId292" o:title=""/>
          </v:shape>
          <o:OLEObject Type="Embed" ProgID="Equation.3" ShapeID="_x0000_i1187" DrawAspect="Content" ObjectID="_1552725381" r:id="rId293"/>
        </w:object>
      </w:r>
      <w:r w:rsidRPr="00D1327E">
        <w:t xml:space="preserve"> (from Excel output)</w:t>
      </w:r>
      <w:r w:rsidRPr="00D1327E">
        <w:tab/>
      </w:r>
    </w:p>
    <w:p w:rsidR="00567FC5" w:rsidRPr="00D1327E" w:rsidRDefault="00567FC5" w:rsidP="00567FC5">
      <w:pPr>
        <w:tabs>
          <w:tab w:val="num" w:pos="540"/>
        </w:tabs>
        <w:ind w:left="120" w:hanging="540"/>
      </w:pPr>
      <w:r>
        <w:tab/>
      </w:r>
      <w:r>
        <w:tab/>
      </w:r>
      <w:r w:rsidRPr="00D1327E">
        <w:t xml:space="preserve">p-value = </w:t>
      </w:r>
      <w:r w:rsidRPr="00D1327E">
        <w:rPr>
          <w:position w:val="-10"/>
        </w:rPr>
        <w:object w:dxaOrig="3159" w:dyaOrig="320">
          <v:shape id="_x0000_i1188" type="#_x0000_t75" style="width:158.25pt;height:15.75pt" o:ole="">
            <v:imagedata r:id="rId294" o:title=""/>
          </v:shape>
          <o:OLEObject Type="Embed" ProgID="Equation.3" ShapeID="_x0000_i1188" DrawAspect="Content" ObjectID="_1552725382" r:id="rId295"/>
        </w:object>
      </w:r>
      <w:r w:rsidRPr="00D1327E">
        <w:t>. (from Excel output)</w:t>
      </w:r>
    </w:p>
    <w:p w:rsidR="00567FC5" w:rsidRPr="00D1327E" w:rsidRDefault="00567FC5" w:rsidP="00567FC5">
      <w:pPr>
        <w:tabs>
          <w:tab w:val="num" w:pos="540"/>
        </w:tabs>
        <w:ind w:left="120" w:hanging="540"/>
      </w:pPr>
      <w:r>
        <w:tab/>
      </w:r>
      <w:r>
        <w:tab/>
      </w:r>
      <w:r w:rsidRPr="00D1327E">
        <w:t xml:space="preserve">Since p-value = 1.2478E-08 &lt; </w:t>
      </w:r>
      <w:r w:rsidRPr="00D1327E">
        <w:rPr>
          <w:position w:val="-6"/>
        </w:rPr>
        <w:object w:dxaOrig="880" w:dyaOrig="279">
          <v:shape id="_x0000_i1189" type="#_x0000_t75" style="width:44.25pt;height:14.25pt" o:ole="">
            <v:imagedata r:id="rId296" o:title=""/>
          </v:shape>
          <o:OLEObject Type="Embed" ProgID="Equation.3" ShapeID="_x0000_i1189" DrawAspect="Content" ObjectID="_1552725383" r:id="rId297"/>
        </w:object>
      </w:r>
      <w:r w:rsidRPr="00D1327E">
        <w:t>, we reject H</w:t>
      </w:r>
      <w:r w:rsidRPr="00D1327E">
        <w:rPr>
          <w:vertAlign w:val="subscript"/>
        </w:rPr>
        <w:t>0</w:t>
      </w:r>
      <w:r w:rsidRPr="00D1327E">
        <w:t xml:space="preserve">. </w:t>
      </w:r>
    </w:p>
    <w:p w:rsidR="00567FC5" w:rsidRPr="00D1327E" w:rsidRDefault="00567FC5" w:rsidP="00567FC5">
      <w:pPr>
        <w:tabs>
          <w:tab w:val="num" w:pos="540"/>
        </w:tabs>
        <w:ind w:left="540" w:hanging="540"/>
      </w:pPr>
      <w:r>
        <w:tab/>
      </w:r>
      <w:r w:rsidRPr="00D1327E">
        <w:t>There is sufficient evidence that there is linear relationship between DISTANCE and DAMAGE</w:t>
      </w:r>
      <w:r w:rsidRPr="00D1327E">
        <w:tab/>
      </w:r>
      <w:r w:rsidRPr="00D1327E">
        <w:tab/>
      </w:r>
      <w:r w:rsidRPr="00D1327E">
        <w:tab/>
      </w:r>
      <w:r w:rsidRPr="00D1327E">
        <w:tab/>
      </w:r>
      <w:r w:rsidRPr="00D1327E">
        <w:tab/>
      </w:r>
    </w:p>
    <w:p w:rsidR="00567FC5" w:rsidRPr="00D1327E" w:rsidRDefault="00567FC5" w:rsidP="00567FC5">
      <w:pPr>
        <w:tabs>
          <w:tab w:val="num" w:pos="540"/>
          <w:tab w:val="num" w:pos="720"/>
          <w:tab w:val="right" w:pos="8280"/>
        </w:tabs>
        <w:ind w:hanging="540"/>
        <w:jc w:val="both"/>
      </w:pPr>
    </w:p>
    <w:p w:rsidR="00567FC5" w:rsidRPr="00D1327E" w:rsidRDefault="00567FC5" w:rsidP="00567FC5">
      <w:pPr>
        <w:numPr>
          <w:ilvl w:val="1"/>
          <w:numId w:val="34"/>
        </w:numPr>
        <w:tabs>
          <w:tab w:val="right" w:pos="8280"/>
        </w:tabs>
        <w:ind w:hanging="540"/>
        <w:jc w:val="both"/>
      </w:pPr>
      <w:r w:rsidRPr="00D1327E">
        <w:t xml:space="preserve">Since </w:t>
      </w:r>
    </w:p>
    <w:p w:rsidR="00567FC5" w:rsidRPr="00D1327E" w:rsidRDefault="00567FC5" w:rsidP="00567FC5">
      <w:pPr>
        <w:tabs>
          <w:tab w:val="left" w:pos="540"/>
          <w:tab w:val="left" w:pos="630"/>
          <w:tab w:val="right" w:pos="8280"/>
        </w:tabs>
        <w:ind w:left="540" w:hanging="540"/>
        <w:jc w:val="both"/>
      </w:pPr>
      <w:r w:rsidRPr="00D1327E">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69.750975</m:t>
            </m:r>
          </m:num>
          <m:den>
            <m:r>
              <w:rPr>
                <w:rFonts w:ascii="Cambria Math" w:hAnsi="Cambria Math"/>
              </w:rPr>
              <m:t>911.51733</m:t>
            </m:r>
          </m:den>
        </m:f>
        <m:r>
          <w:rPr>
            <w:rFonts w:ascii="Cambria Math" w:hAnsi="Cambria Math"/>
          </w:rPr>
          <m:t>=0.9235</m:t>
        </m:r>
      </m:oMath>
      <w:r w:rsidRPr="00D1327E">
        <w:tab/>
      </w:r>
    </w:p>
    <w:p w:rsidR="00567FC5" w:rsidRDefault="00567FC5" w:rsidP="00567FC5">
      <w:pPr>
        <w:tabs>
          <w:tab w:val="left" w:pos="540"/>
          <w:tab w:val="left" w:pos="630"/>
        </w:tabs>
        <w:ind w:left="540" w:right="32" w:hanging="540"/>
        <w:jc w:val="both"/>
      </w:pPr>
      <w:r>
        <w:tab/>
      </w:r>
      <w:r w:rsidRPr="00D1327E">
        <w:t>92.35% of the variation in amount of DAMAGE can be explained by the variability in the DISTANCE.</w:t>
      </w:r>
    </w:p>
    <w:p w:rsidR="00567FC5" w:rsidRPr="00D1327E" w:rsidRDefault="00567FC5" w:rsidP="00567FC5">
      <w:pPr>
        <w:tabs>
          <w:tab w:val="num" w:pos="540"/>
        </w:tabs>
        <w:ind w:left="410" w:right="32" w:hanging="540"/>
        <w:jc w:val="both"/>
      </w:pPr>
    </w:p>
    <w:p w:rsidR="00567FC5" w:rsidRPr="00D1327E" w:rsidRDefault="00567FC5" w:rsidP="00567FC5">
      <w:pPr>
        <w:tabs>
          <w:tab w:val="num" w:pos="540"/>
        </w:tabs>
        <w:autoSpaceDE w:val="0"/>
        <w:autoSpaceDN w:val="0"/>
        <w:ind w:left="540" w:hanging="540"/>
        <w:jc w:val="both"/>
      </w:pPr>
      <w:r w:rsidRPr="00D1327E">
        <w:t>f)</w:t>
      </w:r>
      <w:r w:rsidRPr="00D1327E">
        <w:tab/>
        <w:t xml:space="preserve">Yes. Since the coefficient of determination is very high. It indicates that the regression line fits the data set very well. </w:t>
      </w:r>
    </w:p>
    <w:p w:rsidR="00567FC5" w:rsidRPr="00D1327E" w:rsidRDefault="00567FC5" w:rsidP="00567FC5">
      <w:pPr>
        <w:tabs>
          <w:tab w:val="num" w:pos="540"/>
        </w:tabs>
        <w:autoSpaceDE w:val="0"/>
        <w:autoSpaceDN w:val="0"/>
        <w:ind w:hanging="540"/>
        <w:jc w:val="both"/>
      </w:pPr>
      <w:r>
        <w:tab/>
      </w:r>
      <w:r>
        <w:tab/>
      </w:r>
      <w:r w:rsidRPr="00D1327E">
        <w:t>Or: DISTANCE is a good predictor for the amount of DAMAGE.</w:t>
      </w:r>
      <w:r w:rsidRPr="00D1327E">
        <w:tab/>
      </w:r>
    </w:p>
    <w:p w:rsidR="00567FC5" w:rsidRPr="00D1327E" w:rsidRDefault="00567FC5" w:rsidP="00567FC5">
      <w:pPr>
        <w:tabs>
          <w:tab w:val="num" w:pos="540"/>
        </w:tabs>
        <w:autoSpaceDE w:val="0"/>
        <w:autoSpaceDN w:val="0"/>
        <w:ind w:hanging="540"/>
        <w:jc w:val="both"/>
      </w:pPr>
    </w:p>
    <w:p w:rsidR="00567FC5" w:rsidRPr="00D1327E" w:rsidRDefault="00567FC5" w:rsidP="00567FC5">
      <w:pPr>
        <w:tabs>
          <w:tab w:val="left" w:pos="540"/>
        </w:tabs>
        <w:autoSpaceDE w:val="0"/>
        <w:autoSpaceDN w:val="0"/>
        <w:jc w:val="both"/>
      </w:pPr>
      <w:r w:rsidRPr="00D1327E">
        <w:t>g)</w:t>
      </w:r>
      <w:r w:rsidRPr="00D1327E">
        <w:tab/>
        <w:t>Correlation coefficient r=0.9610</w:t>
      </w:r>
      <w:r w:rsidRPr="00D1327E">
        <w:tab/>
      </w:r>
    </w:p>
    <w:p w:rsidR="00567FC5" w:rsidRPr="00D1327E" w:rsidRDefault="00567FC5" w:rsidP="00567FC5">
      <w:pPr>
        <w:tabs>
          <w:tab w:val="left" w:pos="540"/>
        </w:tabs>
        <w:autoSpaceDE w:val="0"/>
        <w:autoSpaceDN w:val="0"/>
        <w:jc w:val="both"/>
      </w:pPr>
    </w:p>
    <w:p w:rsidR="00235ADF" w:rsidRPr="005E116D" w:rsidRDefault="00567FC5" w:rsidP="00567FC5">
      <w:pPr>
        <w:tabs>
          <w:tab w:val="left" w:pos="540"/>
        </w:tabs>
        <w:autoSpaceDE w:val="0"/>
        <w:autoSpaceDN w:val="0"/>
        <w:jc w:val="both"/>
        <w:rPr>
          <w:b/>
        </w:rPr>
      </w:pPr>
      <w:r w:rsidRPr="00D1327E">
        <w:t>h)</w:t>
      </w:r>
      <w:r w:rsidRPr="00D1327E">
        <w:tab/>
        <w:t>The 95% confidence interval of</w:t>
      </w:r>
      <w:r w:rsidRPr="00D1327E">
        <w:rPr>
          <w:position w:val="-12"/>
        </w:rPr>
        <w:object w:dxaOrig="279" w:dyaOrig="360">
          <v:shape id="_x0000_i1190" type="#_x0000_t75" style="width:14.25pt;height:18pt" o:ole="">
            <v:imagedata r:id="rId298" o:title=""/>
          </v:shape>
          <o:OLEObject Type="Embed" ProgID="Equation.DSMT4" ShapeID="_x0000_i1190" DrawAspect="Content" ObjectID="_1552725384" r:id="rId299"/>
        </w:object>
      </w:r>
      <w:r w:rsidRPr="00D1327E">
        <w:t xml:space="preserve">is </w:t>
      </w:r>
      <w:r>
        <w:t>[</w:t>
      </w:r>
      <w:r w:rsidRPr="00D1327E">
        <w:t>4.0708, 5.7678</w:t>
      </w:r>
      <w:r>
        <w:t>]</w:t>
      </w:r>
      <w:r w:rsidRPr="00D1327E">
        <w:t xml:space="preserve"> from Excel output.</w:t>
      </w:r>
    </w:p>
    <w:sectPr w:rsidR="00235ADF" w:rsidRPr="005E116D" w:rsidSect="00567FC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BE" w:rsidRDefault="00573BBE" w:rsidP="00CB5A31">
      <w:r>
        <w:separator/>
      </w:r>
    </w:p>
  </w:endnote>
  <w:endnote w:type="continuationSeparator" w:id="0">
    <w:p w:rsidR="00573BBE" w:rsidRDefault="00573BBE"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BE" w:rsidRDefault="00573BBE" w:rsidP="00CB5A31">
      <w:r>
        <w:separator/>
      </w:r>
    </w:p>
  </w:footnote>
  <w:footnote w:type="continuationSeparator" w:id="0">
    <w:p w:rsidR="00573BBE" w:rsidRDefault="00573BBE"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2ADB"/>
    <w:multiLevelType w:val="hybridMultilevel"/>
    <w:tmpl w:val="AE5EF41A"/>
    <w:lvl w:ilvl="0" w:tplc="345C0E20">
      <w:start w:val="1"/>
      <w:numFmt w:val="lowerLetter"/>
      <w:lvlText w:val="%1)"/>
      <w:lvlJc w:val="left"/>
      <w:pPr>
        <w:tabs>
          <w:tab w:val="num" w:pos="360"/>
        </w:tabs>
        <w:ind w:left="360" w:hanging="360"/>
      </w:pPr>
      <w:rPr>
        <w:rFonts w:ascii="Times New Roman" w:eastAsia="PMingLiU"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80E33B3"/>
    <w:multiLevelType w:val="hybridMultilevel"/>
    <w:tmpl w:val="195E9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4A4B"/>
    <w:multiLevelType w:val="hybridMultilevel"/>
    <w:tmpl w:val="0A687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4" w15:restartNumberingAfterBreak="0">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223A"/>
    <w:multiLevelType w:val="hybridMultilevel"/>
    <w:tmpl w:val="A8A0A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5A022E"/>
    <w:multiLevelType w:val="hybridMultilevel"/>
    <w:tmpl w:val="6FEA02D8"/>
    <w:lvl w:ilvl="0" w:tplc="34E6C6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66484F"/>
    <w:multiLevelType w:val="hybridMultilevel"/>
    <w:tmpl w:val="56B013A0"/>
    <w:lvl w:ilvl="0" w:tplc="FCB6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925A51"/>
    <w:multiLevelType w:val="hybridMultilevel"/>
    <w:tmpl w:val="7A0EE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63A3D"/>
    <w:multiLevelType w:val="hybridMultilevel"/>
    <w:tmpl w:val="5A1C7C34"/>
    <w:lvl w:ilvl="0" w:tplc="ED522576">
      <w:start w:val="2"/>
      <w:numFmt w:val="lowerLetter"/>
      <w:lvlText w:val="(%1)"/>
      <w:lvlJc w:val="left"/>
      <w:pPr>
        <w:tabs>
          <w:tab w:val="num" w:pos="810"/>
        </w:tabs>
        <w:ind w:left="810" w:hanging="390"/>
      </w:pPr>
      <w:rPr>
        <w:rFonts w:hint="default"/>
      </w:rPr>
    </w:lvl>
    <w:lvl w:ilvl="1" w:tplc="4CFE3E3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7C71F3F"/>
    <w:multiLevelType w:val="hybridMultilevel"/>
    <w:tmpl w:val="983A5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93723"/>
    <w:multiLevelType w:val="hybridMultilevel"/>
    <w:tmpl w:val="7A9AE73C"/>
    <w:lvl w:ilvl="0" w:tplc="283E4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37DFA"/>
    <w:multiLevelType w:val="hybridMultilevel"/>
    <w:tmpl w:val="1A6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35E77"/>
    <w:multiLevelType w:val="hybridMultilevel"/>
    <w:tmpl w:val="E56E4828"/>
    <w:lvl w:ilvl="0" w:tplc="FD124E0E">
      <w:start w:val="2"/>
      <w:numFmt w:val="bullet"/>
      <w:lvlText w:val=""/>
      <w:lvlJc w:val="left"/>
      <w:pPr>
        <w:tabs>
          <w:tab w:val="num" w:pos="2040"/>
        </w:tabs>
        <w:ind w:left="2040" w:hanging="480"/>
      </w:pPr>
      <w:rPr>
        <w:rFonts w:ascii="Wingdings" w:eastAsia="PMingLiU" w:hAnsi="Wingdings" w:cs="Times New Roman"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5" w15:restartNumberingAfterBreak="0">
    <w:nsid w:val="439A3E82"/>
    <w:multiLevelType w:val="hybridMultilevel"/>
    <w:tmpl w:val="6682E422"/>
    <w:lvl w:ilvl="0" w:tplc="0A86F4B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BE1CB8"/>
    <w:multiLevelType w:val="hybridMultilevel"/>
    <w:tmpl w:val="FD007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A66F9"/>
    <w:multiLevelType w:val="hybridMultilevel"/>
    <w:tmpl w:val="FD6265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F7369"/>
    <w:multiLevelType w:val="hybridMultilevel"/>
    <w:tmpl w:val="997004B8"/>
    <w:lvl w:ilvl="0" w:tplc="B124437E">
      <w:start w:val="2"/>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E43300"/>
    <w:multiLevelType w:val="hybridMultilevel"/>
    <w:tmpl w:val="2F401DDA"/>
    <w:lvl w:ilvl="0" w:tplc="6F3CAB40">
      <w:start w:val="2"/>
      <w:numFmt w:val="lowerLetter"/>
      <w:lvlText w:val="%1."/>
      <w:lvlJc w:val="left"/>
      <w:pPr>
        <w:tabs>
          <w:tab w:val="num" w:pos="5040"/>
        </w:tabs>
        <w:ind w:left="5040" w:hanging="360"/>
      </w:pPr>
      <w:rPr>
        <w:rFonts w:hint="default"/>
      </w:rPr>
    </w:lvl>
    <w:lvl w:ilvl="1" w:tplc="04090019" w:tentative="1">
      <w:start w:val="1"/>
      <w:numFmt w:val="lowerLetter"/>
      <w:lvlText w:val="%2."/>
      <w:lvlJc w:val="left"/>
      <w:pPr>
        <w:tabs>
          <w:tab w:val="num" w:pos="5760"/>
        </w:tabs>
        <w:ind w:left="5760" w:hanging="360"/>
      </w:pPr>
    </w:lvl>
    <w:lvl w:ilvl="2" w:tplc="0409001B" w:tentative="1">
      <w:start w:val="1"/>
      <w:numFmt w:val="lowerRoman"/>
      <w:lvlText w:val="%3."/>
      <w:lvlJc w:val="right"/>
      <w:pPr>
        <w:tabs>
          <w:tab w:val="num" w:pos="6480"/>
        </w:tabs>
        <w:ind w:left="6480" w:hanging="180"/>
      </w:pPr>
    </w:lvl>
    <w:lvl w:ilvl="3" w:tplc="0409000F" w:tentative="1">
      <w:start w:val="1"/>
      <w:numFmt w:val="decimal"/>
      <w:lvlText w:val="%4."/>
      <w:lvlJc w:val="left"/>
      <w:pPr>
        <w:tabs>
          <w:tab w:val="num" w:pos="7200"/>
        </w:tabs>
        <w:ind w:left="7200" w:hanging="360"/>
      </w:p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20" w15:restartNumberingAfterBreak="0">
    <w:nsid w:val="4F703678"/>
    <w:multiLevelType w:val="hybridMultilevel"/>
    <w:tmpl w:val="4F2EF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467C4"/>
    <w:multiLevelType w:val="hybridMultilevel"/>
    <w:tmpl w:val="5720FFD0"/>
    <w:lvl w:ilvl="0" w:tplc="6A32662E">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2" w15:restartNumberingAfterBreak="0">
    <w:nsid w:val="526F34EA"/>
    <w:multiLevelType w:val="hybridMultilevel"/>
    <w:tmpl w:val="0562C814"/>
    <w:lvl w:ilvl="0" w:tplc="605C3BDE">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2A012FC"/>
    <w:multiLevelType w:val="hybridMultilevel"/>
    <w:tmpl w:val="7FCE92A2"/>
    <w:lvl w:ilvl="0" w:tplc="F5F2E2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EC1860"/>
    <w:multiLevelType w:val="hybridMultilevel"/>
    <w:tmpl w:val="F72E4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A4D5A"/>
    <w:multiLevelType w:val="hybridMultilevel"/>
    <w:tmpl w:val="34B8F9D0"/>
    <w:lvl w:ilvl="0" w:tplc="C7DAAE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BC36D7B"/>
    <w:multiLevelType w:val="hybridMultilevel"/>
    <w:tmpl w:val="8D16F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B3B64"/>
    <w:multiLevelType w:val="hybridMultilevel"/>
    <w:tmpl w:val="EB9C82CA"/>
    <w:lvl w:ilvl="0" w:tplc="693699DA">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9" w15:restartNumberingAfterBreak="0">
    <w:nsid w:val="73F12547"/>
    <w:multiLevelType w:val="hybridMultilevel"/>
    <w:tmpl w:val="D6EE1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094814"/>
    <w:multiLevelType w:val="hybridMultilevel"/>
    <w:tmpl w:val="6A70AB16"/>
    <w:lvl w:ilvl="0" w:tplc="DAAA6176">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7892747"/>
    <w:multiLevelType w:val="hybridMultilevel"/>
    <w:tmpl w:val="1B7A5A8C"/>
    <w:lvl w:ilvl="0" w:tplc="2912E986">
      <w:start w:val="1"/>
      <w:numFmt w:val="lowerLetter"/>
      <w:lvlText w:val="%1)"/>
      <w:lvlJc w:val="left"/>
      <w:pPr>
        <w:ind w:left="360" w:hanging="3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AF52A9"/>
    <w:multiLevelType w:val="hybridMultilevel"/>
    <w:tmpl w:val="DB76D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4711E"/>
    <w:multiLevelType w:val="hybridMultilevel"/>
    <w:tmpl w:val="330839EC"/>
    <w:lvl w:ilvl="0" w:tplc="04090019">
      <w:start w:val="1"/>
      <w:numFmt w:val="lowerLetter"/>
      <w:lvlText w:val="%1."/>
      <w:lvlJc w:val="left"/>
      <w:pPr>
        <w:tabs>
          <w:tab w:val="num" w:pos="720"/>
        </w:tabs>
        <w:ind w:left="720" w:hanging="360"/>
      </w:pPr>
      <w:rPr>
        <w:rFonts w:hint="default"/>
      </w:rPr>
    </w:lvl>
    <w:lvl w:ilvl="1" w:tplc="6546CAAA">
      <w:start w:val="1"/>
      <w:numFmt w:val="lowerLetter"/>
      <w:lvlText w:val="%2)"/>
      <w:lvlJc w:val="left"/>
      <w:pPr>
        <w:tabs>
          <w:tab w:val="num" w:pos="540"/>
        </w:tabs>
        <w:ind w:left="540" w:hanging="360"/>
      </w:pPr>
      <w:rPr>
        <w:rFonts w:ascii="Times New Roman" w:eastAsia="SimSun" w:hAnsi="Times New Roman" w:cs="Times New Roman"/>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6"/>
  </w:num>
  <w:num w:numId="4">
    <w:abstractNumId w:val="4"/>
  </w:num>
  <w:num w:numId="5">
    <w:abstractNumId w:val="18"/>
  </w:num>
  <w:num w:numId="6">
    <w:abstractNumId w:val="7"/>
  </w:num>
  <w:num w:numId="7">
    <w:abstractNumId w:val="8"/>
  </w:num>
  <w:num w:numId="8">
    <w:abstractNumId w:val="25"/>
  </w:num>
  <w:num w:numId="9">
    <w:abstractNumId w:val="13"/>
  </w:num>
  <w:num w:numId="10">
    <w:abstractNumId w:val="0"/>
  </w:num>
  <w:num w:numId="11">
    <w:abstractNumId w:val="20"/>
  </w:num>
  <w:num w:numId="12">
    <w:abstractNumId w:val="5"/>
  </w:num>
  <w:num w:numId="13">
    <w:abstractNumId w:val="23"/>
  </w:num>
  <w:num w:numId="14">
    <w:abstractNumId w:val="9"/>
  </w:num>
  <w:num w:numId="15">
    <w:abstractNumId w:val="29"/>
  </w:num>
  <w:num w:numId="16">
    <w:abstractNumId w:val="16"/>
  </w:num>
  <w:num w:numId="17">
    <w:abstractNumId w:val="17"/>
  </w:num>
  <w:num w:numId="18">
    <w:abstractNumId w:val="32"/>
  </w:num>
  <w:num w:numId="19">
    <w:abstractNumId w:val="1"/>
  </w:num>
  <w:num w:numId="20">
    <w:abstractNumId w:val="14"/>
  </w:num>
  <w:num w:numId="21">
    <w:abstractNumId w:val="28"/>
  </w:num>
  <w:num w:numId="22">
    <w:abstractNumId w:val="21"/>
  </w:num>
  <w:num w:numId="23">
    <w:abstractNumId w:val="2"/>
  </w:num>
  <w:num w:numId="24">
    <w:abstractNumId w:val="22"/>
  </w:num>
  <w:num w:numId="25">
    <w:abstractNumId w:val="30"/>
  </w:num>
  <w:num w:numId="26">
    <w:abstractNumId w:val="19"/>
  </w:num>
  <w:num w:numId="27">
    <w:abstractNumId w:val="11"/>
  </w:num>
  <w:num w:numId="28">
    <w:abstractNumId w:val="31"/>
  </w:num>
  <w:num w:numId="29">
    <w:abstractNumId w:val="24"/>
  </w:num>
  <w:num w:numId="30">
    <w:abstractNumId w:val="27"/>
  </w:num>
  <w:num w:numId="31">
    <w:abstractNumId w:val="10"/>
  </w:num>
  <w:num w:numId="32">
    <w:abstractNumId w:val="15"/>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55"/>
    <w:rsid w:val="00006AAE"/>
    <w:rsid w:val="00010811"/>
    <w:rsid w:val="00040B54"/>
    <w:rsid w:val="000A0205"/>
    <w:rsid w:val="000C08CF"/>
    <w:rsid w:val="000C537A"/>
    <w:rsid w:val="000E3ADA"/>
    <w:rsid w:val="00116854"/>
    <w:rsid w:val="00127B0A"/>
    <w:rsid w:val="001A04F1"/>
    <w:rsid w:val="00235ADF"/>
    <w:rsid w:val="002C5B49"/>
    <w:rsid w:val="00326A52"/>
    <w:rsid w:val="00334F55"/>
    <w:rsid w:val="00342970"/>
    <w:rsid w:val="003F559F"/>
    <w:rsid w:val="004020AD"/>
    <w:rsid w:val="00413FF5"/>
    <w:rsid w:val="00427BA8"/>
    <w:rsid w:val="00431DB4"/>
    <w:rsid w:val="00435342"/>
    <w:rsid w:val="00456A14"/>
    <w:rsid w:val="004812E6"/>
    <w:rsid w:val="004C253D"/>
    <w:rsid w:val="004F61AF"/>
    <w:rsid w:val="005152C3"/>
    <w:rsid w:val="00567FC5"/>
    <w:rsid w:val="00572304"/>
    <w:rsid w:val="00573BBE"/>
    <w:rsid w:val="005E116D"/>
    <w:rsid w:val="006B28C5"/>
    <w:rsid w:val="00751B0E"/>
    <w:rsid w:val="00771BFF"/>
    <w:rsid w:val="007758AA"/>
    <w:rsid w:val="007A6AE8"/>
    <w:rsid w:val="007C1E45"/>
    <w:rsid w:val="00814B2C"/>
    <w:rsid w:val="008502B0"/>
    <w:rsid w:val="008B0215"/>
    <w:rsid w:val="008B2949"/>
    <w:rsid w:val="008B6873"/>
    <w:rsid w:val="00980D16"/>
    <w:rsid w:val="009E6CB8"/>
    <w:rsid w:val="00A05154"/>
    <w:rsid w:val="00A55F47"/>
    <w:rsid w:val="00A87D08"/>
    <w:rsid w:val="00AA5BB1"/>
    <w:rsid w:val="00AF68C0"/>
    <w:rsid w:val="00B1127E"/>
    <w:rsid w:val="00B153FF"/>
    <w:rsid w:val="00B2397A"/>
    <w:rsid w:val="00B3438B"/>
    <w:rsid w:val="00BE18DC"/>
    <w:rsid w:val="00C04DA2"/>
    <w:rsid w:val="00C472BA"/>
    <w:rsid w:val="00C53BAF"/>
    <w:rsid w:val="00CA7126"/>
    <w:rsid w:val="00CB5A31"/>
    <w:rsid w:val="00CC6CB9"/>
    <w:rsid w:val="00D02447"/>
    <w:rsid w:val="00D23F6F"/>
    <w:rsid w:val="00D540DC"/>
    <w:rsid w:val="00D64886"/>
    <w:rsid w:val="00D80926"/>
    <w:rsid w:val="00DB0D98"/>
    <w:rsid w:val="00DD780D"/>
    <w:rsid w:val="00E746B5"/>
    <w:rsid w:val="00E77923"/>
    <w:rsid w:val="00ED1F9B"/>
    <w:rsid w:val="00EF292B"/>
    <w:rsid w:val="00F0690B"/>
    <w:rsid w:val="00F1223F"/>
    <w:rsid w:val="00F40FE7"/>
    <w:rsid w:val="00F6429A"/>
    <w:rsid w:val="00F90A1D"/>
    <w:rsid w:val="00F9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64ECD0-3D48-4F3C-B55C-B02F3DF4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 w:type="character" w:customStyle="1" w:styleId="EmailStyle23">
    <w:name w:val="EmailStyle23"/>
    <w:semiHidden/>
    <w:rsid w:val="00C53BAF"/>
    <w:rPr>
      <w:rFonts w:ascii="Arial" w:hAnsi="Arial" w:cs="Arial"/>
      <w:color w:val="000080"/>
      <w:sz w:val="20"/>
      <w:szCs w:val="20"/>
    </w:rPr>
  </w:style>
  <w:style w:type="paragraph" w:styleId="BodyText">
    <w:name w:val="Body Text"/>
    <w:basedOn w:val="Normal"/>
    <w:link w:val="BodyTextChar"/>
    <w:rsid w:val="00771BFF"/>
    <w:pPr>
      <w:jc w:val="both"/>
    </w:pPr>
    <w:rPr>
      <w:rFonts w:eastAsia="PMingLiU"/>
      <w:lang w:eastAsia="zh-TW"/>
    </w:rPr>
  </w:style>
  <w:style w:type="character" w:customStyle="1" w:styleId="BodyTextChar">
    <w:name w:val="Body Text Char"/>
    <w:basedOn w:val="DefaultParagraphFont"/>
    <w:link w:val="BodyText"/>
    <w:rsid w:val="00771BFF"/>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66.bin"/><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84.bin"/><Relationship Id="rId170" Type="http://schemas.openxmlformats.org/officeDocument/2006/relationships/oleObject" Target="embeddings/oleObject91.bin"/><Relationship Id="rId226" Type="http://schemas.openxmlformats.org/officeDocument/2006/relationships/oleObject" Target="embeddings/oleObject125.bin"/><Relationship Id="rId268" Type="http://schemas.openxmlformats.org/officeDocument/2006/relationships/image" Target="media/image111.wmf"/><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54.wmf"/><Relationship Id="rId5" Type="http://schemas.openxmlformats.org/officeDocument/2006/relationships/footnotes" Target="footnotes.xml"/><Relationship Id="rId181" Type="http://schemas.openxmlformats.org/officeDocument/2006/relationships/image" Target="media/image75.wmf"/><Relationship Id="rId237" Type="http://schemas.openxmlformats.org/officeDocument/2006/relationships/image" Target="media/image98.wmf"/><Relationship Id="rId279" Type="http://schemas.openxmlformats.org/officeDocument/2006/relationships/oleObject" Target="embeddings/oleObject155.bin"/><Relationship Id="rId43" Type="http://schemas.openxmlformats.org/officeDocument/2006/relationships/oleObject" Target="embeddings/oleObject17.bin"/><Relationship Id="rId139" Type="http://schemas.openxmlformats.org/officeDocument/2006/relationships/image" Target="media/image59.wmf"/><Relationship Id="rId290" Type="http://schemas.openxmlformats.org/officeDocument/2006/relationships/image" Target="media/image121.wmf"/><Relationship Id="rId85" Type="http://schemas.openxmlformats.org/officeDocument/2006/relationships/image" Target="media/image38.wmf"/><Relationship Id="rId150" Type="http://schemas.openxmlformats.org/officeDocument/2006/relationships/oleObject" Target="embeddings/oleObject78.bin"/><Relationship Id="rId192" Type="http://schemas.openxmlformats.org/officeDocument/2006/relationships/oleObject" Target="embeddings/oleObject106.bin"/><Relationship Id="rId206" Type="http://schemas.openxmlformats.org/officeDocument/2006/relationships/oleObject" Target="embeddings/oleObject114.bin"/><Relationship Id="rId248" Type="http://schemas.openxmlformats.org/officeDocument/2006/relationships/image" Target="media/image103.wmf"/><Relationship Id="rId12" Type="http://schemas.openxmlformats.org/officeDocument/2006/relationships/oleObject" Target="embeddings/oleObject2.bin"/><Relationship Id="rId108" Type="http://schemas.openxmlformats.org/officeDocument/2006/relationships/oleObject" Target="embeddings/oleObject52.bin"/><Relationship Id="rId54" Type="http://schemas.openxmlformats.org/officeDocument/2006/relationships/oleObject" Target="embeddings/oleObject23.bin"/><Relationship Id="rId96" Type="http://schemas.openxmlformats.org/officeDocument/2006/relationships/image" Target="media/image43.wmf"/><Relationship Id="rId161" Type="http://schemas.openxmlformats.org/officeDocument/2006/relationships/image" Target="media/image68.wmf"/><Relationship Id="rId217" Type="http://schemas.openxmlformats.org/officeDocument/2006/relationships/oleObject" Target="embeddings/oleObject120.bin"/><Relationship Id="rId6" Type="http://schemas.openxmlformats.org/officeDocument/2006/relationships/endnotes" Target="endnotes.xml"/><Relationship Id="rId238" Type="http://schemas.openxmlformats.org/officeDocument/2006/relationships/oleObject" Target="embeddings/oleObject132.bin"/><Relationship Id="rId259" Type="http://schemas.openxmlformats.org/officeDocument/2006/relationships/oleObject" Target="embeddings/oleObject145.bin"/><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12.wmf"/><Relationship Id="rId291" Type="http://schemas.openxmlformats.org/officeDocument/2006/relationships/oleObject" Target="embeddings/oleObject162.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55.wmf"/><Relationship Id="rId151" Type="http://schemas.openxmlformats.org/officeDocument/2006/relationships/image" Target="media/image65.wmf"/><Relationship Id="rId172" Type="http://schemas.openxmlformats.org/officeDocument/2006/relationships/oleObject" Target="embeddings/oleObject93.bin"/><Relationship Id="rId193" Type="http://schemas.openxmlformats.org/officeDocument/2006/relationships/image" Target="media/image79.wmf"/><Relationship Id="rId207" Type="http://schemas.openxmlformats.org/officeDocument/2006/relationships/oleObject" Target="embeddings/oleObject115.bin"/><Relationship Id="rId228" Type="http://schemas.openxmlformats.org/officeDocument/2006/relationships/image" Target="media/image94.wmf"/><Relationship Id="rId249" Type="http://schemas.openxmlformats.org/officeDocument/2006/relationships/oleObject" Target="embeddings/oleObject13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image" Target="media/image107.wmf"/><Relationship Id="rId281" Type="http://schemas.openxmlformats.org/officeDocument/2006/relationships/oleObject" Target="embeddings/oleObject156.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61.bin"/><Relationship Id="rId141" Type="http://schemas.openxmlformats.org/officeDocument/2006/relationships/image" Target="media/image60.wmf"/><Relationship Id="rId7" Type="http://schemas.openxmlformats.org/officeDocument/2006/relationships/chart" Target="charts/chart1.xml"/><Relationship Id="rId162" Type="http://schemas.openxmlformats.org/officeDocument/2006/relationships/oleObject" Target="embeddings/oleObject86.bin"/><Relationship Id="rId183" Type="http://schemas.openxmlformats.org/officeDocument/2006/relationships/image" Target="media/image76.wmf"/><Relationship Id="rId218" Type="http://schemas.openxmlformats.org/officeDocument/2006/relationships/oleObject" Target="embeddings/oleObject121.bin"/><Relationship Id="rId239" Type="http://schemas.openxmlformats.org/officeDocument/2006/relationships/image" Target="media/image99.wmf"/><Relationship Id="rId250" Type="http://schemas.openxmlformats.org/officeDocument/2006/relationships/image" Target="media/image104.wmf"/><Relationship Id="rId271" Type="http://schemas.openxmlformats.org/officeDocument/2006/relationships/oleObject" Target="embeddings/oleObject151.bin"/><Relationship Id="rId292" Type="http://schemas.openxmlformats.org/officeDocument/2006/relationships/image" Target="media/image122.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9.wmf"/><Relationship Id="rId131" Type="http://schemas.openxmlformats.org/officeDocument/2006/relationships/oleObject" Target="embeddings/oleObject68.bin"/><Relationship Id="rId152" Type="http://schemas.openxmlformats.org/officeDocument/2006/relationships/oleObject" Target="embeddings/oleObject79.bin"/><Relationship Id="rId173" Type="http://schemas.openxmlformats.org/officeDocument/2006/relationships/oleObject" Target="embeddings/oleObject94.bin"/><Relationship Id="rId194" Type="http://schemas.openxmlformats.org/officeDocument/2006/relationships/oleObject" Target="embeddings/oleObject107.bin"/><Relationship Id="rId208" Type="http://schemas.openxmlformats.org/officeDocument/2006/relationships/image" Target="media/image85.wmf"/><Relationship Id="rId229" Type="http://schemas.openxmlformats.org/officeDocument/2006/relationships/oleObject" Target="embeddings/oleObject127.bin"/><Relationship Id="rId240" Type="http://schemas.openxmlformats.org/officeDocument/2006/relationships/oleObject" Target="embeddings/oleObject133.bin"/><Relationship Id="rId261" Type="http://schemas.openxmlformats.org/officeDocument/2006/relationships/oleObject" Target="embeddings/oleObject146.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image" Target="media/image118.wmf"/><Relationship Id="rId8" Type="http://schemas.openxmlformats.org/officeDocument/2006/relationships/chart" Target="charts/chart2.xml"/><Relationship Id="rId98" Type="http://schemas.openxmlformats.org/officeDocument/2006/relationships/oleObject" Target="embeddings/oleObject47.bin"/><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oleObject" Target="embeddings/oleObject87.bin"/><Relationship Id="rId184" Type="http://schemas.openxmlformats.org/officeDocument/2006/relationships/oleObject" Target="embeddings/oleObject100.bin"/><Relationship Id="rId219" Type="http://schemas.openxmlformats.org/officeDocument/2006/relationships/image" Target="media/image90.wmf"/><Relationship Id="rId230" Type="http://schemas.openxmlformats.org/officeDocument/2006/relationships/oleObject" Target="embeddings/oleObject128.bin"/><Relationship Id="rId251" Type="http://schemas.openxmlformats.org/officeDocument/2006/relationships/oleObject" Target="embeddings/oleObject139.bin"/><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13.wmf"/><Relationship Id="rId293" Type="http://schemas.openxmlformats.org/officeDocument/2006/relationships/oleObject" Target="embeddings/oleObject163.bin"/><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95.bin"/><Relationship Id="rId195" Type="http://schemas.openxmlformats.org/officeDocument/2006/relationships/image" Target="media/image80.wmf"/><Relationship Id="rId209" Type="http://schemas.openxmlformats.org/officeDocument/2006/relationships/oleObject" Target="embeddings/oleObject116.bin"/><Relationship Id="rId220" Type="http://schemas.openxmlformats.org/officeDocument/2006/relationships/oleObject" Target="embeddings/oleObject122.bin"/><Relationship Id="rId241" Type="http://schemas.openxmlformats.org/officeDocument/2006/relationships/image" Target="media/image100.wmf"/><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image" Target="media/image108.wmf"/><Relationship Id="rId283" Type="http://schemas.openxmlformats.org/officeDocument/2006/relationships/oleObject" Target="embeddings/oleObject157.bin"/><Relationship Id="rId78" Type="http://schemas.openxmlformats.org/officeDocument/2006/relationships/image" Target="media/image35.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2.wmf"/><Relationship Id="rId143" Type="http://schemas.openxmlformats.org/officeDocument/2006/relationships/image" Target="media/image61.wmf"/><Relationship Id="rId164" Type="http://schemas.openxmlformats.org/officeDocument/2006/relationships/image" Target="media/image69.wmf"/><Relationship Id="rId185" Type="http://schemas.openxmlformats.org/officeDocument/2006/relationships/oleObject" Target="embeddings/oleObject101.bin"/><Relationship Id="rId9" Type="http://schemas.openxmlformats.org/officeDocument/2006/relationships/image" Target="media/image1.wmf"/><Relationship Id="rId210" Type="http://schemas.openxmlformats.org/officeDocument/2006/relationships/image" Target="media/image86.wmf"/><Relationship Id="rId26" Type="http://schemas.openxmlformats.org/officeDocument/2006/relationships/image" Target="media/image10.wmf"/><Relationship Id="rId231" Type="http://schemas.openxmlformats.org/officeDocument/2006/relationships/image" Target="media/image95.wmf"/><Relationship Id="rId252" Type="http://schemas.openxmlformats.org/officeDocument/2006/relationships/image" Target="media/image105.wmf"/><Relationship Id="rId273" Type="http://schemas.openxmlformats.org/officeDocument/2006/relationships/oleObject" Target="embeddings/oleObject152.bin"/><Relationship Id="rId294" Type="http://schemas.openxmlformats.org/officeDocument/2006/relationships/image" Target="media/image123.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2.wmf"/><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image" Target="media/image91.wmf"/><Relationship Id="rId242" Type="http://schemas.openxmlformats.org/officeDocument/2006/relationships/oleObject" Target="embeddings/oleObject134.bin"/><Relationship Id="rId263" Type="http://schemas.openxmlformats.org/officeDocument/2006/relationships/oleObject" Target="embeddings/oleObject147.bin"/><Relationship Id="rId284" Type="http://schemas.openxmlformats.org/officeDocument/2006/relationships/image" Target="media/image119.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oleObject" Target="embeddings/oleObject42.bin"/><Relationship Id="rId165" Type="http://schemas.openxmlformats.org/officeDocument/2006/relationships/oleObject" Target="embeddings/oleObject88.bin"/><Relationship Id="rId186" Type="http://schemas.openxmlformats.org/officeDocument/2006/relationships/oleObject" Target="embeddings/oleObject102.bin"/><Relationship Id="rId211" Type="http://schemas.openxmlformats.org/officeDocument/2006/relationships/oleObject" Target="embeddings/oleObject117.bin"/><Relationship Id="rId232" Type="http://schemas.openxmlformats.org/officeDocument/2006/relationships/oleObject" Target="embeddings/oleObject129.bin"/><Relationship Id="rId253" Type="http://schemas.openxmlformats.org/officeDocument/2006/relationships/oleObject" Target="embeddings/oleObject140.bin"/><Relationship Id="rId274" Type="http://schemas.openxmlformats.org/officeDocument/2006/relationships/image" Target="media/image114.wmf"/><Relationship Id="rId295" Type="http://schemas.openxmlformats.org/officeDocument/2006/relationships/oleObject" Target="embeddings/oleObject164.bin"/><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image" Target="media/image57.wmf"/><Relationship Id="rId80" Type="http://schemas.openxmlformats.org/officeDocument/2006/relationships/oleObject" Target="embeddings/oleObject37.bin"/><Relationship Id="rId155" Type="http://schemas.openxmlformats.org/officeDocument/2006/relationships/image" Target="media/image67.wmf"/><Relationship Id="rId176" Type="http://schemas.openxmlformats.org/officeDocument/2006/relationships/oleObject" Target="embeddings/oleObject96.bin"/><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oleObject" Target="embeddings/oleObject123.bin"/><Relationship Id="rId243" Type="http://schemas.openxmlformats.org/officeDocument/2006/relationships/image" Target="media/image101.wmf"/><Relationship Id="rId264" Type="http://schemas.openxmlformats.org/officeDocument/2006/relationships/image" Target="media/image109.wmf"/><Relationship Id="rId285" Type="http://schemas.openxmlformats.org/officeDocument/2006/relationships/oleObject" Target="embeddings/oleObject158.bin"/><Relationship Id="rId17" Type="http://schemas.openxmlformats.org/officeDocument/2006/relationships/image" Target="media/image5.png"/><Relationship Id="rId38" Type="http://schemas.openxmlformats.org/officeDocument/2006/relationships/image" Target="media/image16.wmf"/><Relationship Id="rId59" Type="http://schemas.openxmlformats.org/officeDocument/2006/relationships/image" Target="media/image26.png"/><Relationship Id="rId103" Type="http://schemas.openxmlformats.org/officeDocument/2006/relationships/image" Target="media/image46.wmf"/><Relationship Id="rId124" Type="http://schemas.openxmlformats.org/officeDocument/2006/relationships/oleObject" Target="embeddings/oleObject64.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2.wmf"/><Relationship Id="rId166" Type="http://schemas.openxmlformats.org/officeDocument/2006/relationships/image" Target="media/image70.wmf"/><Relationship Id="rId187" Type="http://schemas.openxmlformats.org/officeDocument/2006/relationships/image" Target="media/image77.wmf"/><Relationship Id="rId1" Type="http://schemas.openxmlformats.org/officeDocument/2006/relationships/numbering" Target="numbering.xml"/><Relationship Id="rId212" Type="http://schemas.openxmlformats.org/officeDocument/2006/relationships/image" Target="media/image87.wmf"/><Relationship Id="rId233" Type="http://schemas.openxmlformats.org/officeDocument/2006/relationships/image" Target="media/image96.wmf"/><Relationship Id="rId254" Type="http://schemas.openxmlformats.org/officeDocument/2006/relationships/oleObject" Target="embeddings/oleObject141.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oleObject" Target="embeddings/oleObject153.bin"/><Relationship Id="rId296" Type="http://schemas.openxmlformats.org/officeDocument/2006/relationships/image" Target="media/image124.wmf"/><Relationship Id="rId300" Type="http://schemas.openxmlformats.org/officeDocument/2006/relationships/fontTable" Target="fontTable.xml"/><Relationship Id="rId60" Type="http://schemas.openxmlformats.org/officeDocument/2006/relationships/image" Target="media/image27.wmf"/><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3.wmf"/><Relationship Id="rId198" Type="http://schemas.openxmlformats.org/officeDocument/2006/relationships/oleObject" Target="embeddings/oleObject109.bin"/><Relationship Id="rId202" Type="http://schemas.openxmlformats.org/officeDocument/2006/relationships/oleObject" Target="embeddings/oleObject111.bin"/><Relationship Id="rId223" Type="http://schemas.openxmlformats.org/officeDocument/2006/relationships/image" Target="media/image92.wmf"/><Relationship Id="rId244" Type="http://schemas.openxmlformats.org/officeDocument/2006/relationships/oleObject" Target="embeddings/oleObject135.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48.bin"/><Relationship Id="rId286" Type="http://schemas.openxmlformats.org/officeDocument/2006/relationships/image" Target="media/image120.wmf"/><Relationship Id="rId50" Type="http://schemas.openxmlformats.org/officeDocument/2006/relationships/oleObject" Target="embeddings/oleObject21.bin"/><Relationship Id="rId104" Type="http://schemas.openxmlformats.org/officeDocument/2006/relationships/oleObject" Target="embeddings/oleObject50.bin"/><Relationship Id="rId125" Type="http://schemas.openxmlformats.org/officeDocument/2006/relationships/image" Target="media/image53.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oleObject" Target="embeddings/oleObject103.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18.bin"/><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42.bin"/><Relationship Id="rId276" Type="http://schemas.openxmlformats.org/officeDocument/2006/relationships/image" Target="media/image115.wmf"/><Relationship Id="rId297" Type="http://schemas.openxmlformats.org/officeDocument/2006/relationships/oleObject" Target="embeddings/oleObject165.bin"/><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oleObject" Target="embeddings/oleObject71.bin"/><Relationship Id="rId157" Type="http://schemas.openxmlformats.org/officeDocument/2006/relationships/oleObject" Target="embeddings/oleObject82.bin"/><Relationship Id="rId178" Type="http://schemas.openxmlformats.org/officeDocument/2006/relationships/oleObject" Target="embeddings/oleObject97.bin"/><Relationship Id="rId301"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oleObject" Target="embeddings/oleObject38.bin"/><Relationship Id="rId199" Type="http://schemas.openxmlformats.org/officeDocument/2006/relationships/image" Target="media/image82.wmf"/><Relationship Id="rId203" Type="http://schemas.openxmlformats.org/officeDocument/2006/relationships/oleObject" Target="embeddings/oleObject112.bin"/><Relationship Id="rId19" Type="http://schemas.openxmlformats.org/officeDocument/2006/relationships/oleObject" Target="embeddings/oleObject5.bin"/><Relationship Id="rId224" Type="http://schemas.openxmlformats.org/officeDocument/2006/relationships/oleObject" Target="embeddings/oleObject124.bin"/><Relationship Id="rId245" Type="http://schemas.openxmlformats.org/officeDocument/2006/relationships/image" Target="media/image102.wmf"/><Relationship Id="rId266" Type="http://schemas.openxmlformats.org/officeDocument/2006/relationships/image" Target="media/image110.wmf"/><Relationship Id="rId287" Type="http://schemas.openxmlformats.org/officeDocument/2006/relationships/oleObject" Target="embeddings/oleObject159.bin"/><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image" Target="media/image7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78.wmf"/><Relationship Id="rId3" Type="http://schemas.openxmlformats.org/officeDocument/2006/relationships/settings" Target="settings.xml"/><Relationship Id="rId214" Type="http://schemas.openxmlformats.org/officeDocument/2006/relationships/image" Target="media/image88.wmf"/><Relationship Id="rId235" Type="http://schemas.openxmlformats.org/officeDocument/2006/relationships/image" Target="media/image97.wmf"/><Relationship Id="rId256" Type="http://schemas.openxmlformats.org/officeDocument/2006/relationships/image" Target="media/image106.wmf"/><Relationship Id="rId277" Type="http://schemas.openxmlformats.org/officeDocument/2006/relationships/oleObject" Target="embeddings/oleObject154.bin"/><Relationship Id="rId298" Type="http://schemas.openxmlformats.org/officeDocument/2006/relationships/image" Target="media/image125.wmf"/><Relationship Id="rId116" Type="http://schemas.openxmlformats.org/officeDocument/2006/relationships/oleObject" Target="embeddings/oleObject57.bin"/><Relationship Id="rId137" Type="http://schemas.openxmlformats.org/officeDocument/2006/relationships/image" Target="media/image58.wmf"/><Relationship Id="rId158" Type="http://schemas.openxmlformats.org/officeDocument/2006/relationships/oleObject" Target="embeddings/oleObject83.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7.wmf"/><Relationship Id="rId179" Type="http://schemas.openxmlformats.org/officeDocument/2006/relationships/image" Target="media/image74.wmf"/><Relationship Id="rId190" Type="http://schemas.openxmlformats.org/officeDocument/2006/relationships/oleObject" Target="embeddings/oleObject104.bin"/><Relationship Id="rId204" Type="http://schemas.openxmlformats.org/officeDocument/2006/relationships/oleObject" Target="embeddings/oleObject113.bin"/><Relationship Id="rId225" Type="http://schemas.openxmlformats.org/officeDocument/2006/relationships/image" Target="media/image93.wmf"/><Relationship Id="rId246" Type="http://schemas.openxmlformats.org/officeDocument/2006/relationships/oleObject" Target="embeddings/oleObject136.bin"/><Relationship Id="rId267" Type="http://schemas.openxmlformats.org/officeDocument/2006/relationships/oleObject" Target="embeddings/oleObject149.bin"/><Relationship Id="rId288" Type="http://schemas.openxmlformats.org/officeDocument/2006/relationships/oleObject" Target="embeddings/oleObject160.bin"/><Relationship Id="rId106" Type="http://schemas.openxmlformats.org/officeDocument/2006/relationships/oleObject" Target="embeddings/oleObject51.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2.wmf"/><Relationship Id="rId148" Type="http://schemas.openxmlformats.org/officeDocument/2006/relationships/oleObject" Target="embeddings/oleObject77.bin"/><Relationship Id="rId169" Type="http://schemas.openxmlformats.org/officeDocument/2006/relationships/oleObject" Target="embeddings/oleObject90.bin"/><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oleObject" Target="embeddings/oleObject119.bin"/><Relationship Id="rId236" Type="http://schemas.openxmlformats.org/officeDocument/2006/relationships/oleObject" Target="embeddings/oleObject131.bin"/><Relationship Id="rId257" Type="http://schemas.openxmlformats.org/officeDocument/2006/relationships/oleObject" Target="embeddings/oleObject143.bin"/><Relationship Id="rId278" Type="http://schemas.openxmlformats.org/officeDocument/2006/relationships/image" Target="media/image116.wmf"/><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72.bin"/><Relationship Id="rId191" Type="http://schemas.openxmlformats.org/officeDocument/2006/relationships/oleObject" Target="embeddings/oleObject105.bin"/><Relationship Id="rId205" Type="http://schemas.openxmlformats.org/officeDocument/2006/relationships/image" Target="media/image84.wmf"/><Relationship Id="rId247" Type="http://schemas.openxmlformats.org/officeDocument/2006/relationships/oleObject" Target="embeddings/oleObject137.bin"/><Relationship Id="rId107" Type="http://schemas.openxmlformats.org/officeDocument/2006/relationships/image" Target="media/image48.wmf"/><Relationship Id="rId289" Type="http://schemas.openxmlformats.org/officeDocument/2006/relationships/oleObject" Target="embeddings/oleObject161.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4.wmf"/><Relationship Id="rId95" Type="http://schemas.openxmlformats.org/officeDocument/2006/relationships/oleObject" Target="embeddings/oleObject45.bin"/><Relationship Id="rId160" Type="http://schemas.openxmlformats.org/officeDocument/2006/relationships/oleObject" Target="embeddings/oleObject85.bin"/><Relationship Id="rId216" Type="http://schemas.openxmlformats.org/officeDocument/2006/relationships/image" Target="media/image89.wmf"/><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9.bin"/><Relationship Id="rId171" Type="http://schemas.openxmlformats.org/officeDocument/2006/relationships/oleObject" Target="embeddings/oleObject92.bin"/><Relationship Id="rId227" Type="http://schemas.openxmlformats.org/officeDocument/2006/relationships/oleObject" Target="embeddings/oleObject126.bin"/><Relationship Id="rId269" Type="http://schemas.openxmlformats.org/officeDocument/2006/relationships/oleObject" Target="embeddings/oleObject150.bin"/><Relationship Id="rId33" Type="http://schemas.openxmlformats.org/officeDocument/2006/relationships/oleObject" Target="embeddings/oleObject12.bin"/><Relationship Id="rId129" Type="http://schemas.openxmlformats.org/officeDocument/2006/relationships/oleObject" Target="embeddings/oleObject67.bin"/><Relationship Id="rId280" Type="http://schemas.openxmlformats.org/officeDocument/2006/relationships/image" Target="media/image117.wmf"/><Relationship Id="rId75" Type="http://schemas.openxmlformats.org/officeDocument/2006/relationships/oleObject" Target="embeddings/oleObject34.bin"/><Relationship Id="rId140" Type="http://schemas.openxmlformats.org/officeDocument/2006/relationships/oleObject" Target="embeddings/oleObject73.bin"/><Relationship Id="rId182" Type="http://schemas.openxmlformats.org/officeDocument/2006/relationships/oleObject" Target="embeddings/oleObject99.bin"/></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Sheet1!$B$1</c:f>
              <c:strCache>
                <c:ptCount val="1"/>
                <c:pt idx="0">
                  <c:v>Daily temperature (in Centigrade)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Sheet1!$B$2:$B$10</c:f>
              <c:numCache>
                <c:formatCode>General</c:formatCode>
                <c:ptCount val="9"/>
                <c:pt idx="0">
                  <c:v>-6</c:v>
                </c:pt>
                <c:pt idx="1">
                  <c:v>-3</c:v>
                </c:pt>
                <c:pt idx="2">
                  <c:v>0</c:v>
                </c:pt>
                <c:pt idx="3">
                  <c:v>3</c:v>
                </c:pt>
                <c:pt idx="4">
                  <c:v>6</c:v>
                </c:pt>
                <c:pt idx="5">
                  <c:v>9</c:v>
                </c:pt>
                <c:pt idx="6">
                  <c:v>12</c:v>
                </c:pt>
                <c:pt idx="7">
                  <c:v>15</c:v>
                </c:pt>
                <c:pt idx="8">
                  <c:v>18</c:v>
                </c:pt>
              </c:numCache>
            </c:numRef>
          </c:xVal>
          <c:yVal>
            <c:numRef>
              <c:f>Sheet1!$A$2:$A$11</c:f>
              <c:numCache>
                <c:formatCode>General</c:formatCode>
                <c:ptCount val="10"/>
                <c:pt idx="0">
                  <c:v>7</c:v>
                </c:pt>
                <c:pt idx="1">
                  <c:v>6.3</c:v>
                </c:pt>
                <c:pt idx="2">
                  <c:v>5.0999999999999996</c:v>
                </c:pt>
                <c:pt idx="3">
                  <c:v>4.5999999999999996</c:v>
                </c:pt>
                <c:pt idx="4">
                  <c:v>3.4</c:v>
                </c:pt>
                <c:pt idx="5">
                  <c:v>2.9</c:v>
                </c:pt>
                <c:pt idx="6">
                  <c:v>1.3</c:v>
                </c:pt>
                <c:pt idx="7">
                  <c:v>1</c:v>
                </c:pt>
                <c:pt idx="8">
                  <c:v>0.6</c:v>
                </c:pt>
              </c:numCache>
            </c:numRef>
          </c:yVal>
          <c:smooth val="0"/>
        </c:ser>
        <c:dLbls>
          <c:showLegendKey val="0"/>
          <c:showVal val="0"/>
          <c:showCatName val="0"/>
          <c:showSerName val="0"/>
          <c:showPercent val="0"/>
          <c:showBubbleSize val="0"/>
        </c:dLbls>
        <c:axId val="823235712"/>
        <c:axId val="823238512"/>
      </c:scatterChart>
      <c:valAx>
        <c:axId val="82323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Daily temperature (in Centigrade)</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8512"/>
        <c:crosses val="autoZero"/>
        <c:crossBetween val="midCat"/>
      </c:valAx>
      <c:valAx>
        <c:axId val="823238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Consumption of fuel-oil (litres)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5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Sheet1!$B$1</c:f>
              <c:strCache>
                <c:ptCount val="1"/>
                <c:pt idx="0">
                  <c:v>Daily temperature (in Centigrade)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5474190726159233E-2"/>
                  <c:y val="-0.407299504228638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baseline="0"/>
                      <a:t>Y = -0.2822x + 5.2711</a:t>
                    </a:r>
                    <a:br>
                      <a:rPr lang="en-US" sz="1500" baseline="0"/>
                    </a:br>
                    <a:endParaRPr lang="en-US" sz="1500"/>
                  </a:p>
                </c:rich>
              </c:tx>
              <c:numFmt formatCode="General" sourceLinked="0"/>
              <c:spPr>
                <a:noFill/>
                <a:ln>
                  <a:noFill/>
                </a:ln>
                <a:effectLst/>
              </c:spPr>
            </c:trendlineLbl>
          </c:trendline>
          <c:xVal>
            <c:numRef>
              <c:f>Sheet1!$B$2:$B$10</c:f>
              <c:numCache>
                <c:formatCode>General</c:formatCode>
                <c:ptCount val="9"/>
                <c:pt idx="0">
                  <c:v>-6</c:v>
                </c:pt>
                <c:pt idx="1">
                  <c:v>-3</c:v>
                </c:pt>
                <c:pt idx="2">
                  <c:v>0</c:v>
                </c:pt>
                <c:pt idx="3">
                  <c:v>3</c:v>
                </c:pt>
                <c:pt idx="4">
                  <c:v>6</c:v>
                </c:pt>
                <c:pt idx="5">
                  <c:v>9</c:v>
                </c:pt>
                <c:pt idx="6">
                  <c:v>12</c:v>
                </c:pt>
                <c:pt idx="7">
                  <c:v>15</c:v>
                </c:pt>
                <c:pt idx="8">
                  <c:v>18</c:v>
                </c:pt>
              </c:numCache>
            </c:numRef>
          </c:xVal>
          <c:yVal>
            <c:numRef>
              <c:f>Sheet1!$A$2:$A$11</c:f>
              <c:numCache>
                <c:formatCode>General</c:formatCode>
                <c:ptCount val="10"/>
                <c:pt idx="0">
                  <c:v>7</c:v>
                </c:pt>
                <c:pt idx="1">
                  <c:v>6.3</c:v>
                </c:pt>
                <c:pt idx="2">
                  <c:v>5.0999999999999996</c:v>
                </c:pt>
                <c:pt idx="3">
                  <c:v>4.5999999999999996</c:v>
                </c:pt>
                <c:pt idx="4">
                  <c:v>3.4</c:v>
                </c:pt>
                <c:pt idx="5">
                  <c:v>2.9</c:v>
                </c:pt>
                <c:pt idx="6">
                  <c:v>1.3</c:v>
                </c:pt>
                <c:pt idx="7">
                  <c:v>1</c:v>
                </c:pt>
                <c:pt idx="8">
                  <c:v>0.6</c:v>
                </c:pt>
              </c:numCache>
            </c:numRef>
          </c:yVal>
          <c:smooth val="0"/>
        </c:ser>
        <c:dLbls>
          <c:showLegendKey val="0"/>
          <c:showVal val="0"/>
          <c:showCatName val="0"/>
          <c:showSerName val="0"/>
          <c:showPercent val="0"/>
          <c:showBubbleSize val="0"/>
        </c:dLbls>
        <c:axId val="823236832"/>
        <c:axId val="823234592"/>
      </c:scatterChart>
      <c:valAx>
        <c:axId val="82323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Daily temperature (in Centigrade)</a:t>
                </a:r>
                <a:r>
                  <a:rPr lang="en-US" sz="1000" b="0" i="0" u="none" strike="noStrike" baseline="0"/>
                  <a:t> </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4592"/>
        <c:crosses val="autoZero"/>
        <c:crossBetween val="midCat"/>
      </c:valAx>
      <c:valAx>
        <c:axId val="823234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Consumption of fuel-oil (litres) </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TotalTime>
  <Pages>10</Pages>
  <Words>2070</Words>
  <Characters>11803</Characters>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2016-11-16T02:35:00Z</dcterms:created>
  <dcterms:modified xsi:type="dcterms:W3CDTF">2017-04-03T03:36:00Z</dcterms:modified>
</cp:coreProperties>
</file>