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7E31" w14:textId="77777777" w:rsidR="005E240C" w:rsidRPr="005E240C" w:rsidRDefault="005E240C" w:rsidP="005E240C">
      <w:r w:rsidRPr="005E240C">
        <w:t>物质 — Matter</w:t>
      </w:r>
    </w:p>
    <w:p w14:paraId="474D02CE" w14:textId="77777777" w:rsidR="005E240C" w:rsidRPr="005E240C" w:rsidRDefault="005E240C" w:rsidP="005E240C">
      <w:r w:rsidRPr="005E240C">
        <w:t>质量 — Mass</w:t>
      </w:r>
    </w:p>
    <w:p w14:paraId="4A6EB259" w14:textId="77777777" w:rsidR="005E240C" w:rsidRPr="005E240C" w:rsidRDefault="005E240C" w:rsidP="005E240C">
      <w:r w:rsidRPr="005E240C">
        <w:t>原子 — Atom</w:t>
      </w:r>
    </w:p>
    <w:p w14:paraId="13BCE02B" w14:textId="77777777" w:rsidR="005E240C" w:rsidRPr="005E240C" w:rsidRDefault="005E240C" w:rsidP="005E240C">
      <w:r w:rsidRPr="005E240C">
        <w:t>元素 / 单质 — Element</w:t>
      </w:r>
    </w:p>
    <w:p w14:paraId="4FF0914F" w14:textId="77777777" w:rsidR="005E240C" w:rsidRPr="005E240C" w:rsidRDefault="005E240C" w:rsidP="005E240C">
      <w:r w:rsidRPr="005E240C">
        <w:t>化合物 — Compound</w:t>
      </w:r>
    </w:p>
    <w:p w14:paraId="5B036CAC" w14:textId="77777777" w:rsidR="005E240C" w:rsidRPr="005E240C" w:rsidRDefault="005E240C" w:rsidP="005E240C">
      <w:r w:rsidRPr="005E240C">
        <w:t>混合物 — Mixture</w:t>
      </w:r>
    </w:p>
    <w:p w14:paraId="2D6CEEAF" w14:textId="77777777" w:rsidR="005E240C" w:rsidRPr="005E240C" w:rsidRDefault="005E240C" w:rsidP="005E240C">
      <w:r w:rsidRPr="005E240C">
        <w:t>纯净物 — Pure substance</w:t>
      </w:r>
    </w:p>
    <w:p w14:paraId="470D6E24" w14:textId="77777777" w:rsidR="005E240C" w:rsidRPr="005E240C" w:rsidRDefault="005E240C" w:rsidP="005E240C">
      <w:r w:rsidRPr="005E240C">
        <w:t>均相混合物 — Homogeneous mixture</w:t>
      </w:r>
    </w:p>
    <w:p w14:paraId="69472841" w14:textId="77777777" w:rsidR="005E240C" w:rsidRPr="005E240C" w:rsidRDefault="005E240C" w:rsidP="005E240C">
      <w:r w:rsidRPr="005E240C">
        <w:t>非均相混合物 — Heterogeneous mixture</w:t>
      </w:r>
    </w:p>
    <w:p w14:paraId="69E022E6" w14:textId="77777777" w:rsidR="005E240C" w:rsidRPr="005E240C" w:rsidRDefault="005E240C" w:rsidP="005E240C">
      <w:r w:rsidRPr="005E240C">
        <w:t>溶液 — Solution</w:t>
      </w:r>
    </w:p>
    <w:p w14:paraId="56A7B0DD" w14:textId="77777777" w:rsidR="005E240C" w:rsidRPr="005E240C" w:rsidRDefault="005E240C" w:rsidP="005E240C">
      <w:r w:rsidRPr="005E240C">
        <w:t>物理性质 — Physical property</w:t>
      </w:r>
    </w:p>
    <w:p w14:paraId="7A38E9EB" w14:textId="77777777" w:rsidR="005E240C" w:rsidRPr="005E240C" w:rsidRDefault="005E240C" w:rsidP="005E240C">
      <w:r w:rsidRPr="005E240C">
        <w:t>化学性质 — Chemical property</w:t>
      </w:r>
    </w:p>
    <w:p w14:paraId="7472E231" w14:textId="77777777" w:rsidR="005E240C" w:rsidRPr="005E240C" w:rsidRDefault="005E240C" w:rsidP="005E240C">
      <w:r w:rsidRPr="005E240C">
        <w:t>强度性质 — Intensive property</w:t>
      </w:r>
    </w:p>
    <w:p w14:paraId="765C5B86" w14:textId="77777777" w:rsidR="005E240C" w:rsidRPr="005E240C" w:rsidRDefault="005E240C" w:rsidP="005E240C">
      <w:r w:rsidRPr="005E240C">
        <w:t>广度性质 — Extensive property</w:t>
      </w:r>
    </w:p>
    <w:p w14:paraId="72BA8A8C" w14:textId="77777777" w:rsidR="005E240C" w:rsidRPr="005E240C" w:rsidRDefault="005E240C" w:rsidP="005E240C">
      <w:r w:rsidRPr="005E240C">
        <w:t>过滤 — Filtration</w:t>
      </w:r>
    </w:p>
    <w:p w14:paraId="79621FE8" w14:textId="77777777" w:rsidR="005E240C" w:rsidRPr="005E240C" w:rsidRDefault="005E240C" w:rsidP="005E240C">
      <w:r w:rsidRPr="005E240C">
        <w:t>蒸馏 — Distillation</w:t>
      </w:r>
    </w:p>
    <w:p w14:paraId="446EFBA5" w14:textId="77777777" w:rsidR="005E240C" w:rsidRPr="005E240C" w:rsidRDefault="005E240C" w:rsidP="005E240C">
      <w:r w:rsidRPr="005E240C">
        <w:t>色谱 — Chromatography</w:t>
      </w:r>
    </w:p>
    <w:p w14:paraId="70B8C639" w14:textId="77777777" w:rsidR="005E240C" w:rsidRPr="005E240C" w:rsidRDefault="005E240C" w:rsidP="005E240C">
      <w:r w:rsidRPr="005E240C">
        <w:t>公制计量法 — Metric system</w:t>
      </w:r>
    </w:p>
    <w:p w14:paraId="7B997E60" w14:textId="55B8BA88" w:rsidR="005E240C" w:rsidRPr="005E240C" w:rsidRDefault="005E240C" w:rsidP="005E240C">
      <w:r w:rsidRPr="005E240C">
        <w:t>国际计量单位 — SI Units</w:t>
      </w:r>
    </w:p>
    <w:p w14:paraId="552A8E3A" w14:textId="77777777" w:rsidR="005E240C" w:rsidRPr="005E240C" w:rsidRDefault="005E240C" w:rsidP="005E240C">
      <w:r w:rsidRPr="005E240C">
        <w:t>前缀 — Prefix</w:t>
      </w:r>
    </w:p>
    <w:p w14:paraId="36C11C08" w14:textId="77777777" w:rsidR="005E240C" w:rsidRPr="005E240C" w:rsidRDefault="005E240C" w:rsidP="005E240C">
      <w:r w:rsidRPr="005E240C">
        <w:t>密度 — Density</w:t>
      </w:r>
    </w:p>
    <w:p w14:paraId="295D3AC5" w14:textId="77777777" w:rsidR="005E240C" w:rsidRPr="005E240C" w:rsidRDefault="005E240C" w:rsidP="005E240C">
      <w:r w:rsidRPr="005E240C">
        <w:t>有效数字 — Significant figures</w:t>
      </w:r>
    </w:p>
    <w:p w14:paraId="78A46590" w14:textId="77777777" w:rsidR="005E240C" w:rsidRPr="005E240C" w:rsidRDefault="005E240C" w:rsidP="005E240C">
      <w:r w:rsidRPr="005E240C">
        <w:t>准确度 — Accuracy</w:t>
      </w:r>
    </w:p>
    <w:p w14:paraId="55D948E3" w14:textId="77777777" w:rsidR="005E240C" w:rsidRPr="005E240C" w:rsidRDefault="005E240C" w:rsidP="005E240C">
      <w:r w:rsidRPr="005E240C">
        <w:t>精密度 — Precision</w:t>
      </w:r>
    </w:p>
    <w:p w14:paraId="799B3297" w14:textId="77777777" w:rsidR="005E240C" w:rsidRPr="005E240C" w:rsidRDefault="005E240C" w:rsidP="005E240C">
      <w:r w:rsidRPr="005E240C">
        <w:t>量纲分析 — Dimensional analysis</w:t>
      </w:r>
    </w:p>
    <w:p w14:paraId="1E740725" w14:textId="77777777" w:rsidR="005E240C" w:rsidRPr="005E240C" w:rsidRDefault="005E240C" w:rsidP="005E240C">
      <w:r w:rsidRPr="005E240C">
        <w:t>定比定律 — Law of Constant Composition (or Law of Definite Proportions)</w:t>
      </w:r>
    </w:p>
    <w:p w14:paraId="7A8A1541" w14:textId="44A10E00" w:rsidR="00F878B3" w:rsidRDefault="00F878B3"/>
    <w:sectPr w:rsidR="00F878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8B3"/>
    <w:rsid w:val="005E240C"/>
    <w:rsid w:val="0079489F"/>
    <w:rsid w:val="00F8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622136"/>
  <w15:chartTrackingRefBased/>
  <w15:docId w15:val="{1306BB9C-C029-4794-B82C-C459FB676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78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7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78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8B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8B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8B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8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8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8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78B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7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7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78B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78B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78B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78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78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78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78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7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8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78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7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78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78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78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7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78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87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Wen</dc:creator>
  <cp:keywords/>
  <dc:description/>
  <cp:lastModifiedBy>Blaze Wen</cp:lastModifiedBy>
  <cp:revision>2</cp:revision>
  <dcterms:created xsi:type="dcterms:W3CDTF">2026-04-25T07:53:00Z</dcterms:created>
  <dcterms:modified xsi:type="dcterms:W3CDTF">2026-04-25T07:55:00Z</dcterms:modified>
</cp:coreProperties>
</file>