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17B03" w14:textId="77777777" w:rsidR="00B41D11" w:rsidRPr="00B41D11" w:rsidRDefault="00B41D11" w:rsidP="00B41D11">
      <w:r w:rsidRPr="00B41D11">
        <w:t xml:space="preserve">  同离子效应 —— The Common-Ion Effect </w:t>
      </w:r>
    </w:p>
    <w:p w14:paraId="5E0A08FF" w14:textId="0B8C0805" w:rsidR="00B41D11" w:rsidRPr="00B41D11" w:rsidRDefault="00B41D11" w:rsidP="00B41D11">
      <w:pPr>
        <w:rPr>
          <w:rFonts w:hint="eastAsia"/>
        </w:rPr>
      </w:pPr>
      <w:r w:rsidRPr="00B41D11">
        <w:t xml:space="preserve">  缓冲液 —— Buffer </w:t>
      </w:r>
    </w:p>
    <w:p w14:paraId="420811CD" w14:textId="77777777" w:rsidR="00B41D11" w:rsidRPr="00B41D11" w:rsidRDefault="00B41D11" w:rsidP="00B41D11">
      <w:r w:rsidRPr="00B41D11">
        <w:t xml:space="preserve">  溶解度平衡 —— Solubility Equilibria </w:t>
      </w:r>
    </w:p>
    <w:p w14:paraId="39C44A85" w14:textId="3B038E42" w:rsidR="00B41D11" w:rsidRPr="00B41D11" w:rsidRDefault="00B41D11" w:rsidP="00B41D11">
      <w:pPr>
        <w:rPr>
          <w:rFonts w:hint="eastAsia"/>
        </w:rPr>
      </w:pPr>
      <w:r w:rsidRPr="00B41D11">
        <w:t xml:space="preserve">  溶度积常数 —— Solubility-product constant  </w:t>
      </w:r>
    </w:p>
    <w:p w14:paraId="45D1F426" w14:textId="1089279D" w:rsidR="00B41D11" w:rsidRPr="00B41D11" w:rsidRDefault="00B41D11" w:rsidP="00B41D11">
      <w:pPr>
        <w:rPr>
          <w:rFonts w:hint="eastAsia"/>
        </w:rPr>
      </w:pPr>
      <w:r w:rsidRPr="00B41D11">
        <w:t xml:space="preserve">  络合离子—— Complex Ion </w:t>
      </w:r>
    </w:p>
    <w:p w14:paraId="229025D5" w14:textId="2EA87B26" w:rsidR="00B41D11" w:rsidRPr="00B41D11" w:rsidRDefault="00B41D11" w:rsidP="00B41D11">
      <w:r w:rsidRPr="00B41D11">
        <w:t xml:space="preserve">  沉淀 —— Precipitate </w:t>
      </w:r>
    </w:p>
    <w:p w14:paraId="5FA76AB1" w14:textId="77777777" w:rsidR="00930A8A" w:rsidRDefault="00930A8A"/>
    <w:sectPr w:rsidR="00930A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F057" w14:textId="77777777" w:rsidR="00F673EC" w:rsidRDefault="00F673EC" w:rsidP="00B41D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2BEE37" w14:textId="77777777" w:rsidR="00F673EC" w:rsidRDefault="00F673EC" w:rsidP="00B41D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5D2DD" w14:textId="77777777" w:rsidR="00F673EC" w:rsidRDefault="00F673EC" w:rsidP="00B41D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6CEE80" w14:textId="77777777" w:rsidR="00F673EC" w:rsidRDefault="00F673EC" w:rsidP="00B41D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8A"/>
    <w:rsid w:val="00312E70"/>
    <w:rsid w:val="00930A8A"/>
    <w:rsid w:val="00B41D11"/>
    <w:rsid w:val="00D7758F"/>
    <w:rsid w:val="00F6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852BA"/>
  <w15:chartTrackingRefBased/>
  <w15:docId w15:val="{3C5EDE92-04DB-48D0-B635-5DE84038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0A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A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A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A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A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A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A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A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0A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0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0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0A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0A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0A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0A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0A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0A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0A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A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0A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0A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0A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0A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0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0A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0A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1D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1D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1D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1D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3</cp:revision>
  <dcterms:created xsi:type="dcterms:W3CDTF">2026-04-27T12:18:00Z</dcterms:created>
  <dcterms:modified xsi:type="dcterms:W3CDTF">2026-04-27T12:26:00Z</dcterms:modified>
</cp:coreProperties>
</file>