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06F3454" w14:textId="6E2FC3F4" w:rsidR="00761B8A" w:rsidRDefault="005F1EB4" w:rsidP="4496426B">
            <w:pPr>
              <w:jc w:val="both"/>
              <w:rPr>
                <w:rFonts w:ascii="Calibri" w:hAnsi="Calibri"/>
                <w:b/>
                <w:bCs/>
                <w:color w:val="1F4E79" w:themeColor="accent1" w:themeShade="80"/>
              </w:rPr>
            </w:pPr>
            <w:r w:rsidRPr="005F1EB4">
              <w:rPr>
                <w:rFonts w:ascii="Calibri" w:hAnsi="Calibri"/>
                <w:b/>
                <w:bCs/>
                <w:color w:val="1F4E79" w:themeColor="accent1" w:themeShade="80"/>
              </w:rPr>
              <w:t>Siempre me ha interesado asegurar la calidad de los proyectos, pero este proyecto reafirmó mi interés en trabajar en la planificación y documentación, además de las pruebas. Ahora tengo mayor claridad sobre la importancia de mi rol en garantizar un producto funcional y bien documentado.</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88114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7476AABE" w14:textId="77777777" w:rsidR="0088114B" w:rsidRPr="003B466F" w:rsidRDefault="0088114B" w:rsidP="4496426B">
            <w:pPr>
              <w:pStyle w:val="Prrafodelista"/>
              <w:numPr>
                <w:ilvl w:val="0"/>
                <w:numId w:val="40"/>
              </w:numPr>
              <w:jc w:val="both"/>
              <w:rPr>
                <w:rFonts w:eastAsiaTheme="majorEastAsia"/>
                <w:color w:val="767171" w:themeColor="background2" w:themeShade="80"/>
                <w:sz w:val="24"/>
                <w:szCs w:val="24"/>
              </w:rPr>
            </w:pPr>
          </w:p>
          <w:p w14:paraId="70A6DEF6" w14:textId="3A8DF7FE" w:rsidR="00761B8A" w:rsidRDefault="005F1EB4" w:rsidP="4496426B">
            <w:pPr>
              <w:jc w:val="both"/>
              <w:rPr>
                <w:rFonts w:ascii="Calibri" w:hAnsi="Calibri"/>
                <w:b/>
                <w:bCs/>
                <w:color w:val="1F4E79" w:themeColor="accent1" w:themeShade="80"/>
              </w:rPr>
            </w:pPr>
            <w:r w:rsidRPr="005F1EB4">
              <w:rPr>
                <w:rFonts w:ascii="Century Gothic" w:eastAsiaTheme="minorEastAsia" w:hAnsi="Century Gothic"/>
                <w:b/>
                <w:bCs/>
                <w:sz w:val="20"/>
                <w:szCs w:val="20"/>
                <w:lang w:eastAsia="es-ES"/>
              </w:rPr>
              <w:t xml:space="preserve">Fortalecí mi capacidad para diseñar y ejecutar casos de prueba que detectaron errores críticos antes de la entrega final. Como debilidad, noté que necesito mejorar mi conocimiento en automatización de pruebas. Para seguir desarrollando mis fortalezas, continuaré formándome en gestión de calidad. Para mejorar mis debilidades, me inscribiré en un curso de </w:t>
            </w:r>
            <w:proofErr w:type="spellStart"/>
            <w:r w:rsidRPr="005F1EB4">
              <w:rPr>
                <w:rFonts w:ascii="Century Gothic" w:eastAsiaTheme="minorEastAsia" w:hAnsi="Century Gothic"/>
                <w:b/>
                <w:bCs/>
                <w:sz w:val="20"/>
                <w:szCs w:val="20"/>
                <w:lang w:eastAsia="es-ES"/>
              </w:rPr>
              <w:t>Selenium</w:t>
            </w:r>
            <w:proofErr w:type="spellEnd"/>
            <w:r w:rsidRPr="005F1EB4">
              <w:rPr>
                <w:rFonts w:ascii="Century Gothic" w:eastAsiaTheme="minorEastAsia" w:hAnsi="Century Gothic"/>
                <w:b/>
                <w:bCs/>
                <w:sz w:val="20"/>
                <w:szCs w:val="20"/>
                <w:lang w:eastAsia="es-ES"/>
              </w:rPr>
              <w:t xml:space="preserve"> o herramientas similares para automatización.</w:t>
            </w: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88114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7A2439D6" w14:textId="77777777" w:rsidR="0088114B" w:rsidRPr="0088114B" w:rsidRDefault="0088114B" w:rsidP="4496426B">
            <w:pPr>
              <w:pStyle w:val="Prrafodelista"/>
              <w:numPr>
                <w:ilvl w:val="0"/>
                <w:numId w:val="40"/>
              </w:numPr>
              <w:jc w:val="both"/>
              <w:rPr>
                <w:rFonts w:eastAsiaTheme="majorEastAsia"/>
                <w:color w:val="767171" w:themeColor="background2" w:themeShade="80"/>
                <w:sz w:val="24"/>
                <w:szCs w:val="24"/>
              </w:rPr>
            </w:pPr>
          </w:p>
          <w:p w14:paraId="19088BA2" w14:textId="07FCC72A" w:rsidR="00761B8A" w:rsidRDefault="005F1EB4" w:rsidP="4496426B">
            <w:pPr>
              <w:jc w:val="both"/>
              <w:rPr>
                <w:rFonts w:ascii="Calibri" w:hAnsi="Calibri"/>
                <w:b/>
                <w:bCs/>
                <w:color w:val="1F4E79" w:themeColor="accent1" w:themeShade="80"/>
              </w:rPr>
            </w:pPr>
            <w:r w:rsidRPr="005F1EB4">
              <w:rPr>
                <w:rFonts w:eastAsiaTheme="majorEastAsia"/>
                <w:color w:val="767171" w:themeColor="background2" w:themeShade="80"/>
                <w:sz w:val="24"/>
                <w:szCs w:val="24"/>
              </w:rPr>
              <w:t>Mis proyecciones laborales se han enfocado más en el área de QA y documentación. En cinco años, me imagino liderando equipos de control de calidad y documentando proyectos en empresas que valoren la excelencia en la entrega de productos tecnológicos.</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88114B"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32E87C1" w14:textId="77777777" w:rsidR="0088114B" w:rsidRPr="0088114B" w:rsidRDefault="0088114B" w:rsidP="4496426B">
            <w:pPr>
              <w:pStyle w:val="Prrafodelista"/>
              <w:numPr>
                <w:ilvl w:val="0"/>
                <w:numId w:val="40"/>
              </w:numPr>
              <w:jc w:val="both"/>
              <w:rPr>
                <w:sz w:val="24"/>
                <w:szCs w:val="24"/>
              </w:rPr>
            </w:pPr>
          </w:p>
          <w:p w14:paraId="4658461B" w14:textId="036452B6" w:rsidR="00761B8A" w:rsidRDefault="005F1EB4" w:rsidP="4496426B">
            <w:pPr>
              <w:jc w:val="both"/>
              <w:rPr>
                <w:sz w:val="24"/>
                <w:szCs w:val="24"/>
              </w:rPr>
            </w:pPr>
            <w:r w:rsidRPr="005F1EB4">
              <w:rPr>
                <w:sz w:val="24"/>
                <w:szCs w:val="24"/>
              </w:rPr>
              <w:t xml:space="preserve">Lo positivo fue colaborar con desarrolladores </w:t>
            </w:r>
            <w:proofErr w:type="spellStart"/>
            <w:r w:rsidRPr="005F1EB4">
              <w:rPr>
                <w:sz w:val="24"/>
                <w:szCs w:val="24"/>
              </w:rPr>
              <w:t>frontend</w:t>
            </w:r>
            <w:proofErr w:type="spellEnd"/>
            <w:r w:rsidRPr="005F1EB4">
              <w:rPr>
                <w:sz w:val="24"/>
                <w:szCs w:val="24"/>
              </w:rPr>
              <w:t xml:space="preserve"> y </w:t>
            </w:r>
            <w:proofErr w:type="spellStart"/>
            <w:r w:rsidRPr="005F1EB4">
              <w:rPr>
                <w:sz w:val="24"/>
                <w:szCs w:val="24"/>
              </w:rPr>
              <w:t>backend</w:t>
            </w:r>
            <w:proofErr w:type="spellEnd"/>
            <w:r w:rsidRPr="005F1EB4">
              <w:rPr>
                <w:sz w:val="24"/>
                <w:szCs w:val="24"/>
              </w:rPr>
              <w:t xml:space="preserve"> para detectar problemas y mejorar la integración entre componentes. Lo negativo fue que en ocasiones faltó documentación inicial de parte de los otros roles, lo que retrasó mi trabajo. Para mejorar en próximos </w:t>
            </w:r>
            <w:r>
              <w:rPr>
                <w:sz w:val="24"/>
                <w:szCs w:val="24"/>
              </w:rPr>
              <w:t>trabajos o proyectos</w:t>
            </w:r>
            <w:r w:rsidRPr="005F1EB4">
              <w:rPr>
                <w:sz w:val="24"/>
                <w:szCs w:val="24"/>
              </w:rPr>
              <w:t>, propondré reuniones iniciales más estructuradas para definir lineamientos de documentación.</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B673F7" w14:textId="77777777" w:rsidR="00EA66E7" w:rsidRDefault="00EA66E7" w:rsidP="00DF38AE">
      <w:pPr>
        <w:spacing w:after="0" w:line="240" w:lineRule="auto"/>
      </w:pPr>
      <w:r>
        <w:separator/>
      </w:r>
    </w:p>
  </w:endnote>
  <w:endnote w:type="continuationSeparator" w:id="0">
    <w:p w14:paraId="0FD6ED83" w14:textId="77777777" w:rsidR="00EA66E7" w:rsidRDefault="00EA66E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A463F6" w14:textId="77777777" w:rsidR="00EA66E7" w:rsidRDefault="00EA66E7" w:rsidP="00DF38AE">
      <w:pPr>
        <w:spacing w:after="0" w:line="240" w:lineRule="auto"/>
      </w:pPr>
      <w:r>
        <w:separator/>
      </w:r>
    </w:p>
  </w:footnote>
  <w:footnote w:type="continuationSeparator" w:id="0">
    <w:p w14:paraId="2EFB32FA" w14:textId="77777777" w:rsidR="00EA66E7" w:rsidRDefault="00EA66E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84670194">
    <w:abstractNumId w:val="3"/>
  </w:num>
  <w:num w:numId="2" w16cid:durableId="241108638">
    <w:abstractNumId w:val="8"/>
  </w:num>
  <w:num w:numId="3" w16cid:durableId="290211981">
    <w:abstractNumId w:val="12"/>
  </w:num>
  <w:num w:numId="4" w16cid:durableId="1546987935">
    <w:abstractNumId w:val="28"/>
  </w:num>
  <w:num w:numId="5" w16cid:durableId="1634944340">
    <w:abstractNumId w:val="30"/>
  </w:num>
  <w:num w:numId="6" w16cid:durableId="904225323">
    <w:abstractNumId w:val="4"/>
  </w:num>
  <w:num w:numId="7" w16cid:durableId="527723030">
    <w:abstractNumId w:val="11"/>
  </w:num>
  <w:num w:numId="8" w16cid:durableId="831682143">
    <w:abstractNumId w:val="19"/>
  </w:num>
  <w:num w:numId="9" w16cid:durableId="398284109">
    <w:abstractNumId w:val="15"/>
  </w:num>
  <w:num w:numId="10" w16cid:durableId="2085713915">
    <w:abstractNumId w:val="9"/>
  </w:num>
  <w:num w:numId="11" w16cid:durableId="876163264">
    <w:abstractNumId w:val="24"/>
  </w:num>
  <w:num w:numId="12" w16cid:durableId="889805261">
    <w:abstractNumId w:val="35"/>
  </w:num>
  <w:num w:numId="13" w16cid:durableId="2136171012">
    <w:abstractNumId w:val="29"/>
  </w:num>
  <w:num w:numId="14" w16cid:durableId="960184438">
    <w:abstractNumId w:val="1"/>
  </w:num>
  <w:num w:numId="15" w16cid:durableId="1250457816">
    <w:abstractNumId w:val="36"/>
  </w:num>
  <w:num w:numId="16" w16cid:durableId="901260213">
    <w:abstractNumId w:val="21"/>
  </w:num>
  <w:num w:numId="17" w16cid:durableId="2077585679">
    <w:abstractNumId w:val="17"/>
  </w:num>
  <w:num w:numId="18" w16cid:durableId="1195923249">
    <w:abstractNumId w:val="31"/>
  </w:num>
  <w:num w:numId="19" w16cid:durableId="1675499556">
    <w:abstractNumId w:val="10"/>
  </w:num>
  <w:num w:numId="20" w16cid:durableId="1403018301">
    <w:abstractNumId w:val="39"/>
  </w:num>
  <w:num w:numId="21" w16cid:durableId="1818834602">
    <w:abstractNumId w:val="34"/>
  </w:num>
  <w:num w:numId="22" w16cid:durableId="1979529529">
    <w:abstractNumId w:val="13"/>
  </w:num>
  <w:num w:numId="23" w16cid:durableId="952595502">
    <w:abstractNumId w:val="14"/>
  </w:num>
  <w:num w:numId="24" w16cid:durableId="1878421990">
    <w:abstractNumId w:val="5"/>
  </w:num>
  <w:num w:numId="25" w16cid:durableId="1363558718">
    <w:abstractNumId w:val="16"/>
  </w:num>
  <w:num w:numId="26" w16cid:durableId="33045017">
    <w:abstractNumId w:val="20"/>
  </w:num>
  <w:num w:numId="27" w16cid:durableId="1866482573">
    <w:abstractNumId w:val="23"/>
  </w:num>
  <w:num w:numId="28" w16cid:durableId="291058464">
    <w:abstractNumId w:val="0"/>
  </w:num>
  <w:num w:numId="29" w16cid:durableId="217787389">
    <w:abstractNumId w:val="18"/>
  </w:num>
  <w:num w:numId="30" w16cid:durableId="112947291">
    <w:abstractNumId w:val="22"/>
  </w:num>
  <w:num w:numId="31" w16cid:durableId="609354792">
    <w:abstractNumId w:val="2"/>
  </w:num>
  <w:num w:numId="32" w16cid:durableId="828400091">
    <w:abstractNumId w:val="7"/>
  </w:num>
  <w:num w:numId="33" w16cid:durableId="1948925923">
    <w:abstractNumId w:val="32"/>
  </w:num>
  <w:num w:numId="34" w16cid:durableId="280765437">
    <w:abstractNumId w:val="38"/>
  </w:num>
  <w:num w:numId="35" w16cid:durableId="1058238653">
    <w:abstractNumId w:val="6"/>
  </w:num>
  <w:num w:numId="36" w16cid:durableId="1323119569">
    <w:abstractNumId w:val="25"/>
  </w:num>
  <w:num w:numId="37" w16cid:durableId="1798521670">
    <w:abstractNumId w:val="37"/>
  </w:num>
  <w:num w:numId="38" w16cid:durableId="349382871">
    <w:abstractNumId w:val="27"/>
  </w:num>
  <w:num w:numId="39" w16cid:durableId="676035573">
    <w:abstractNumId w:val="26"/>
  </w:num>
  <w:num w:numId="40" w16cid:durableId="34316512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4918"/>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EB4"/>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1428"/>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14B"/>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4670"/>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77EF2"/>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66E7"/>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470</Words>
  <Characters>2587</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 Llancafil C.</cp:lastModifiedBy>
  <cp:revision>2</cp:revision>
  <cp:lastPrinted>2019-12-16T20:10:00Z</cp:lastPrinted>
  <dcterms:created xsi:type="dcterms:W3CDTF">2024-12-06T06:17:00Z</dcterms:created>
  <dcterms:modified xsi:type="dcterms:W3CDTF">2024-12-06T06:17:00Z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