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6D1" w:rsidRPr="000E782E" w:rsidRDefault="005B6886" w:rsidP="005B6886">
      <w:pPr>
        <w:rPr>
          <w:rFonts w:asciiTheme="majorHAnsi" w:hAnsiTheme="majorHAnsi"/>
        </w:rPr>
      </w:pPr>
      <w:r w:rsidRPr="000E782E">
        <w:rPr>
          <w:rFonts w:asciiTheme="majorHAnsi" w:hAnsiTheme="majorHAnsi"/>
        </w:rPr>
        <w:t xml:space="preserve">Enron </w:t>
      </w:r>
      <w:r w:rsidR="00E91218">
        <w:rPr>
          <w:rFonts w:asciiTheme="majorHAnsi" w:hAnsiTheme="majorHAnsi"/>
        </w:rPr>
        <w:t>Internal Affairs</w:t>
      </w:r>
      <w:r w:rsidR="00E91218">
        <w:rPr>
          <w:rFonts w:asciiTheme="majorHAnsi" w:hAnsiTheme="majorHAnsi"/>
        </w:rPr>
        <w:tab/>
      </w:r>
      <w:r w:rsidR="00E91218">
        <w:rPr>
          <w:rFonts w:asciiTheme="majorHAnsi" w:hAnsiTheme="majorHAnsi"/>
        </w:rPr>
        <w:tab/>
      </w:r>
      <w:r w:rsidR="00E91218">
        <w:rPr>
          <w:rFonts w:asciiTheme="majorHAnsi" w:hAnsiTheme="majorHAnsi"/>
        </w:rPr>
        <w:tab/>
      </w:r>
      <w:r w:rsidR="00E91218">
        <w:rPr>
          <w:rFonts w:asciiTheme="majorHAnsi" w:hAnsiTheme="majorHAnsi"/>
        </w:rPr>
        <w:tab/>
      </w:r>
      <w:r w:rsidR="00E91218">
        <w:rPr>
          <w:rFonts w:asciiTheme="majorHAnsi" w:hAnsiTheme="majorHAnsi"/>
        </w:rPr>
        <w:tab/>
      </w:r>
      <w:r w:rsidR="00E91218">
        <w:rPr>
          <w:rFonts w:asciiTheme="majorHAnsi" w:hAnsiTheme="majorHAnsi"/>
        </w:rPr>
        <w:tab/>
      </w:r>
      <w:r w:rsidR="00E91218">
        <w:rPr>
          <w:rFonts w:asciiTheme="majorHAnsi" w:hAnsiTheme="majorHAnsi"/>
        </w:rPr>
        <w:tab/>
      </w:r>
      <w:r w:rsidR="00E91218">
        <w:rPr>
          <w:rFonts w:asciiTheme="majorHAnsi" w:hAnsiTheme="majorHAnsi"/>
        </w:rPr>
        <w:tab/>
      </w:r>
      <w:r w:rsidR="00E91218">
        <w:rPr>
          <w:rFonts w:asciiTheme="majorHAnsi" w:hAnsiTheme="majorHAnsi"/>
        </w:rPr>
        <w:tab/>
      </w:r>
      <w:r w:rsidRPr="000E782E">
        <w:rPr>
          <w:rFonts w:asciiTheme="majorHAnsi" w:hAnsiTheme="majorHAnsi"/>
        </w:rPr>
        <w:t>Alex Lundin</w:t>
      </w:r>
    </w:p>
    <w:p w:rsidR="000E782E" w:rsidRDefault="000E782E" w:rsidP="005B6886">
      <w:pPr>
        <w:rPr>
          <w:b/>
        </w:rPr>
      </w:pPr>
    </w:p>
    <w:p w:rsidR="005B6886" w:rsidRDefault="000E782E" w:rsidP="005B6886">
      <w:r w:rsidRPr="000E782E">
        <w:t xml:space="preserve">Risk management </w:t>
      </w:r>
      <w:r>
        <w:t>is a</w:t>
      </w:r>
      <w:r w:rsidRPr="000E782E">
        <w:t xml:space="preserve"> broad area that interests me.</w:t>
      </w:r>
      <w:r>
        <w:t xml:space="preserve"> Specifically these three following transactions: </w:t>
      </w:r>
      <w:proofErr w:type="spellStart"/>
      <w:r>
        <w:t>Whitewing</w:t>
      </w:r>
      <w:proofErr w:type="spellEnd"/>
      <w:r>
        <w:t xml:space="preserve">, LJM and Raptor. All three of these pieces served to conceal </w:t>
      </w:r>
      <w:r w:rsidR="00240DD8">
        <w:t>Enron’s</w:t>
      </w:r>
      <w:r>
        <w:t xml:space="preserve"> losses in slightly different ways. Finally, I’d like to analyze the company’s business plan by looking at their goals</w:t>
      </w:r>
      <w:r w:rsidR="00240DD8">
        <w:t xml:space="preserve">, paths taken and </w:t>
      </w:r>
      <w:r w:rsidR="002D1C06">
        <w:t xml:space="preserve">the </w:t>
      </w:r>
      <w:r w:rsidR="00240DD8">
        <w:t>end result. Did they get to where they intended to be?</w:t>
      </w:r>
    </w:p>
    <w:p w:rsidR="00240DD8" w:rsidRPr="000E782E" w:rsidRDefault="00240DD8" w:rsidP="005B6886"/>
    <w:p w:rsidR="005B6886" w:rsidRDefault="005B6886" w:rsidP="005B6886">
      <w:pPr>
        <w:rPr>
          <w:b/>
        </w:rPr>
      </w:pPr>
      <w:r w:rsidRPr="000E782E">
        <w:rPr>
          <w:b/>
        </w:rPr>
        <w:t>Risk Management</w:t>
      </w:r>
    </w:p>
    <w:p w:rsidR="00915CB7" w:rsidRPr="000E782E" w:rsidRDefault="00915CB7" w:rsidP="005B6886">
      <w:pPr>
        <w:rPr>
          <w:b/>
        </w:rPr>
      </w:pPr>
      <w:r>
        <w:rPr>
          <w:b/>
        </w:rPr>
        <w:tab/>
        <w:t>Special Entities (SPE)</w:t>
      </w:r>
    </w:p>
    <w:p w:rsidR="005B6886" w:rsidRDefault="005B6886" w:rsidP="005B6886">
      <w:pPr>
        <w:rPr>
          <w:b/>
        </w:rPr>
      </w:pPr>
      <w:r w:rsidRPr="000E782E">
        <w:rPr>
          <w:b/>
        </w:rPr>
        <w:tab/>
      </w:r>
      <w:r w:rsidR="00915CB7">
        <w:rPr>
          <w:b/>
        </w:rPr>
        <w:tab/>
      </w:r>
      <w:proofErr w:type="spellStart"/>
      <w:r w:rsidRPr="000E782E">
        <w:rPr>
          <w:b/>
        </w:rPr>
        <w:t>Whitewing</w:t>
      </w:r>
      <w:proofErr w:type="spellEnd"/>
      <w:r w:rsidRPr="000E782E">
        <w:rPr>
          <w:b/>
        </w:rPr>
        <w:t>, LJM, Raptor Transactions</w:t>
      </w:r>
    </w:p>
    <w:p w:rsidR="002D1C06" w:rsidRDefault="002D1C06" w:rsidP="005B6886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="00915CB7">
        <w:rPr>
          <w:b/>
        </w:rPr>
        <w:tab/>
      </w:r>
      <w:r>
        <w:rPr>
          <w:b/>
        </w:rPr>
        <w:t>Loss concealment</w:t>
      </w:r>
    </w:p>
    <w:p w:rsidR="000E782E" w:rsidRDefault="002D1C06" w:rsidP="000E782E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="00915CB7">
        <w:rPr>
          <w:b/>
        </w:rPr>
        <w:tab/>
      </w:r>
      <w:r>
        <w:rPr>
          <w:b/>
        </w:rPr>
        <w:t>Financial bolstering</w:t>
      </w:r>
    </w:p>
    <w:p w:rsidR="000E782E" w:rsidRDefault="000E782E" w:rsidP="000E782E">
      <w:pPr>
        <w:ind w:firstLine="720"/>
        <w:rPr>
          <w:b/>
        </w:rPr>
      </w:pPr>
      <w:r w:rsidRPr="000E782E">
        <w:rPr>
          <w:b/>
        </w:rPr>
        <w:t>Business plan</w:t>
      </w:r>
    </w:p>
    <w:p w:rsidR="002D1C06" w:rsidRDefault="002D1C06" w:rsidP="000E782E">
      <w:pPr>
        <w:ind w:firstLine="720"/>
        <w:rPr>
          <w:b/>
        </w:rPr>
      </w:pPr>
      <w:r>
        <w:rPr>
          <w:b/>
        </w:rPr>
        <w:tab/>
      </w:r>
      <w:r w:rsidRPr="000E782E">
        <w:rPr>
          <w:b/>
        </w:rPr>
        <w:t>Aggressive Strategy</w:t>
      </w:r>
    </w:p>
    <w:p w:rsidR="002D1C06" w:rsidRPr="000E782E" w:rsidRDefault="002D1C06" w:rsidP="000E782E">
      <w:pPr>
        <w:ind w:firstLine="720"/>
        <w:rPr>
          <w:b/>
        </w:rPr>
      </w:pPr>
      <w:r>
        <w:rPr>
          <w:b/>
        </w:rPr>
        <w:tab/>
        <w:t>Mission statement</w:t>
      </w:r>
    </w:p>
    <w:p w:rsidR="000E782E" w:rsidRDefault="000E782E" w:rsidP="005B6886">
      <w:pPr>
        <w:rPr>
          <w:b/>
        </w:rPr>
      </w:pPr>
      <w:r w:rsidRPr="000E782E">
        <w:rPr>
          <w:b/>
        </w:rPr>
        <w:tab/>
      </w:r>
      <w:r w:rsidR="002D1C06">
        <w:rPr>
          <w:b/>
        </w:rPr>
        <w:tab/>
        <w:t>Leadership style</w:t>
      </w:r>
    </w:p>
    <w:p w:rsidR="007E4B8C" w:rsidRPr="000E782E" w:rsidRDefault="007E4B8C" w:rsidP="005B6886">
      <w:pPr>
        <w:rPr>
          <w:b/>
        </w:rPr>
      </w:pPr>
    </w:p>
    <w:p w:rsidR="005B6886" w:rsidRPr="00556299" w:rsidRDefault="005B6886" w:rsidP="005B6886">
      <w:pPr>
        <w:rPr>
          <w:b/>
        </w:rPr>
      </w:pPr>
      <w:proofErr w:type="spellStart"/>
      <w:r w:rsidRPr="00556299">
        <w:rPr>
          <w:b/>
        </w:rPr>
        <w:t>Whitewing</w:t>
      </w:r>
      <w:proofErr w:type="spellEnd"/>
      <w:r w:rsidR="0020098D" w:rsidRPr="00556299">
        <w:rPr>
          <w:b/>
        </w:rPr>
        <w:t xml:space="preserve"> – SPE for acquiring </w:t>
      </w:r>
      <w:r w:rsidR="007E4B8C" w:rsidRPr="00556299">
        <w:rPr>
          <w:b/>
        </w:rPr>
        <w:t>assets</w:t>
      </w:r>
      <w:r w:rsidR="0020098D" w:rsidRPr="00556299">
        <w:rPr>
          <w:b/>
        </w:rPr>
        <w:t xml:space="preserve"> with </w:t>
      </w:r>
      <w:r w:rsidR="007E4B8C" w:rsidRPr="00556299">
        <w:rPr>
          <w:b/>
        </w:rPr>
        <w:t>excess</w:t>
      </w:r>
      <w:r w:rsidR="0020098D" w:rsidRPr="00556299">
        <w:rPr>
          <w:b/>
        </w:rPr>
        <w:t xml:space="preserve"> Enron stock</w:t>
      </w:r>
    </w:p>
    <w:p w:rsidR="007E4B8C" w:rsidRDefault="000F36FB" w:rsidP="005B6886">
      <w:pPr>
        <w:ind w:left="720"/>
      </w:pPr>
      <w:r w:rsidRPr="000E782E">
        <w:t>Overview</w:t>
      </w:r>
      <w:r w:rsidR="005B6886" w:rsidRPr="000E782E">
        <w:t xml:space="preserve"> </w:t>
      </w:r>
      <w:r w:rsidR="005B6886" w:rsidRPr="000E782E">
        <w:tab/>
      </w:r>
    </w:p>
    <w:p w:rsidR="007E4B8C" w:rsidRDefault="007E4B8C" w:rsidP="005B6886">
      <w:pPr>
        <w:ind w:left="720"/>
      </w:pPr>
      <w:r>
        <w:tab/>
      </w:r>
      <w:r>
        <w:tab/>
        <w:t>-initial funding of 579 million from Enron, that was legal</w:t>
      </w:r>
    </w:p>
    <w:p w:rsidR="007E4B8C" w:rsidRDefault="007E4B8C" w:rsidP="005B6886">
      <w:pPr>
        <w:ind w:left="720"/>
      </w:pPr>
      <w:r>
        <w:tab/>
      </w:r>
      <w:r>
        <w:tab/>
        <w:t xml:space="preserve">-Enron freed </w:t>
      </w:r>
      <w:proofErr w:type="spellStart"/>
      <w:r>
        <w:t>Whitewing</w:t>
      </w:r>
      <w:proofErr w:type="spellEnd"/>
      <w:r w:rsidR="00915CB7">
        <w:t xml:space="preserve"> to be run by Osprey Trust</w:t>
      </w:r>
      <w:r>
        <w:t>…another SPE of Enron</w:t>
      </w:r>
    </w:p>
    <w:p w:rsidR="005233FF" w:rsidRDefault="005233FF" w:rsidP="00915CB7">
      <w:pPr>
        <w:ind w:left="2160"/>
      </w:pPr>
      <w:r>
        <w:t>-</w:t>
      </w:r>
      <w:proofErr w:type="spellStart"/>
      <w:r>
        <w:t>Whitewing</w:t>
      </w:r>
      <w:proofErr w:type="spellEnd"/>
      <w:r>
        <w:t xml:space="preserve"> had $ </w:t>
      </w:r>
      <w:r w:rsidR="00915CB7">
        <w:t xml:space="preserve">(from Enron) </w:t>
      </w:r>
      <w:r>
        <w:t>t</w:t>
      </w:r>
      <w:r w:rsidR="00915CB7">
        <w:t>o stand behind Ospreys debt of $2.4 billion (accrued by Enron)</w:t>
      </w:r>
    </w:p>
    <w:p w:rsidR="005B6886" w:rsidRPr="000E782E" w:rsidRDefault="005B6886" w:rsidP="007E4B8C">
      <w:pPr>
        <w:ind w:left="1440" w:firstLine="720"/>
      </w:pPr>
      <w:r w:rsidRPr="000E782E">
        <w:t xml:space="preserve">- </w:t>
      </w:r>
      <w:proofErr w:type="spellStart"/>
      <w:r w:rsidR="00915CB7">
        <w:t>Whitewing</w:t>
      </w:r>
      <w:proofErr w:type="spellEnd"/>
      <w:r w:rsidR="00915CB7">
        <w:t xml:space="preserve"> was now covering up </w:t>
      </w:r>
      <w:proofErr w:type="spellStart"/>
      <w:r w:rsidR="00915CB7">
        <w:t>Enrons</w:t>
      </w:r>
      <w:proofErr w:type="spellEnd"/>
      <w:r w:rsidR="00915CB7">
        <w:t xml:space="preserve"> debt through a convoluted system</w:t>
      </w:r>
    </w:p>
    <w:p w:rsidR="005B6886" w:rsidRDefault="005B6886" w:rsidP="00915CB7">
      <w:pPr>
        <w:ind w:left="2160"/>
      </w:pPr>
      <w:r w:rsidRPr="000E782E">
        <w:t xml:space="preserve">- </w:t>
      </w:r>
      <w:r w:rsidR="00915CB7">
        <w:t xml:space="preserve">Enron could get into debt, push it off on Osprey which was backed by </w:t>
      </w:r>
      <w:proofErr w:type="spellStart"/>
      <w:r w:rsidR="00915CB7">
        <w:t>Whitewing</w:t>
      </w:r>
      <w:proofErr w:type="spellEnd"/>
      <w:r w:rsidR="00915CB7">
        <w:t>, ultimately funded by shares in Enron.</w:t>
      </w:r>
    </w:p>
    <w:p w:rsidR="007E4B8C" w:rsidRDefault="007E4B8C" w:rsidP="005B6886">
      <w:pPr>
        <w:ind w:left="2160"/>
      </w:pPr>
      <w:r>
        <w:t>-goal: get un-sold stock off the books to increase Enron’s image</w:t>
      </w:r>
    </w:p>
    <w:p w:rsidR="007E4B8C" w:rsidRPr="000E782E" w:rsidRDefault="007E4B8C" w:rsidP="005B6886">
      <w:pPr>
        <w:ind w:left="2160"/>
      </w:pPr>
      <w:r>
        <w:t>-</w:t>
      </w:r>
      <w:hyperlink r:id="rId4" w:anchor="v=onepage&amp;q=enron%20whitewing&amp;f=false" w:history="1">
        <w:r w:rsidRPr="00475DFF">
          <w:rPr>
            <w:rStyle w:val="Hyperlink"/>
          </w:rPr>
          <w:t>https://books.google.com/books?id=3-qvLpoYXUIC&amp;pg=PA157&amp;lpg=PA157&amp;dq=enron+whitewing&amp;source=bl&amp;ots=gHEfiOQXdm&amp;sig=i4nQpwitv4iT4tQ8yxLcirUuiq0&amp;hl=en&amp;sa=X&amp;ei=YuLaVPefPJG1sATxuoGIDg&amp;ved=0CEcQ6AEwBQ#v=onepage&amp;q=enron%20whitewing&amp;f=false</w:t>
        </w:r>
      </w:hyperlink>
      <w:r>
        <w:t xml:space="preserve"> </w:t>
      </w:r>
    </w:p>
    <w:p w:rsidR="005B6886" w:rsidRPr="000E782E" w:rsidRDefault="005B6886" w:rsidP="005B6886">
      <w:pPr>
        <w:ind w:left="720"/>
      </w:pPr>
    </w:p>
    <w:p w:rsidR="005B6886" w:rsidRPr="00556299" w:rsidRDefault="005B6886" w:rsidP="005B6886">
      <w:pPr>
        <w:rPr>
          <w:b/>
        </w:rPr>
      </w:pPr>
      <w:r w:rsidRPr="00556299">
        <w:rPr>
          <w:b/>
        </w:rPr>
        <w:lastRenderedPageBreak/>
        <w:t>LJM</w:t>
      </w:r>
      <w:r w:rsidR="0020098D" w:rsidRPr="00556299">
        <w:rPr>
          <w:b/>
        </w:rPr>
        <w:t xml:space="preserve"> </w:t>
      </w:r>
      <w:r w:rsidR="007E4B8C" w:rsidRPr="00556299">
        <w:rPr>
          <w:b/>
        </w:rPr>
        <w:t>–</w:t>
      </w:r>
      <w:r w:rsidR="0020098D" w:rsidRPr="00556299">
        <w:rPr>
          <w:b/>
        </w:rPr>
        <w:t xml:space="preserve"> </w:t>
      </w:r>
      <w:r w:rsidR="007E4B8C" w:rsidRPr="00556299">
        <w:rPr>
          <w:b/>
        </w:rPr>
        <w:t>SPE that bolstered Enron through purchasing stocks</w:t>
      </w:r>
    </w:p>
    <w:p w:rsidR="000F36FB" w:rsidRPr="000E782E" w:rsidRDefault="000F36FB" w:rsidP="005B6886">
      <w:r w:rsidRPr="000E782E">
        <w:tab/>
        <w:t>Overview</w:t>
      </w:r>
    </w:p>
    <w:p w:rsidR="00313CC7" w:rsidRPr="000E782E" w:rsidRDefault="00313CC7" w:rsidP="005B6886">
      <w:pPr>
        <w:rPr>
          <w:rFonts w:cs="Arial"/>
          <w:color w:val="252525"/>
          <w:sz w:val="21"/>
          <w:szCs w:val="21"/>
          <w:shd w:val="clear" w:color="auto" w:fill="FFFFFF"/>
        </w:rPr>
      </w:pPr>
      <w:r w:rsidRPr="000E782E">
        <w:tab/>
      </w:r>
      <w:r w:rsidRPr="000E782E">
        <w:tab/>
      </w:r>
      <w:r w:rsidRPr="000E782E">
        <w:tab/>
        <w:t>-</w:t>
      </w:r>
      <w:r w:rsidRPr="000E782E">
        <w:rPr>
          <w:rFonts w:cs="Arial"/>
          <w:color w:val="252525"/>
          <w:sz w:val="21"/>
          <w:szCs w:val="21"/>
          <w:shd w:val="clear" w:color="auto" w:fill="FFFFFF"/>
        </w:rPr>
        <w:t xml:space="preserve">names of Andrew </w:t>
      </w:r>
      <w:proofErr w:type="spellStart"/>
      <w:r w:rsidRPr="000E782E">
        <w:rPr>
          <w:rFonts w:cs="Arial"/>
          <w:color w:val="252525"/>
          <w:sz w:val="21"/>
          <w:szCs w:val="21"/>
          <w:shd w:val="clear" w:color="auto" w:fill="FFFFFF"/>
        </w:rPr>
        <w:t>Fastow's</w:t>
      </w:r>
      <w:proofErr w:type="spellEnd"/>
      <w:r w:rsidRPr="000E782E">
        <w:rPr>
          <w:rFonts w:cs="Arial"/>
          <w:color w:val="252525"/>
          <w:sz w:val="21"/>
          <w:szCs w:val="21"/>
          <w:shd w:val="clear" w:color="auto" w:fill="FFFFFF"/>
        </w:rPr>
        <w:t xml:space="preserve"> wife and children</w:t>
      </w:r>
    </w:p>
    <w:p w:rsidR="00313CC7" w:rsidRDefault="00313CC7" w:rsidP="00313CC7">
      <w:pPr>
        <w:ind w:left="2160"/>
        <w:rPr>
          <w:rFonts w:cs="Arial"/>
          <w:color w:val="252525"/>
          <w:sz w:val="21"/>
          <w:szCs w:val="21"/>
          <w:shd w:val="clear" w:color="auto" w:fill="FFFFFF"/>
        </w:rPr>
      </w:pPr>
      <w:r w:rsidRPr="000E782E">
        <w:rPr>
          <w:rFonts w:cs="Arial"/>
          <w:color w:val="252525"/>
          <w:sz w:val="21"/>
          <w:szCs w:val="21"/>
          <w:shd w:val="clear" w:color="auto" w:fill="FFFFFF"/>
        </w:rPr>
        <w:t>-</w:t>
      </w:r>
      <w:r w:rsidRPr="000E782E">
        <w:rPr>
          <w:rStyle w:val="apple-converted-space"/>
          <w:rFonts w:cs="Arial"/>
          <w:color w:val="252525"/>
          <w:sz w:val="21"/>
          <w:szCs w:val="21"/>
          <w:shd w:val="clear" w:color="auto" w:fill="FFFFFF"/>
        </w:rPr>
        <w:t> </w:t>
      </w:r>
      <w:r w:rsidRPr="000E782E">
        <w:rPr>
          <w:rFonts w:cs="Arial"/>
          <w:color w:val="252525"/>
          <w:sz w:val="21"/>
          <w:szCs w:val="21"/>
          <w:shd w:val="clear" w:color="auto" w:fill="FFFFFF"/>
        </w:rPr>
        <w:t>a company created in 1998 by</w:t>
      </w:r>
      <w:r w:rsidRPr="000E782E">
        <w:rPr>
          <w:rStyle w:val="apple-converted-space"/>
          <w:rFonts w:cs="Arial"/>
          <w:color w:val="252525"/>
          <w:sz w:val="21"/>
          <w:szCs w:val="21"/>
          <w:shd w:val="clear" w:color="auto" w:fill="FFFFFF"/>
        </w:rPr>
        <w:t> </w:t>
      </w:r>
      <w:hyperlink r:id="rId5" w:tooltip="Enron" w:history="1">
        <w:r w:rsidRPr="000E782E">
          <w:rPr>
            <w:rStyle w:val="Hyperlink"/>
            <w:rFonts w:cs="Arial"/>
            <w:color w:val="0B0080"/>
            <w:sz w:val="21"/>
            <w:szCs w:val="21"/>
            <w:u w:val="none"/>
            <w:shd w:val="clear" w:color="auto" w:fill="FFFFFF"/>
          </w:rPr>
          <w:t>Enron</w:t>
        </w:r>
      </w:hyperlink>
      <w:r w:rsidRPr="000E782E">
        <w:rPr>
          <w:rFonts w:cs="Arial"/>
          <w:color w:val="252525"/>
          <w:sz w:val="21"/>
          <w:szCs w:val="21"/>
          <w:shd w:val="clear" w:color="auto" w:fill="FFFFFF"/>
        </w:rPr>
        <w:t>'s</w:t>
      </w:r>
      <w:r w:rsidRPr="000E782E">
        <w:rPr>
          <w:rStyle w:val="apple-converted-space"/>
          <w:rFonts w:cs="Arial"/>
          <w:color w:val="252525"/>
          <w:sz w:val="21"/>
          <w:szCs w:val="21"/>
          <w:shd w:val="clear" w:color="auto" w:fill="FFFFFF"/>
        </w:rPr>
        <w:t> </w:t>
      </w:r>
      <w:hyperlink r:id="rId6" w:tooltip="CFO" w:history="1">
        <w:r w:rsidRPr="000E782E">
          <w:rPr>
            <w:rStyle w:val="Hyperlink"/>
            <w:rFonts w:cs="Arial"/>
            <w:color w:val="0B0080"/>
            <w:sz w:val="21"/>
            <w:szCs w:val="21"/>
            <w:u w:val="none"/>
            <w:shd w:val="clear" w:color="auto" w:fill="FFFFFF"/>
          </w:rPr>
          <w:t>CFO</w:t>
        </w:r>
      </w:hyperlink>
      <w:r w:rsidRPr="000E782E">
        <w:rPr>
          <w:rFonts w:cs="Arial"/>
          <w:color w:val="252525"/>
          <w:sz w:val="21"/>
          <w:szCs w:val="21"/>
          <w:shd w:val="clear" w:color="auto" w:fill="FFFFFF"/>
        </w:rPr>
        <w:t>,</w:t>
      </w:r>
      <w:r w:rsidRPr="000E782E">
        <w:rPr>
          <w:rStyle w:val="apple-converted-space"/>
          <w:rFonts w:cs="Arial"/>
          <w:color w:val="252525"/>
          <w:sz w:val="21"/>
          <w:szCs w:val="21"/>
          <w:shd w:val="clear" w:color="auto" w:fill="FFFFFF"/>
        </w:rPr>
        <w:t> </w:t>
      </w:r>
      <w:hyperlink r:id="rId7" w:tooltip="Andrew Fastow" w:history="1">
        <w:r w:rsidRPr="000E782E">
          <w:rPr>
            <w:rStyle w:val="Hyperlink"/>
            <w:rFonts w:cs="Arial"/>
            <w:color w:val="0B0080"/>
            <w:sz w:val="21"/>
            <w:szCs w:val="21"/>
            <w:u w:val="none"/>
            <w:shd w:val="clear" w:color="auto" w:fill="FFFFFF"/>
          </w:rPr>
          <w:t xml:space="preserve">Andrew </w:t>
        </w:r>
        <w:proofErr w:type="spellStart"/>
        <w:r w:rsidRPr="000E782E">
          <w:rPr>
            <w:rStyle w:val="Hyperlink"/>
            <w:rFonts w:cs="Arial"/>
            <w:color w:val="0B0080"/>
            <w:sz w:val="21"/>
            <w:szCs w:val="21"/>
            <w:u w:val="none"/>
            <w:shd w:val="clear" w:color="auto" w:fill="FFFFFF"/>
          </w:rPr>
          <w:t>Fastow</w:t>
        </w:r>
        <w:proofErr w:type="spellEnd"/>
      </w:hyperlink>
      <w:r w:rsidRPr="000E782E">
        <w:rPr>
          <w:rFonts w:cs="Arial"/>
          <w:color w:val="252525"/>
          <w:sz w:val="21"/>
          <w:szCs w:val="21"/>
          <w:shd w:val="clear" w:color="auto" w:fill="FFFFFF"/>
        </w:rPr>
        <w:t>, to buy Enron's poorly performing stocks and stakes and bolster Enron's financial statements</w:t>
      </w:r>
    </w:p>
    <w:p w:rsidR="00914413" w:rsidRDefault="00914413" w:rsidP="00313CC7">
      <w:pPr>
        <w:ind w:left="2160"/>
        <w:rPr>
          <w:rFonts w:cs="Arial"/>
          <w:color w:val="252525"/>
          <w:sz w:val="21"/>
          <w:szCs w:val="21"/>
          <w:shd w:val="clear" w:color="auto" w:fill="FFFFFF"/>
        </w:rPr>
      </w:pPr>
      <w:r>
        <w:rPr>
          <w:rFonts w:cs="Arial"/>
          <w:color w:val="252525"/>
          <w:sz w:val="21"/>
          <w:szCs w:val="21"/>
          <w:shd w:val="clear" w:color="auto" w:fill="FFFFFF"/>
        </w:rPr>
        <w:t>-“warehouse”</w:t>
      </w:r>
      <w:r w:rsidR="005C3260">
        <w:rPr>
          <w:rFonts w:cs="Arial"/>
          <w:color w:val="252525"/>
          <w:sz w:val="21"/>
          <w:szCs w:val="21"/>
          <w:shd w:val="clear" w:color="auto" w:fill="FFFFFF"/>
        </w:rPr>
        <w:t xml:space="preserve"> for </w:t>
      </w:r>
      <w:r>
        <w:rPr>
          <w:rFonts w:cs="Arial"/>
          <w:color w:val="252525"/>
          <w:sz w:val="21"/>
          <w:szCs w:val="21"/>
          <w:shd w:val="clear" w:color="auto" w:fill="FFFFFF"/>
        </w:rPr>
        <w:t>assets, allowing Enron to make sales at the drop of a hat</w:t>
      </w:r>
    </w:p>
    <w:p w:rsidR="00914413" w:rsidRDefault="00914413" w:rsidP="00313CC7">
      <w:pPr>
        <w:ind w:left="2160"/>
        <w:rPr>
          <w:rFonts w:cs="Arial"/>
          <w:color w:val="252525"/>
          <w:sz w:val="21"/>
          <w:szCs w:val="21"/>
          <w:shd w:val="clear" w:color="auto" w:fill="FFFFFF"/>
        </w:rPr>
      </w:pPr>
      <w:r>
        <w:rPr>
          <w:rFonts w:cs="Arial"/>
          <w:color w:val="252525"/>
          <w:sz w:val="21"/>
          <w:szCs w:val="21"/>
          <w:shd w:val="clear" w:color="auto" w:fill="FFFFFF"/>
        </w:rPr>
        <w:t>- made Enron capable to record what they wanted, when they wanted</w:t>
      </w:r>
    </w:p>
    <w:p w:rsidR="005C3260" w:rsidRDefault="005C3260" w:rsidP="00313CC7">
      <w:pPr>
        <w:ind w:left="2160"/>
        <w:rPr>
          <w:rFonts w:cs="Arial"/>
          <w:color w:val="252525"/>
          <w:sz w:val="21"/>
          <w:szCs w:val="21"/>
          <w:shd w:val="clear" w:color="auto" w:fill="FFFFFF"/>
        </w:rPr>
      </w:pPr>
      <w:r>
        <w:rPr>
          <w:rFonts w:cs="Arial"/>
          <w:color w:val="252525"/>
          <w:sz w:val="21"/>
          <w:szCs w:val="21"/>
          <w:shd w:val="clear" w:color="auto" w:fill="FFFFFF"/>
        </w:rPr>
        <w:t>-performed so well, LJM2 was commissioned</w:t>
      </w:r>
    </w:p>
    <w:p w:rsidR="00914413" w:rsidRPr="000E782E" w:rsidRDefault="00FA629C" w:rsidP="00313CC7">
      <w:pPr>
        <w:ind w:left="2160"/>
      </w:pPr>
      <w:hyperlink r:id="rId8" w:history="1">
        <w:r w:rsidR="00914413" w:rsidRPr="00E331E2">
          <w:rPr>
            <w:rStyle w:val="Hyperlink"/>
            <w:rFonts w:cs="Arial"/>
            <w:sz w:val="21"/>
            <w:szCs w:val="21"/>
            <w:shd w:val="clear" w:color="auto" w:fill="FFFFFF"/>
          </w:rPr>
          <w:t>http://www.bizjournals.com/houston/stories/2006/03/06/daily13.html?page=all</w:t>
        </w:r>
      </w:hyperlink>
      <w:r w:rsidR="00914413">
        <w:rPr>
          <w:rFonts w:cs="Arial"/>
          <w:color w:val="252525"/>
          <w:sz w:val="21"/>
          <w:szCs w:val="21"/>
          <w:shd w:val="clear" w:color="auto" w:fill="FFFFFF"/>
        </w:rPr>
        <w:t xml:space="preserve"> </w:t>
      </w:r>
    </w:p>
    <w:p w:rsidR="000F36FB" w:rsidRPr="00556299" w:rsidRDefault="005B6886" w:rsidP="005B6886">
      <w:pPr>
        <w:rPr>
          <w:b/>
        </w:rPr>
      </w:pPr>
      <w:r w:rsidRPr="00556299">
        <w:rPr>
          <w:b/>
        </w:rPr>
        <w:t>Raptor</w:t>
      </w:r>
      <w:r w:rsidR="00313CC7" w:rsidRPr="00556299">
        <w:rPr>
          <w:b/>
        </w:rPr>
        <w:t>s</w:t>
      </w:r>
    </w:p>
    <w:p w:rsidR="005B6886" w:rsidRPr="000E782E" w:rsidRDefault="000F36FB" w:rsidP="005B6886">
      <w:r w:rsidRPr="000E782E">
        <w:tab/>
        <w:t>Overview</w:t>
      </w:r>
      <w:r w:rsidR="005B6886" w:rsidRPr="000E782E">
        <w:tab/>
      </w:r>
    </w:p>
    <w:p w:rsidR="00313CC7" w:rsidRPr="000E782E" w:rsidRDefault="00313CC7" w:rsidP="005B6886">
      <w:pPr>
        <w:rPr>
          <w:rFonts w:cs="Arial"/>
          <w:color w:val="000000"/>
          <w:shd w:val="clear" w:color="auto" w:fill="FFFFFF"/>
        </w:rPr>
      </w:pPr>
      <w:r w:rsidRPr="000E782E">
        <w:tab/>
      </w:r>
      <w:r w:rsidRPr="000E782E">
        <w:tab/>
      </w:r>
      <w:r w:rsidRPr="000E782E">
        <w:tab/>
        <w:t>-</w:t>
      </w:r>
      <w:r w:rsidRPr="000E782E">
        <w:rPr>
          <w:rFonts w:cs="Arial"/>
          <w:color w:val="000000"/>
          <w:shd w:val="clear" w:color="auto" w:fill="FFFFFF"/>
        </w:rPr>
        <w:t>special purposes entities (SPE), dubbed the Raptors</w:t>
      </w:r>
    </w:p>
    <w:p w:rsidR="00313CC7" w:rsidRDefault="00313CC7" w:rsidP="00313CC7">
      <w:pPr>
        <w:ind w:left="1440" w:firstLine="720"/>
        <w:rPr>
          <w:rFonts w:cs="Arial"/>
          <w:color w:val="000000"/>
          <w:shd w:val="clear" w:color="auto" w:fill="FFFFFF"/>
        </w:rPr>
      </w:pPr>
      <w:r w:rsidRPr="000E782E">
        <w:rPr>
          <w:rFonts w:cs="Arial"/>
          <w:color w:val="000000"/>
          <w:shd w:val="clear" w:color="auto" w:fill="FFFFFF"/>
        </w:rPr>
        <w:t>- Enron established to shield itself from mark-to-market losses</w:t>
      </w:r>
    </w:p>
    <w:p w:rsidR="005B34DB" w:rsidRDefault="005B34DB" w:rsidP="00313CC7">
      <w:pPr>
        <w:ind w:left="1440" w:firstLine="720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 xml:space="preserve">- </w:t>
      </w:r>
      <w:proofErr w:type="gramStart"/>
      <w:r>
        <w:rPr>
          <w:rFonts w:cs="Arial"/>
          <w:color w:val="000000"/>
          <w:shd w:val="clear" w:color="auto" w:fill="FFFFFF"/>
        </w:rPr>
        <w:t>this</w:t>
      </w:r>
      <w:proofErr w:type="gramEnd"/>
      <w:r>
        <w:rPr>
          <w:rFonts w:cs="Arial"/>
          <w:color w:val="000000"/>
          <w:shd w:val="clear" w:color="auto" w:fill="FFFFFF"/>
        </w:rPr>
        <w:t xml:space="preserve"> entity allowed Enron to “lock in” market gains on their stock investments</w:t>
      </w:r>
    </w:p>
    <w:p w:rsidR="005B34DB" w:rsidRPr="000E782E" w:rsidRDefault="00FA629C" w:rsidP="00313CC7">
      <w:pPr>
        <w:ind w:left="1440" w:firstLine="720"/>
        <w:rPr>
          <w:rFonts w:cs="Arial"/>
          <w:color w:val="000000"/>
          <w:shd w:val="clear" w:color="auto" w:fill="FFFFFF"/>
        </w:rPr>
      </w:pPr>
      <w:hyperlink r:id="rId9" w:history="1">
        <w:r w:rsidR="005B34DB" w:rsidRPr="00E331E2">
          <w:rPr>
            <w:rStyle w:val="Hyperlink"/>
            <w:rFonts w:cs="Arial"/>
            <w:shd w:val="clear" w:color="auto" w:fill="FFFFFF"/>
          </w:rPr>
          <w:t>http://www.nysscpa.org/cpajournal/2003/0403/features/f042403.htm</w:t>
        </w:r>
      </w:hyperlink>
      <w:r w:rsidR="005B34DB">
        <w:rPr>
          <w:rFonts w:cs="Arial"/>
          <w:color w:val="000000"/>
          <w:shd w:val="clear" w:color="auto" w:fill="FFFFFF"/>
        </w:rPr>
        <w:t xml:space="preserve"> </w:t>
      </w:r>
    </w:p>
    <w:p w:rsidR="000E782E" w:rsidRPr="0052465E" w:rsidRDefault="000E782E" w:rsidP="000E782E">
      <w:pPr>
        <w:rPr>
          <w:b/>
        </w:rPr>
      </w:pPr>
      <w:r w:rsidRPr="0052465E">
        <w:rPr>
          <w:b/>
        </w:rPr>
        <w:t>Business plan</w:t>
      </w:r>
    </w:p>
    <w:p w:rsidR="000E782E" w:rsidRDefault="000E782E" w:rsidP="000E782E">
      <w:r w:rsidRPr="000E782E">
        <w:tab/>
        <w:t>Overview</w:t>
      </w:r>
      <w:r w:rsidR="00506874">
        <w:tab/>
      </w:r>
    </w:p>
    <w:p w:rsidR="00506874" w:rsidRDefault="00506874" w:rsidP="000E782E">
      <w:r>
        <w:tab/>
      </w:r>
      <w:r>
        <w:tab/>
      </w:r>
      <w:r>
        <w:tab/>
        <w:t>-heavy handed management</w:t>
      </w:r>
    </w:p>
    <w:p w:rsidR="00506874" w:rsidRDefault="00506874" w:rsidP="000E782E">
      <w:r>
        <w:tab/>
      </w:r>
      <w:r>
        <w:tab/>
      </w:r>
      <w:r>
        <w:tab/>
        <w:t>-organizational behavior is the result of decisions made by those in power</w:t>
      </w:r>
    </w:p>
    <w:p w:rsidR="00FA629C" w:rsidRDefault="00506874" w:rsidP="00FA629C">
      <w:pPr>
        <w:ind w:left="2160"/>
      </w:pPr>
      <w:r>
        <w:t>-</w:t>
      </w:r>
      <w:proofErr w:type="spellStart"/>
      <w:r>
        <w:t>Enrons</w:t>
      </w:r>
      <w:proofErr w:type="spellEnd"/>
      <w:r>
        <w:t xml:space="preserve"> top dogs allowed themselves to be motivated by only </w:t>
      </w:r>
      <w:r w:rsidR="00FA629C">
        <w:t>what would benefit themselves rather than the company</w:t>
      </w:r>
    </w:p>
    <w:p w:rsidR="00506874" w:rsidRDefault="00506874" w:rsidP="00506874">
      <w:pPr>
        <w:ind w:left="2160"/>
      </w:pPr>
      <w:r>
        <w:t>-this lead to unethical practice</w:t>
      </w:r>
    </w:p>
    <w:p w:rsidR="00FA629C" w:rsidRDefault="00FA629C" w:rsidP="00506874">
      <w:pPr>
        <w:ind w:left="2160"/>
      </w:pPr>
      <w:r>
        <w:t xml:space="preserve">-focus on </w:t>
      </w:r>
      <w:proofErr w:type="spellStart"/>
      <w:r>
        <w:t>self interest</w:t>
      </w:r>
      <w:proofErr w:type="spellEnd"/>
      <w:r>
        <w:t xml:space="preserve">, power, material </w:t>
      </w:r>
      <w:proofErr w:type="spellStart"/>
      <w:r>
        <w:t>possesions</w:t>
      </w:r>
      <w:proofErr w:type="spellEnd"/>
      <w:r>
        <w:t xml:space="preserve"> and</w:t>
      </w:r>
      <w:bookmarkStart w:id="0" w:name="_GoBack"/>
      <w:bookmarkEnd w:id="0"/>
      <w:r>
        <w:t xml:space="preserve"> greed</w:t>
      </w:r>
    </w:p>
    <w:p w:rsidR="00506874" w:rsidRPr="000E782E" w:rsidRDefault="00506874" w:rsidP="00506874">
      <w:pPr>
        <w:ind w:left="1440" w:firstLine="720"/>
      </w:pPr>
      <w:hyperlink r:id="rId10" w:history="1">
        <w:r w:rsidRPr="00FF6187">
          <w:rPr>
            <w:rStyle w:val="Hyperlink"/>
          </w:rPr>
          <w:t>http://editingbysuzy.yolasite.com/why-enron-failed.php</w:t>
        </w:r>
      </w:hyperlink>
      <w:r>
        <w:t xml:space="preserve"> </w:t>
      </w:r>
    </w:p>
    <w:p w:rsidR="0052465E" w:rsidRDefault="000E782E" w:rsidP="000E782E">
      <w:pPr>
        <w:ind w:left="2160"/>
      </w:pPr>
      <w:r w:rsidRPr="000E782E">
        <w:t>-</w:t>
      </w:r>
      <w:r w:rsidR="0052465E">
        <w:t>aggressive exploitation of advantages available</w:t>
      </w:r>
    </w:p>
    <w:p w:rsidR="0052465E" w:rsidRDefault="0052465E" w:rsidP="000E782E">
      <w:pPr>
        <w:ind w:left="2160"/>
      </w:pPr>
      <w:r>
        <w:t>-asset light business strategy</w:t>
      </w:r>
    </w:p>
    <w:p w:rsidR="0052465E" w:rsidRDefault="0052465E" w:rsidP="000E782E">
      <w:pPr>
        <w:ind w:left="2160"/>
      </w:pPr>
      <w:r>
        <w:t>-made creative accounting easier</w:t>
      </w:r>
      <w:r w:rsidR="000E782E" w:rsidRPr="000E782E">
        <w:t xml:space="preserve"> </w:t>
      </w:r>
    </w:p>
    <w:p w:rsidR="000E782E" w:rsidRPr="000E782E" w:rsidRDefault="00FA629C" w:rsidP="0052465E">
      <w:pPr>
        <w:ind w:left="2160"/>
      </w:pPr>
      <w:hyperlink r:id="rId11" w:history="1">
        <w:r w:rsidR="0052465E" w:rsidRPr="00E331E2">
          <w:rPr>
            <w:rStyle w:val="Hyperlink"/>
          </w:rPr>
          <w:t>http://web.stanford.edu/group/siepr/cgi-bin/siepr/?q=system/files/shared/pubs/papers/briefs/policybrief_may02.pdf</w:t>
        </w:r>
      </w:hyperlink>
      <w:r w:rsidR="0052465E">
        <w:t xml:space="preserve"> </w:t>
      </w:r>
    </w:p>
    <w:p w:rsidR="000E782E" w:rsidRDefault="000E782E" w:rsidP="000E782E"/>
    <w:sectPr w:rsidR="000E7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886"/>
    <w:rsid w:val="000E782E"/>
    <w:rsid w:val="000F36FB"/>
    <w:rsid w:val="0020098D"/>
    <w:rsid w:val="00240DD8"/>
    <w:rsid w:val="002D1C06"/>
    <w:rsid w:val="002E613C"/>
    <w:rsid w:val="00313CC7"/>
    <w:rsid w:val="00506874"/>
    <w:rsid w:val="005233FF"/>
    <w:rsid w:val="0052465E"/>
    <w:rsid w:val="00556299"/>
    <w:rsid w:val="005B34DB"/>
    <w:rsid w:val="005B6886"/>
    <w:rsid w:val="005C3260"/>
    <w:rsid w:val="007E4B8C"/>
    <w:rsid w:val="00914413"/>
    <w:rsid w:val="00915CB7"/>
    <w:rsid w:val="00CC16D1"/>
    <w:rsid w:val="00E91218"/>
    <w:rsid w:val="00FA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599F84-12E5-493D-AE99-4E0391F9D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13CC7"/>
  </w:style>
  <w:style w:type="character" w:styleId="Hyperlink">
    <w:name w:val="Hyperlink"/>
    <w:basedOn w:val="DefaultParagraphFont"/>
    <w:uiPriority w:val="99"/>
    <w:unhideWhenUsed/>
    <w:rsid w:val="00313C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zjournals.com/houston/stories/2006/03/06/daily13.html?page=al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en.wikipedia.org/wiki/Andrew_Fastow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CFO" TargetMode="External"/><Relationship Id="rId11" Type="http://schemas.openxmlformats.org/officeDocument/2006/relationships/hyperlink" Target="http://web.stanford.edu/group/siepr/cgi-bin/siepr/?q=system/files/shared/pubs/papers/briefs/policybrief_may02.pdf" TargetMode="External"/><Relationship Id="rId5" Type="http://schemas.openxmlformats.org/officeDocument/2006/relationships/hyperlink" Target="http://en.wikipedia.org/wiki/Enron" TargetMode="External"/><Relationship Id="rId10" Type="http://schemas.openxmlformats.org/officeDocument/2006/relationships/hyperlink" Target="http://editingbysuzy.yolasite.com/why-enron-failed.php" TargetMode="External"/><Relationship Id="rId4" Type="http://schemas.openxmlformats.org/officeDocument/2006/relationships/hyperlink" Target="https://books.google.com/books?id=3-qvLpoYXUIC&amp;pg=PA157&amp;lpg=PA157&amp;dq=enron+whitewing&amp;source=bl&amp;ots=gHEfiOQXdm&amp;sig=i4nQpwitv4iT4tQ8yxLcirUuiq0&amp;hl=en&amp;sa=X&amp;ei=YuLaVPefPJG1sATxuoGIDg&amp;ved=0CEcQ6AEwBQ" TargetMode="External"/><Relationship Id="rId9" Type="http://schemas.openxmlformats.org/officeDocument/2006/relationships/hyperlink" Target="http://www.nysscpa.org/cpajournal/2003/0403/features/f042403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Lundin, Alexander M</dc:creator>
  <cp:keywords/>
  <dc:description/>
  <cp:lastModifiedBy>Lundin, Alexander M</cp:lastModifiedBy>
  <cp:revision>16</cp:revision>
  <dcterms:created xsi:type="dcterms:W3CDTF">2015-02-02T14:47:00Z</dcterms:created>
  <dcterms:modified xsi:type="dcterms:W3CDTF">2015-02-14T03:31:00Z</dcterms:modified>
</cp:coreProperties>
</file>