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Constitutional factors that affect the way budgeting is made in Texas 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Legislature meets every 2 years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Too many dedicated funds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Agencies predict 2 years out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Pay as you go</w:t>
      </w:r>
    </w:p>
    <w:p w:rsidR="008A7455" w:rsidRDefault="008A7455" w:rsidP="008A7455">
      <w:pPr>
        <w:pStyle w:val="ListParagraph"/>
        <w:numPr>
          <w:ilvl w:val="2"/>
          <w:numId w:val="1"/>
        </w:numPr>
      </w:pPr>
      <w:r>
        <w:t>Must maintain balanced budget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Welfare spending</w:t>
      </w:r>
    </w:p>
    <w:p w:rsidR="008A7455" w:rsidRDefault="008A7455" w:rsidP="008A7455">
      <w:pPr>
        <w:pStyle w:val="ListParagraph"/>
        <w:numPr>
          <w:ilvl w:val="2"/>
          <w:numId w:val="1"/>
        </w:numPr>
      </w:pPr>
      <w:r>
        <w:t>1% of spending only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The general types of funds in the Texas budget </w:t>
      </w:r>
    </w:p>
    <w:p w:rsidR="009114E7" w:rsidRDefault="009114E7" w:rsidP="009114E7">
      <w:pPr>
        <w:pStyle w:val="ListParagraph"/>
        <w:numPr>
          <w:ilvl w:val="1"/>
          <w:numId w:val="1"/>
        </w:numPr>
      </w:pPr>
      <w:r>
        <w:t>General Revenue Fund</w:t>
      </w:r>
    </w:p>
    <w:p w:rsidR="009114E7" w:rsidRDefault="009114E7" w:rsidP="009114E7">
      <w:pPr>
        <w:pStyle w:val="ListParagraph"/>
        <w:numPr>
          <w:ilvl w:val="2"/>
          <w:numId w:val="1"/>
        </w:numPr>
      </w:pPr>
      <w:r>
        <w:t>Primary operating</w:t>
      </w:r>
    </w:p>
    <w:p w:rsidR="009114E7" w:rsidRDefault="009114E7" w:rsidP="009114E7">
      <w:pPr>
        <w:pStyle w:val="ListParagraph"/>
        <w:numPr>
          <w:ilvl w:val="1"/>
          <w:numId w:val="1"/>
        </w:numPr>
      </w:pPr>
      <w:r>
        <w:t>General Revenue Dedicated Fund</w:t>
      </w:r>
    </w:p>
    <w:p w:rsidR="009114E7" w:rsidRDefault="009114E7" w:rsidP="009114E7">
      <w:pPr>
        <w:pStyle w:val="ListParagraph"/>
        <w:numPr>
          <w:ilvl w:val="2"/>
          <w:numId w:val="1"/>
        </w:numPr>
      </w:pPr>
      <w:r>
        <w:t>Specific operating</w:t>
      </w:r>
    </w:p>
    <w:p w:rsidR="009114E7" w:rsidRDefault="009114E7" w:rsidP="009114E7">
      <w:pPr>
        <w:pStyle w:val="ListParagraph"/>
        <w:numPr>
          <w:ilvl w:val="1"/>
          <w:numId w:val="1"/>
        </w:numPr>
      </w:pPr>
      <w:r>
        <w:t>Federal Funds Budget</w:t>
      </w:r>
    </w:p>
    <w:p w:rsidR="009114E7" w:rsidRDefault="009114E7" w:rsidP="009114E7">
      <w:pPr>
        <w:pStyle w:val="ListParagraph"/>
        <w:numPr>
          <w:ilvl w:val="2"/>
          <w:numId w:val="1"/>
        </w:numPr>
      </w:pPr>
      <w:r>
        <w:t xml:space="preserve">Payments from Federal </w:t>
      </w:r>
      <w:proofErr w:type="spellStart"/>
      <w:r>
        <w:t>Gov</w:t>
      </w:r>
      <w:proofErr w:type="spellEnd"/>
    </w:p>
    <w:p w:rsidR="009114E7" w:rsidRDefault="009114E7" w:rsidP="009114E7">
      <w:pPr>
        <w:pStyle w:val="ListParagraph"/>
        <w:numPr>
          <w:ilvl w:val="1"/>
          <w:numId w:val="1"/>
        </w:numPr>
      </w:pPr>
      <w:r>
        <w:t>Other Funds Budget</w:t>
      </w:r>
    </w:p>
    <w:p w:rsidR="009114E7" w:rsidRDefault="009114E7" w:rsidP="009114E7">
      <w:pPr>
        <w:pStyle w:val="ListParagraph"/>
        <w:numPr>
          <w:ilvl w:val="2"/>
          <w:numId w:val="1"/>
        </w:numPr>
      </w:pPr>
      <w:r>
        <w:t xml:space="preserve">State highway, trust, </w:t>
      </w:r>
      <w:proofErr w:type="spellStart"/>
      <w:r>
        <w:t>ect</w:t>
      </w:r>
      <w:proofErr w:type="spellEnd"/>
    </w:p>
    <w:p w:rsidR="009114E7" w:rsidRDefault="009114E7" w:rsidP="009114E7">
      <w:pPr>
        <w:pStyle w:val="ListParagraph"/>
        <w:numPr>
          <w:ilvl w:val="1"/>
          <w:numId w:val="1"/>
        </w:numPr>
      </w:pPr>
      <w:r>
        <w:t>All Fund Budget</w:t>
      </w:r>
    </w:p>
    <w:p w:rsidR="009114E7" w:rsidRDefault="009114E7" w:rsidP="009114E7">
      <w:pPr>
        <w:pStyle w:val="ListParagraph"/>
        <w:numPr>
          <w:ilvl w:val="2"/>
          <w:numId w:val="1"/>
        </w:numPr>
      </w:pPr>
      <w:r>
        <w:t>All spending that goes through Agencies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>R</w:t>
      </w:r>
      <w:r w:rsidR="008A7455">
        <w:t>egressive and progressive taxes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Regressive – hurts poor, sales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Progressive – hurts rich, income tax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Major types of taxation in Texas </w:t>
      </w:r>
    </w:p>
    <w:p w:rsidR="00E5284B" w:rsidRDefault="00E5284B" w:rsidP="00E5284B">
      <w:pPr>
        <w:pStyle w:val="ListParagraph"/>
        <w:numPr>
          <w:ilvl w:val="1"/>
          <w:numId w:val="1"/>
        </w:numPr>
      </w:pPr>
      <w:r>
        <w:t>Sales Tax</w:t>
      </w:r>
    </w:p>
    <w:p w:rsidR="00E5284B" w:rsidRDefault="00E5284B" w:rsidP="00E5284B">
      <w:pPr>
        <w:pStyle w:val="ListParagraph"/>
        <w:numPr>
          <w:ilvl w:val="1"/>
          <w:numId w:val="1"/>
        </w:numPr>
      </w:pPr>
      <w:r>
        <w:t>Oil</w:t>
      </w:r>
    </w:p>
    <w:p w:rsidR="00E5284B" w:rsidRDefault="00E5284B" w:rsidP="00E5284B">
      <w:pPr>
        <w:pStyle w:val="ListParagraph"/>
        <w:numPr>
          <w:ilvl w:val="1"/>
          <w:numId w:val="1"/>
        </w:numPr>
      </w:pPr>
      <w:r>
        <w:t>Motor vehicle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The Texas dual-budget system </w:t>
      </w:r>
    </w:p>
    <w:p w:rsidR="002C398C" w:rsidRDefault="002C398C" w:rsidP="002C398C">
      <w:pPr>
        <w:pStyle w:val="ListParagraph"/>
        <w:numPr>
          <w:ilvl w:val="1"/>
          <w:numId w:val="1"/>
        </w:numPr>
      </w:pPr>
      <w:r>
        <w:t>Legislature (must pass)</w:t>
      </w:r>
    </w:p>
    <w:p w:rsidR="002C398C" w:rsidRDefault="002C398C" w:rsidP="002C398C">
      <w:pPr>
        <w:pStyle w:val="ListParagraph"/>
        <w:numPr>
          <w:ilvl w:val="1"/>
          <w:numId w:val="1"/>
        </w:numPr>
      </w:pPr>
      <w:r>
        <w:t>Governors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Texas state budgeting process </w:t>
      </w:r>
    </w:p>
    <w:p w:rsidR="004351BE" w:rsidRDefault="004351BE" w:rsidP="004351BE">
      <w:pPr>
        <w:pStyle w:val="ListParagraph"/>
        <w:numPr>
          <w:ilvl w:val="1"/>
          <w:numId w:val="1"/>
        </w:numPr>
      </w:pPr>
      <w:r>
        <w:t>Development of draft budget by L</w:t>
      </w:r>
      <w:r w:rsidR="000E5DA4">
        <w:t>B</w:t>
      </w:r>
      <w:r>
        <w:t>B</w:t>
      </w:r>
      <w:r w:rsidR="000E5DA4">
        <w:t xml:space="preserve"> (Legislative Budget Board)</w:t>
      </w:r>
    </w:p>
    <w:p w:rsidR="004351BE" w:rsidRDefault="004351BE" w:rsidP="004351BE">
      <w:pPr>
        <w:pStyle w:val="ListParagraph"/>
        <w:numPr>
          <w:ilvl w:val="1"/>
          <w:numId w:val="1"/>
        </w:numPr>
      </w:pPr>
      <w:r>
        <w:t xml:space="preserve">Appropriations bill makes </w:t>
      </w:r>
      <w:proofErr w:type="spellStart"/>
      <w:r>
        <w:t>it</w:t>
      </w:r>
      <w:r w:rsidR="000E5DA4">
        <w:t>’s</w:t>
      </w:r>
      <w:proofErr w:type="spellEnd"/>
      <w:r>
        <w:t xml:space="preserve"> way through committee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Key players in Texas’s state budget-making process </w:t>
      </w:r>
    </w:p>
    <w:p w:rsidR="008A7455" w:rsidRDefault="004351BE" w:rsidP="008A7455">
      <w:pPr>
        <w:pStyle w:val="ListParagraph"/>
        <w:numPr>
          <w:ilvl w:val="1"/>
          <w:numId w:val="1"/>
        </w:numPr>
      </w:pPr>
      <w:r>
        <w:t>Legislature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 xml:space="preserve">Comptroller / </w:t>
      </w:r>
      <w:proofErr w:type="spellStart"/>
      <w:r>
        <w:t>Gov</w:t>
      </w:r>
      <w:proofErr w:type="spellEnd"/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 xml:space="preserve">Agencies discuss with legs and </w:t>
      </w:r>
      <w:proofErr w:type="spellStart"/>
      <w:r>
        <w:t>Gov</w:t>
      </w:r>
      <w:proofErr w:type="spellEnd"/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See flow chart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What is public policy? </w:t>
      </w:r>
    </w:p>
    <w:p w:rsidR="002E19A1" w:rsidRDefault="002E19A1" w:rsidP="002E19A1">
      <w:pPr>
        <w:pStyle w:val="ListParagraph"/>
        <w:numPr>
          <w:ilvl w:val="1"/>
          <w:numId w:val="1"/>
        </w:numPr>
      </w:pPr>
      <w:r>
        <w:t xml:space="preserve">Output of </w:t>
      </w:r>
      <w:proofErr w:type="spellStart"/>
      <w:r>
        <w:t>Gov</w:t>
      </w:r>
      <w:proofErr w:type="spellEnd"/>
      <w:r>
        <w:t xml:space="preserve"> institutions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Stages of public policy making </w:t>
      </w:r>
    </w:p>
    <w:p w:rsidR="002E19A1" w:rsidRDefault="002E19A1" w:rsidP="002E19A1">
      <w:pPr>
        <w:pStyle w:val="ListParagraph"/>
        <w:numPr>
          <w:ilvl w:val="1"/>
          <w:numId w:val="1"/>
        </w:numPr>
      </w:pPr>
      <w:r>
        <w:t>Problem ID</w:t>
      </w:r>
    </w:p>
    <w:p w:rsidR="002E19A1" w:rsidRDefault="002E19A1" w:rsidP="002E19A1">
      <w:pPr>
        <w:pStyle w:val="ListParagraph"/>
        <w:numPr>
          <w:ilvl w:val="1"/>
          <w:numId w:val="1"/>
        </w:numPr>
      </w:pPr>
      <w:r>
        <w:t>Policy Formation</w:t>
      </w:r>
    </w:p>
    <w:p w:rsidR="002E19A1" w:rsidRDefault="002E19A1" w:rsidP="002E19A1">
      <w:pPr>
        <w:pStyle w:val="ListParagraph"/>
        <w:numPr>
          <w:ilvl w:val="1"/>
          <w:numId w:val="1"/>
        </w:numPr>
      </w:pPr>
      <w:r>
        <w:t>Implementation</w:t>
      </w:r>
    </w:p>
    <w:p w:rsidR="002E19A1" w:rsidRDefault="002E19A1" w:rsidP="002E19A1">
      <w:pPr>
        <w:pStyle w:val="ListParagraph"/>
        <w:numPr>
          <w:ilvl w:val="1"/>
          <w:numId w:val="1"/>
        </w:numPr>
      </w:pPr>
      <w:r>
        <w:t>Evaluation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lastRenderedPageBreak/>
        <w:t xml:space="preserve">Factors that work against rationality and efficiency in policy making </w:t>
      </w:r>
    </w:p>
    <w:p w:rsidR="002E19A1" w:rsidRDefault="002E19A1" w:rsidP="002E19A1">
      <w:pPr>
        <w:pStyle w:val="ListParagraph"/>
        <w:numPr>
          <w:ilvl w:val="1"/>
          <w:numId w:val="1"/>
        </w:numPr>
      </w:pPr>
      <w:r>
        <w:t>Governments need to work incrementally</w:t>
      </w:r>
    </w:p>
    <w:p w:rsidR="002E19A1" w:rsidRDefault="002E19A1" w:rsidP="002E19A1">
      <w:pPr>
        <w:pStyle w:val="ListParagraph"/>
        <w:numPr>
          <w:ilvl w:val="1"/>
          <w:numId w:val="1"/>
        </w:numPr>
      </w:pPr>
      <w:r>
        <w:t>Satisficing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Rationality and bounded rationality in policy-making 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 xml:space="preserve">Optimize </w:t>
      </w:r>
      <w:proofErr w:type="spellStart"/>
      <w:r>
        <w:t>gov</w:t>
      </w:r>
      <w:proofErr w:type="spellEnd"/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Provides limitation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>Satisficing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Edgewood ISD v. Kirby (1989) 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Funding of public schools through property tax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State level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San Antonio v. Rodriguez (1973) 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Same thing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Constitutional Equality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History of public education in Texas 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Main reason we split from Mexico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Temporary Assistance for Needy Families (TANF) 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Welfare program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New deal, top down, Federal told States how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Focus was getting people out of poverty</w:t>
      </w:r>
    </w:p>
    <w:p w:rsidR="004A20D7" w:rsidRDefault="004A20D7" w:rsidP="004A20D7">
      <w:pPr>
        <w:pStyle w:val="ListParagraph"/>
        <w:numPr>
          <w:ilvl w:val="1"/>
          <w:numId w:val="1"/>
        </w:numPr>
      </w:pPr>
      <w:r>
        <w:t>PARORA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Texas welfare reforms </w:t>
      </w:r>
    </w:p>
    <w:p w:rsidR="00434B21" w:rsidRDefault="00434B21" w:rsidP="00434B21">
      <w:pPr>
        <w:pStyle w:val="ListParagraph"/>
        <w:numPr>
          <w:ilvl w:val="1"/>
          <w:numId w:val="1"/>
        </w:numPr>
      </w:pPr>
      <w:r>
        <w:t>Bipartisan reform</w:t>
      </w:r>
    </w:p>
    <w:p w:rsidR="00434B21" w:rsidRDefault="00434B21" w:rsidP="00434B21">
      <w:pPr>
        <w:pStyle w:val="ListParagraph"/>
        <w:numPr>
          <w:ilvl w:val="1"/>
          <w:numId w:val="1"/>
        </w:numPr>
      </w:pPr>
      <w:r>
        <w:t>Carrots and stick incentives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Primary complication in Texas’s water policy (the law of capture) </w:t>
      </w:r>
    </w:p>
    <w:p w:rsidR="00434B21" w:rsidRDefault="00434B21" w:rsidP="00434B21">
      <w:pPr>
        <w:pStyle w:val="ListParagraph"/>
        <w:numPr>
          <w:ilvl w:val="1"/>
          <w:numId w:val="1"/>
        </w:numPr>
      </w:pPr>
      <w:r>
        <w:t>Mostly ground water,</w:t>
      </w:r>
    </w:p>
    <w:p w:rsidR="00434B21" w:rsidRDefault="00434B21" w:rsidP="00434B21">
      <w:pPr>
        <w:pStyle w:val="ListParagraph"/>
        <w:numPr>
          <w:ilvl w:val="1"/>
          <w:numId w:val="1"/>
        </w:numPr>
      </w:pPr>
      <w:r>
        <w:t>Who owns it? Whoever taps it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Texas’s policy on felons’ voting rights </w:t>
      </w:r>
    </w:p>
    <w:p w:rsidR="00434B21" w:rsidRDefault="00434B21" w:rsidP="00434B21">
      <w:pPr>
        <w:pStyle w:val="ListParagraph"/>
        <w:numPr>
          <w:ilvl w:val="1"/>
          <w:numId w:val="1"/>
        </w:numPr>
      </w:pPr>
      <w:r>
        <w:t>Vote after sentence is complete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Plea bargains Ruiz v. Estelle (1972) </w:t>
      </w:r>
    </w:p>
    <w:p w:rsidR="00434B21" w:rsidRDefault="00434B21" w:rsidP="00434B21">
      <w:pPr>
        <w:pStyle w:val="ListParagraph"/>
        <w:numPr>
          <w:ilvl w:val="1"/>
          <w:numId w:val="1"/>
        </w:numPr>
      </w:pPr>
      <w:r>
        <w:t>Prison conditions</w:t>
      </w:r>
    </w:p>
    <w:p w:rsidR="00434B21" w:rsidRDefault="00434B21" w:rsidP="00434B21">
      <w:pPr>
        <w:pStyle w:val="ListParagraph"/>
        <w:numPr>
          <w:ilvl w:val="1"/>
          <w:numId w:val="1"/>
        </w:numPr>
      </w:pPr>
      <w:r>
        <w:t>Crowding, access to lawyers, unconstitutional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Bail Felony versus misdemeanor </w:t>
      </w:r>
    </w:p>
    <w:p w:rsidR="00EA7309" w:rsidRDefault="00EA7309" w:rsidP="00EA7309">
      <w:pPr>
        <w:pStyle w:val="ListParagraph"/>
        <w:numPr>
          <w:ilvl w:val="1"/>
          <w:numId w:val="1"/>
        </w:numPr>
      </w:pPr>
      <w:r>
        <w:t>Bail after arrest for either</w:t>
      </w:r>
    </w:p>
    <w:p w:rsidR="00EA7309" w:rsidRDefault="00EA7309" w:rsidP="00EA7309">
      <w:pPr>
        <w:pStyle w:val="ListParagraph"/>
        <w:numPr>
          <w:ilvl w:val="1"/>
          <w:numId w:val="1"/>
        </w:numPr>
      </w:pPr>
      <w:r>
        <w:t>Felony</w:t>
      </w:r>
    </w:p>
    <w:p w:rsidR="00EA7309" w:rsidRDefault="00912B17" w:rsidP="00912B17">
      <w:pPr>
        <w:pStyle w:val="ListParagraph"/>
        <w:numPr>
          <w:ilvl w:val="2"/>
          <w:numId w:val="1"/>
        </w:numPr>
      </w:pPr>
      <w:r>
        <w:t>Grand Jury, true bill, false bill based on probable cause</w:t>
      </w:r>
    </w:p>
    <w:p w:rsidR="00912B17" w:rsidRDefault="00912B17" w:rsidP="00912B17">
      <w:pPr>
        <w:pStyle w:val="ListParagraph"/>
        <w:numPr>
          <w:ilvl w:val="1"/>
          <w:numId w:val="1"/>
        </w:numPr>
      </w:pPr>
      <w:r>
        <w:t>Misdemeanor</w:t>
      </w:r>
    </w:p>
    <w:p w:rsidR="00912B17" w:rsidRDefault="00912B17" w:rsidP="00912B17">
      <w:pPr>
        <w:pStyle w:val="ListParagraph"/>
        <w:numPr>
          <w:ilvl w:val="2"/>
          <w:numId w:val="1"/>
        </w:numPr>
      </w:pP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Texas and state income taxes 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Governor’s role in granting pardons or clemency </w:t>
      </w:r>
    </w:p>
    <w:p w:rsidR="00912B17" w:rsidRDefault="00912B17" w:rsidP="00912B17">
      <w:pPr>
        <w:pStyle w:val="ListParagraph"/>
        <w:numPr>
          <w:ilvl w:val="1"/>
          <w:numId w:val="1"/>
        </w:numPr>
      </w:pPr>
      <w:r>
        <w:t>Can grant 30 day reprieve</w:t>
      </w:r>
    </w:p>
    <w:p w:rsidR="00912B17" w:rsidRDefault="00912B17" w:rsidP="00912B17">
      <w:pPr>
        <w:pStyle w:val="ListParagraph"/>
        <w:numPr>
          <w:ilvl w:val="1"/>
          <w:numId w:val="1"/>
        </w:numPr>
      </w:pPr>
      <w:r>
        <w:t>Must have recommendation from board to pardon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Texas Board of Pardons and Paroles </w:t>
      </w:r>
    </w:p>
    <w:p w:rsidR="00912B17" w:rsidRDefault="00912B17" w:rsidP="00912B17">
      <w:pPr>
        <w:pStyle w:val="ListParagraph"/>
        <w:numPr>
          <w:ilvl w:val="1"/>
          <w:numId w:val="1"/>
        </w:numPr>
      </w:pPr>
      <w:r>
        <w:t xml:space="preserve">Recommends pardons to </w:t>
      </w:r>
      <w:proofErr w:type="spellStart"/>
      <w:r>
        <w:t>Gov</w:t>
      </w:r>
      <w:proofErr w:type="spellEnd"/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Texas’s constitutional requirements for welfare funding </w:t>
      </w:r>
    </w:p>
    <w:p w:rsidR="001C0792" w:rsidRDefault="001C0792" w:rsidP="001C0792">
      <w:pPr>
        <w:pStyle w:val="ListParagraph"/>
        <w:numPr>
          <w:ilvl w:val="1"/>
          <w:numId w:val="1"/>
        </w:numPr>
      </w:pPr>
      <w:r>
        <w:lastRenderedPageBreak/>
        <w:t>1%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“Three strikes” provision Felons and voting rights in Texas </w:t>
      </w:r>
    </w:p>
    <w:p w:rsidR="00912B17" w:rsidRDefault="00912B17" w:rsidP="00912B17">
      <w:pPr>
        <w:pStyle w:val="ListParagraph"/>
        <w:numPr>
          <w:ilvl w:val="1"/>
          <w:numId w:val="1"/>
        </w:numPr>
      </w:pPr>
      <w:r>
        <w:t>Longer sentence after 3</w:t>
      </w:r>
      <w:r w:rsidRPr="00912B17">
        <w:rPr>
          <w:vertAlign w:val="superscript"/>
        </w:rPr>
        <w:t>rd</w:t>
      </w:r>
      <w:r>
        <w:t xml:space="preserve"> felony</w:t>
      </w:r>
    </w:p>
    <w:p w:rsidR="000C2B6C" w:rsidRDefault="000C2B6C" w:rsidP="008A7455">
      <w:pPr>
        <w:pStyle w:val="ListParagraph"/>
        <w:numPr>
          <w:ilvl w:val="0"/>
          <w:numId w:val="1"/>
        </w:numPr>
      </w:pPr>
      <w:r>
        <w:t xml:space="preserve">Role of institutional constraints in government </w:t>
      </w:r>
    </w:p>
    <w:p w:rsidR="00531E9D" w:rsidRDefault="00531E9D" w:rsidP="00531E9D">
      <w:pPr>
        <w:pStyle w:val="ListParagraph"/>
        <w:numPr>
          <w:ilvl w:val="1"/>
          <w:numId w:val="1"/>
        </w:numPr>
      </w:pPr>
      <w:r>
        <w:t>Any behavior of political actor that restricts anothers</w:t>
      </w:r>
      <w:bookmarkStart w:id="0" w:name="_GoBack"/>
      <w:bookmarkEnd w:id="0"/>
    </w:p>
    <w:p w:rsidR="002D22D0" w:rsidRDefault="000C2B6C" w:rsidP="008A7455">
      <w:pPr>
        <w:pStyle w:val="ListParagraph"/>
        <w:numPr>
          <w:ilvl w:val="0"/>
          <w:numId w:val="1"/>
        </w:numPr>
      </w:pPr>
      <w:r>
        <w:t>Texas reforms in the criminal justice system</w:t>
      </w:r>
    </w:p>
    <w:p w:rsidR="008A7455" w:rsidRDefault="008A7455" w:rsidP="008A7455">
      <w:pPr>
        <w:pStyle w:val="ListParagraph"/>
        <w:numPr>
          <w:ilvl w:val="1"/>
          <w:numId w:val="1"/>
        </w:numPr>
      </w:pPr>
      <w:r>
        <w:t xml:space="preserve">No longer relies </w:t>
      </w:r>
      <w:r w:rsidR="00912B17">
        <w:t>solely</w:t>
      </w:r>
      <w:r>
        <w:t xml:space="preserve"> on incarceration</w:t>
      </w:r>
    </w:p>
    <w:p w:rsidR="008A7455" w:rsidRDefault="00912B17" w:rsidP="008A7455">
      <w:pPr>
        <w:pStyle w:val="ListParagraph"/>
        <w:numPr>
          <w:ilvl w:val="1"/>
          <w:numId w:val="1"/>
        </w:numPr>
      </w:pPr>
      <w:r>
        <w:t>Easier for inmate to challenge conviction based on bad science</w:t>
      </w:r>
    </w:p>
    <w:sectPr w:rsidR="008A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42873"/>
    <w:multiLevelType w:val="hybridMultilevel"/>
    <w:tmpl w:val="E7BA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6C"/>
    <w:rsid w:val="000C2B6C"/>
    <w:rsid w:val="000E5DA4"/>
    <w:rsid w:val="001C0792"/>
    <w:rsid w:val="00204958"/>
    <w:rsid w:val="002C398C"/>
    <w:rsid w:val="002E19A1"/>
    <w:rsid w:val="00434B21"/>
    <w:rsid w:val="004351BE"/>
    <w:rsid w:val="004A20D7"/>
    <w:rsid w:val="004C47C5"/>
    <w:rsid w:val="00531E9D"/>
    <w:rsid w:val="007D03C0"/>
    <w:rsid w:val="008A7455"/>
    <w:rsid w:val="009114E7"/>
    <w:rsid w:val="00912B17"/>
    <w:rsid w:val="00B006C0"/>
    <w:rsid w:val="00D42B54"/>
    <w:rsid w:val="00E5284B"/>
    <w:rsid w:val="00E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CA95"/>
  <w15:chartTrackingRefBased/>
  <w15:docId w15:val="{F55D0E66-DD94-4DC3-A1EF-3427BFF1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13</cp:revision>
  <dcterms:created xsi:type="dcterms:W3CDTF">2017-04-28T11:36:00Z</dcterms:created>
  <dcterms:modified xsi:type="dcterms:W3CDTF">2017-04-28T12:04:00Z</dcterms:modified>
</cp:coreProperties>
</file>