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0BE2" w14:textId="77777777" w:rsidR="008B6EFF" w:rsidRDefault="00A111F4">
      <w:pPr>
        <w:pStyle w:val="Heading1"/>
        <w:rPr>
          <w:u w:val="single"/>
        </w:rPr>
      </w:pPr>
      <w:r>
        <w:rPr>
          <w:u w:val="single"/>
        </w:rPr>
        <w:t>Notes from Instructor</w:t>
      </w:r>
    </w:p>
    <w:p w14:paraId="6865D702" w14:textId="77777777" w:rsidR="008B6EFF" w:rsidRDefault="00A111F4">
      <w:pPr>
        <w:pStyle w:val="Heading1"/>
      </w:pPr>
      <w:r>
        <w:t>Exam Topics</w:t>
      </w:r>
    </w:p>
    <w:p w14:paraId="25F655F3" w14:textId="77777777" w:rsidR="008B6EFF" w:rsidRDefault="00A111F4">
      <w:r>
        <w:t xml:space="preserve">Part I: Preliminaries </w:t>
      </w:r>
    </w:p>
    <w:p w14:paraId="764C062B" w14:textId="77777777" w:rsidR="008B6EFF" w:rsidRDefault="00A111F4">
      <w:pPr>
        <w:numPr>
          <w:ilvl w:val="0"/>
          <w:numId w:val="1"/>
        </w:numPr>
        <w:spacing w:after="0"/>
        <w:contextualSpacing/>
      </w:pPr>
      <w:r>
        <w:t xml:space="preserve">Software Testing </w:t>
      </w:r>
    </w:p>
    <w:p w14:paraId="5D9596FB" w14:textId="77777777" w:rsidR="008B6EFF" w:rsidRDefault="00A111F4">
      <w:pPr>
        <w:numPr>
          <w:ilvl w:val="0"/>
          <w:numId w:val="1"/>
        </w:numPr>
        <w:contextualSpacing/>
      </w:pPr>
      <w:r>
        <w:t xml:space="preserve">Mathematical </w:t>
      </w:r>
    </w:p>
    <w:p w14:paraId="4ECE02A9" w14:textId="77777777" w:rsidR="008B6EFF" w:rsidRDefault="00A111F4">
      <w:r>
        <w:t xml:space="preserve">Part II: Test Generation </w:t>
      </w:r>
    </w:p>
    <w:p w14:paraId="5048E150" w14:textId="77777777" w:rsidR="008B6EFF" w:rsidRDefault="00A111F4">
      <w:pPr>
        <w:ind w:firstLine="720"/>
      </w:pPr>
      <w:r>
        <w:t xml:space="preserve">3. Domain Partitioning </w:t>
      </w:r>
    </w:p>
    <w:p w14:paraId="16F8A4B0" w14:textId="77777777" w:rsidR="008B6EFF" w:rsidRDefault="00A111F4">
      <w:pPr>
        <w:spacing w:after="0"/>
        <w:ind w:left="720"/>
      </w:pPr>
      <w:r>
        <w:t xml:space="preserve">4. Predicate Analysis </w:t>
      </w:r>
    </w:p>
    <w:p w14:paraId="5BD2B99F" w14:textId="77777777" w:rsidR="008B6EFF" w:rsidRDefault="008B6EFF">
      <w:pPr>
        <w:spacing w:after="0"/>
        <w:ind w:left="720"/>
      </w:pPr>
    </w:p>
    <w:p w14:paraId="3E27DFC1" w14:textId="77777777" w:rsidR="008B6EFF" w:rsidRDefault="00A111F4">
      <w:pPr>
        <w:spacing w:after="0"/>
        <w:ind w:left="720"/>
      </w:pPr>
      <w:r>
        <w:t xml:space="preserve">Peer Reviews </w:t>
      </w:r>
    </w:p>
    <w:p w14:paraId="1ABFC489" w14:textId="77777777" w:rsidR="008B6EFF" w:rsidRDefault="00A111F4">
      <w:pPr>
        <w:ind w:left="720"/>
      </w:pPr>
      <w:r>
        <w:t>SQA</w:t>
      </w:r>
    </w:p>
    <w:p w14:paraId="49E371F1" w14:textId="77777777" w:rsidR="008B6EFF" w:rsidRDefault="00A111F4">
      <w:pPr>
        <w:pStyle w:val="Heading1"/>
      </w:pPr>
      <w:r>
        <w:t>Problem Types</w:t>
      </w:r>
    </w:p>
    <w:p w14:paraId="359710E7" w14:textId="77777777" w:rsidR="008B6EFF" w:rsidRDefault="00A111F4">
      <w:pPr>
        <w:ind w:left="720"/>
      </w:pPr>
      <w:r>
        <w:t xml:space="preserve">Statement, decision, condition coverage </w:t>
      </w:r>
    </w:p>
    <w:p w14:paraId="7F704C66" w14:textId="77777777" w:rsidR="008B6EFF" w:rsidRDefault="00A111F4">
      <w:pPr>
        <w:ind w:left="720"/>
      </w:pPr>
      <w:r>
        <w:t xml:space="preserve">McCabe </w:t>
      </w:r>
      <w:proofErr w:type="spellStart"/>
      <w:r>
        <w:t>cyclomatic</w:t>
      </w:r>
      <w:proofErr w:type="spellEnd"/>
      <w:r>
        <w:t xml:space="preserve"> complexity </w:t>
      </w:r>
    </w:p>
    <w:p w14:paraId="122FE722" w14:textId="77777777" w:rsidR="008B6EFF" w:rsidRDefault="00A111F4">
      <w:pPr>
        <w:ind w:left="720"/>
      </w:pPr>
      <w:r>
        <w:t xml:space="preserve">Abstract syntax trees </w:t>
      </w:r>
    </w:p>
    <w:p w14:paraId="52C2C36A" w14:textId="77777777" w:rsidR="008B6EFF" w:rsidRDefault="00A111F4">
      <w:pPr>
        <w:ind w:left="720"/>
      </w:pPr>
      <w:r>
        <w:t xml:space="preserve">Control flow graphs </w:t>
      </w:r>
    </w:p>
    <w:p w14:paraId="14CF9EF7" w14:textId="77777777" w:rsidR="008B6EFF" w:rsidRDefault="00A111F4">
      <w:pPr>
        <w:ind w:left="720"/>
      </w:pPr>
      <w:r>
        <w:t xml:space="preserve">Equivalence class partitioning </w:t>
      </w:r>
    </w:p>
    <w:p w14:paraId="7C121AF4" w14:textId="77777777" w:rsidR="008B6EFF" w:rsidRDefault="00A111F4">
      <w:pPr>
        <w:ind w:left="720"/>
      </w:pPr>
      <w:r>
        <w:t xml:space="preserve">Boundary value analysis </w:t>
      </w:r>
    </w:p>
    <w:p w14:paraId="5DA10FCE" w14:textId="77777777" w:rsidR="008B6EFF" w:rsidRDefault="00A111F4">
      <w:pPr>
        <w:ind w:left="720"/>
      </w:pPr>
      <w:r>
        <w:t>Cause-and-effect graphs (decision tables)</w:t>
      </w:r>
    </w:p>
    <w:p w14:paraId="06E833C5" w14:textId="77777777" w:rsidR="008B6EFF" w:rsidRDefault="007D555B" w:rsidP="007D555B">
      <w:r>
        <w:t>Homework Review</w:t>
      </w:r>
    </w:p>
    <w:p w14:paraId="1516CF8E" w14:textId="77777777" w:rsidR="00A111F4" w:rsidRDefault="00A111F4" w:rsidP="007D555B">
      <w:r>
        <w:tab/>
        <w:t>A01</w:t>
      </w:r>
    </w:p>
    <w:p w14:paraId="27253CE6" w14:textId="77777777" w:rsidR="007D555B" w:rsidRDefault="00A111F4" w:rsidP="00A111F4">
      <w:pPr>
        <w:ind w:firstLine="720"/>
      </w:pPr>
      <w:r>
        <w:t>A02</w:t>
      </w:r>
    </w:p>
    <w:p w14:paraId="5A9E13E0" w14:textId="77777777" w:rsidR="007D555B" w:rsidRDefault="005177E6" w:rsidP="007D555B">
      <w:r>
        <w:tab/>
      </w:r>
      <w:r>
        <w:tab/>
        <w:t>Statement D</w:t>
      </w:r>
      <w:r w:rsidR="007D555B">
        <w:t>omain</w:t>
      </w:r>
      <w:r w:rsidR="007D555B">
        <w:tab/>
        <w:t>- give each line a number, cross out braces, else, end</w:t>
      </w:r>
    </w:p>
    <w:p w14:paraId="7D6D6DC9" w14:textId="77777777" w:rsidR="007D555B" w:rsidRDefault="007D555B" w:rsidP="007D555B">
      <w:r>
        <w:tab/>
      </w:r>
      <w:r>
        <w:tab/>
        <w:t>Statement Coverage</w:t>
      </w:r>
    </w:p>
    <w:p w14:paraId="6A19AA0F" w14:textId="77777777" w:rsidR="007D555B" w:rsidRDefault="007D555B" w:rsidP="007D555B">
      <w:r>
        <w:tab/>
      </w:r>
      <w:r>
        <w:tab/>
        <w:t>Decision Domain</w:t>
      </w:r>
    </w:p>
    <w:p w14:paraId="759DECF8" w14:textId="77777777" w:rsidR="007D555B" w:rsidRDefault="007D555B" w:rsidP="007D555B">
      <w:r>
        <w:tab/>
      </w:r>
      <w:r>
        <w:tab/>
        <w:t>Decision Coverage</w:t>
      </w:r>
      <w:r>
        <w:tab/>
        <w:t>- if, while statements</w:t>
      </w:r>
    </w:p>
    <w:p w14:paraId="4698D909" w14:textId="77777777" w:rsidR="007B4B2D" w:rsidRDefault="007B4B2D" w:rsidP="007D555B">
      <w:r>
        <w:tab/>
      </w:r>
      <w:r>
        <w:tab/>
        <w:t>Condition Domain</w:t>
      </w:r>
    </w:p>
    <w:p w14:paraId="70CAFA52" w14:textId="77777777" w:rsidR="00E248EB" w:rsidRDefault="007D555B" w:rsidP="00A111F4">
      <w:r>
        <w:tab/>
      </w:r>
      <w:r>
        <w:tab/>
        <w:t>Condition Coverage</w:t>
      </w:r>
      <w:r>
        <w:tab/>
        <w:t>- 2 conditions for each if decision, 1 condition for while</w:t>
      </w:r>
    </w:p>
    <w:p w14:paraId="35F203A4" w14:textId="77777777" w:rsidR="008B6EFF" w:rsidRDefault="00E248EB">
      <w:pPr>
        <w:ind w:left="720"/>
      </w:pPr>
      <w:r>
        <w:t>A03</w:t>
      </w:r>
    </w:p>
    <w:p w14:paraId="20827B21" w14:textId="77777777" w:rsidR="00DD2936" w:rsidRDefault="00DD2936">
      <w:pPr>
        <w:ind w:left="720"/>
      </w:pPr>
      <w:r>
        <w:tab/>
        <w:t>GFG</w:t>
      </w:r>
    </w:p>
    <w:p w14:paraId="48BA5E94" w14:textId="77777777" w:rsidR="00DD2936" w:rsidRDefault="00DD2936" w:rsidP="00DD2936">
      <w:pPr>
        <w:ind w:left="720" w:firstLine="720"/>
      </w:pPr>
      <w:r>
        <w:lastRenderedPageBreak/>
        <w:t>V(G) = E – N + 2(1)</w:t>
      </w:r>
      <w:r w:rsidR="00E248EB">
        <w:t>:</w:t>
      </w:r>
    </w:p>
    <w:p w14:paraId="30CB3972" w14:textId="77777777" w:rsidR="00DD2936" w:rsidRDefault="00DD2936">
      <w:pPr>
        <w:ind w:left="720"/>
      </w:pPr>
      <w:r>
        <w:tab/>
      </w:r>
      <w:r>
        <w:tab/>
        <w:t xml:space="preserve">Edge </w:t>
      </w:r>
      <w:r>
        <w:tab/>
      </w:r>
      <w:r>
        <w:tab/>
        <w:t>- if at the end of a while, gives 2 edges still</w:t>
      </w:r>
    </w:p>
    <w:p w14:paraId="7F67908B" w14:textId="77777777" w:rsidR="00DD2936" w:rsidRDefault="00DD2936">
      <w:pPr>
        <w:ind w:left="720"/>
      </w:pPr>
      <w:r>
        <w:tab/>
      </w:r>
      <w:r>
        <w:tab/>
        <w:t>Node</w:t>
      </w:r>
      <w:r>
        <w:tab/>
      </w:r>
      <w:r>
        <w:tab/>
        <w:t>- start and exit count as nodes</w:t>
      </w:r>
    </w:p>
    <w:p w14:paraId="4321254C" w14:textId="77777777" w:rsidR="00E248EB" w:rsidRDefault="00E248EB" w:rsidP="00E248EB">
      <w:pPr>
        <w:ind w:left="1440"/>
      </w:pPr>
      <w:r>
        <w:t>For a structured program, decision count rule:</w:t>
      </w:r>
    </w:p>
    <w:p w14:paraId="69A0B7BD" w14:textId="77777777" w:rsidR="00DD2936" w:rsidRDefault="00E248EB" w:rsidP="00E248EB">
      <w:pPr>
        <w:ind w:left="1440"/>
      </w:pPr>
      <w:r>
        <w:t>V(G) = #decisions + 1</w:t>
      </w:r>
    </w:p>
    <w:p w14:paraId="55B5B369" w14:textId="77777777" w:rsidR="00501FC4" w:rsidRDefault="00501FC4" w:rsidP="00E248EB"/>
    <w:p w14:paraId="36B0B69C" w14:textId="73DBF2EB" w:rsidR="00501FC4" w:rsidRDefault="00501FC4">
      <w:pPr>
        <w:ind w:left="720"/>
      </w:pPr>
      <w:r>
        <w:t>A05</w:t>
      </w:r>
    </w:p>
    <w:p w14:paraId="58031762" w14:textId="1B880006" w:rsidR="00B20873" w:rsidRDefault="00B20873">
      <w:pPr>
        <w:ind w:left="720"/>
      </w:pPr>
      <w:r>
        <w:tab/>
        <w:t xml:space="preserve">AST, precedence starts low and moves up, </w:t>
      </w:r>
    </w:p>
    <w:p w14:paraId="4E89932D" w14:textId="17219E13" w:rsidR="00B20873" w:rsidRDefault="00B20873" w:rsidP="00B20873">
      <w:pPr>
        <w:ind w:left="720"/>
      </w:pPr>
      <w:r>
        <w:tab/>
        <w:t xml:space="preserve">CEG, remove </w:t>
      </w:r>
      <w:r w:rsidR="002B1E1C">
        <w:t>syntactical</w:t>
      </w:r>
      <w:r>
        <w:t xml:space="preserve"> markers, give each line a number, basic blocks have 1 entry 1 exit, do while have two entries, two exits</w:t>
      </w:r>
    </w:p>
    <w:p w14:paraId="002D2357" w14:textId="64DCB4A2" w:rsidR="00B20873" w:rsidRDefault="00B20873" w:rsidP="00B20873">
      <w:pPr>
        <w:ind w:left="720"/>
      </w:pPr>
      <w:r>
        <w:rPr>
          <w:noProof/>
        </w:rPr>
        <w:drawing>
          <wp:inline distT="0" distB="0" distL="0" distR="0" wp14:anchorId="2FB5AB3E" wp14:editId="28732845">
            <wp:extent cx="25812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54FE" w14:textId="77777777" w:rsidR="00501FC4" w:rsidRDefault="00501FC4">
      <w:pPr>
        <w:ind w:left="720"/>
      </w:pPr>
      <w:r>
        <w:t>A06</w:t>
      </w:r>
    </w:p>
    <w:p w14:paraId="087B5158" w14:textId="732BAC4C" w:rsidR="00501FC4" w:rsidRDefault="00501FC4">
      <w:pPr>
        <w:ind w:left="720"/>
      </w:pPr>
      <w:r>
        <w:t>A07</w:t>
      </w:r>
    </w:p>
    <w:p w14:paraId="6D7DD518" w14:textId="35C07EF1" w:rsidR="00E20153" w:rsidRDefault="00E20153" w:rsidP="007F7F27">
      <w:pPr>
        <w:ind w:left="720" w:firstLine="720"/>
      </w:pPr>
      <w:r>
        <w:t>Boolean expression doesn’t need to address constraints</w:t>
      </w:r>
      <w:r w:rsidR="00246781">
        <w:t>, R, E, O, I</w:t>
      </w:r>
      <w:bookmarkStart w:id="0" w:name="_GoBack"/>
      <w:bookmarkEnd w:id="0"/>
    </w:p>
    <w:p w14:paraId="1930F556" w14:textId="110CD36D" w:rsidR="00EB1F67" w:rsidRDefault="00EB1F67" w:rsidP="00EB1F67">
      <w:r>
        <w:rPr>
          <w:noProof/>
        </w:rPr>
        <w:drawing>
          <wp:inline distT="0" distB="0" distL="0" distR="0" wp14:anchorId="5AF6F937" wp14:editId="236E0357">
            <wp:extent cx="1628318" cy="11970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53" cy="12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3BB62" wp14:editId="5E67EB89">
            <wp:extent cx="1091565" cy="1285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854" cy="132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57D5" w14:textId="13A5CE81" w:rsidR="007F7F27" w:rsidRDefault="00EB1F67" w:rsidP="007F7F27">
      <w:pPr>
        <w:ind w:left="720" w:firstLine="720"/>
      </w:pPr>
      <w:r>
        <w:t>Decision</w:t>
      </w:r>
      <w:r w:rsidR="007F7F27">
        <w:t xml:space="preserve"> table, map EF1, strike out 0 effect, strike out constraints, map out EF2, strike out 0 effects, strike out constraints, </w:t>
      </w:r>
      <w:r w:rsidR="00CD1C68">
        <w:t>combine remaining vectors from EF1 and EF2 table. transpose</w:t>
      </w:r>
    </w:p>
    <w:p w14:paraId="7DEC51DD" w14:textId="77777777" w:rsidR="008B6EFF" w:rsidRDefault="008B6EFF">
      <w:pPr>
        <w:ind w:left="720"/>
      </w:pPr>
    </w:p>
    <w:p w14:paraId="6E0D94A0" w14:textId="77777777" w:rsidR="008B6EFF" w:rsidRDefault="008B6EFF">
      <w:pPr>
        <w:ind w:left="720"/>
      </w:pPr>
    </w:p>
    <w:p w14:paraId="1A0BBC62" w14:textId="77777777" w:rsidR="008B6EFF" w:rsidRDefault="008B6EFF">
      <w:pPr>
        <w:ind w:left="720"/>
      </w:pPr>
    </w:p>
    <w:p w14:paraId="4F46B1A0" w14:textId="77777777" w:rsidR="008B6EFF" w:rsidRDefault="008B6EFF">
      <w:pPr>
        <w:ind w:left="720"/>
      </w:pPr>
    </w:p>
    <w:p w14:paraId="66191F8A" w14:textId="77777777" w:rsidR="008B6EFF" w:rsidRDefault="008B6EFF">
      <w:pPr>
        <w:ind w:left="720"/>
      </w:pPr>
    </w:p>
    <w:p w14:paraId="6CDBD7DB" w14:textId="77777777" w:rsidR="008B6EFF" w:rsidRDefault="008B6EFF">
      <w:pPr>
        <w:ind w:left="720"/>
      </w:pPr>
    </w:p>
    <w:p w14:paraId="48F4EDE2" w14:textId="77777777" w:rsidR="008B6EFF" w:rsidRDefault="00A111F4">
      <w:pPr>
        <w:pStyle w:val="Heading1"/>
        <w:rPr>
          <w:u w:val="single"/>
        </w:rPr>
      </w:pPr>
      <w:r>
        <w:rPr>
          <w:u w:val="single"/>
        </w:rPr>
        <w:t>PowerPoint Summaries</w:t>
      </w:r>
    </w:p>
    <w:p w14:paraId="7756E4B8" w14:textId="77777777" w:rsidR="008B6EFF" w:rsidRDefault="00A111F4">
      <w:pPr>
        <w:pStyle w:val="Heading1"/>
      </w:pPr>
      <w:r>
        <w:t>Admin</w:t>
      </w:r>
    </w:p>
    <w:p w14:paraId="5B915D14" w14:textId="77777777" w:rsidR="008B6EFF" w:rsidRDefault="00A111F4">
      <w:pPr>
        <w:pStyle w:val="Heading2"/>
        <w:ind w:left="720"/>
      </w:pPr>
      <w:r>
        <w:t>Summary Slide:</w:t>
      </w:r>
    </w:p>
    <w:p w14:paraId="72ACBA61" w14:textId="77777777" w:rsidR="008B6EFF" w:rsidRDefault="00A111F4">
      <w:pPr>
        <w:pStyle w:val="Heading1"/>
      </w:pPr>
      <w:r>
        <w:t>Prelim</w:t>
      </w:r>
    </w:p>
    <w:p w14:paraId="67770D94" w14:textId="77777777" w:rsidR="008B6EFF" w:rsidRDefault="00A111F4">
      <w:pPr>
        <w:pStyle w:val="Heading2"/>
        <w:ind w:left="720"/>
      </w:pPr>
      <w:r>
        <w:t>Summary Slide:</w:t>
      </w:r>
    </w:p>
    <w:p w14:paraId="5D50C7CC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Purpose of testing</w:t>
      </w:r>
    </w:p>
    <w:p w14:paraId="7F0DBF90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Testing vs correctness</w:t>
      </w:r>
    </w:p>
    <w:p w14:paraId="4D7AEB14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Fault tolerance terminology – subtle distinctions</w:t>
      </w:r>
    </w:p>
    <w:p w14:paraId="7F992A2A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Black box vs white box</w:t>
      </w:r>
    </w:p>
    <w:p w14:paraId="31F38D89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Kinds of testing – unit, integration, system,</w:t>
      </w:r>
    </w:p>
    <w:p w14:paraId="67899968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acceptance, regression</w:t>
      </w:r>
    </w:p>
    <w:p w14:paraId="24CF266A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Conflict of interest for developers</w:t>
      </w:r>
    </w:p>
    <w:p w14:paraId="3A017F1C" w14:textId="77777777" w:rsidR="008B6EFF" w:rsidRDefault="00A111F4">
      <w:pPr>
        <w:pStyle w:val="Heading1"/>
      </w:pPr>
      <w:r>
        <w:t>Debug</w:t>
      </w:r>
    </w:p>
    <w:p w14:paraId="66761D67" w14:textId="77777777" w:rsidR="008B6EFF" w:rsidRDefault="00A111F4">
      <w:pPr>
        <w:pStyle w:val="Heading2"/>
        <w:ind w:left="720"/>
      </w:pPr>
      <w:r>
        <w:t>Summary Slide:</w:t>
      </w:r>
    </w:p>
    <w:p w14:paraId="5C52D627" w14:textId="77777777" w:rsidR="008B6EFF" w:rsidRDefault="008B6EFF"/>
    <w:p w14:paraId="70EE78EC" w14:textId="77777777" w:rsidR="008B6EFF" w:rsidRDefault="00A111F4">
      <w:pPr>
        <w:pStyle w:val="Heading1"/>
      </w:pPr>
      <w:r>
        <w:t>Test Generation</w:t>
      </w:r>
    </w:p>
    <w:p w14:paraId="07A1DF03" w14:textId="77777777" w:rsidR="008B6EFF" w:rsidRDefault="00A111F4">
      <w:pPr>
        <w:pStyle w:val="Heading2"/>
        <w:ind w:left="720"/>
      </w:pPr>
      <w:r>
        <w:t>Summary Slide:</w:t>
      </w:r>
    </w:p>
    <w:p w14:paraId="67F53182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Early testing removes defects cheaper</w:t>
      </w:r>
    </w:p>
    <w:p w14:paraId="447923A4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Defect clustering aka Pareto principle – most</w:t>
      </w:r>
    </w:p>
    <w:p w14:paraId="76591521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defects are in a small part of the code</w:t>
      </w:r>
    </w:p>
    <w:p w14:paraId="528C88ED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Saturation region aka pesticide paradox – using</w:t>
      </w:r>
    </w:p>
    <w:p w14:paraId="746DC256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the same testing criterion reaches a point of</w:t>
      </w:r>
    </w:p>
    <w:p w14:paraId="31C56011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diminishing returns</w:t>
      </w:r>
    </w:p>
    <w:p w14:paraId="7C034BB5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Absence of errors fallacy – if you aren’t building</w:t>
      </w:r>
    </w:p>
    <w:p w14:paraId="257C4F4C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the right thing, building it right is a waste</w:t>
      </w:r>
    </w:p>
    <w:p w14:paraId="2CFAE9DB" w14:textId="77777777" w:rsidR="008B6EFF" w:rsidRDefault="00A111F4">
      <w:pPr>
        <w:pStyle w:val="Heading1"/>
      </w:pPr>
      <w:r>
        <w:lastRenderedPageBreak/>
        <w:t>Complexity</w:t>
      </w:r>
    </w:p>
    <w:p w14:paraId="30EA48D5" w14:textId="77777777" w:rsidR="008B6EFF" w:rsidRDefault="00A111F4">
      <w:pPr>
        <w:pStyle w:val="Heading2"/>
        <w:ind w:left="720"/>
      </w:pPr>
      <w:r>
        <w:t>Summary Slide:</w:t>
      </w:r>
    </w:p>
    <w:p w14:paraId="26F8D7CA" w14:textId="77777777" w:rsidR="008B6EFF" w:rsidRDefault="008B6EFF"/>
    <w:p w14:paraId="337B3401" w14:textId="77777777" w:rsidR="008B6EFF" w:rsidRDefault="00A111F4">
      <w:pPr>
        <w:pStyle w:val="Heading2"/>
        <w:ind w:left="720"/>
      </w:pPr>
      <w:r>
        <w:t>Definitions</w:t>
      </w:r>
    </w:p>
    <w:p w14:paraId="1886D91E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LOC</w:t>
      </w:r>
      <w:r>
        <w:rPr>
          <w:sz w:val="18"/>
          <w:szCs w:val="18"/>
        </w:rPr>
        <w:tab/>
        <w:t>- includes comments</w:t>
      </w:r>
    </w:p>
    <w:p w14:paraId="084403B5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SLOC</w:t>
      </w:r>
      <w:r>
        <w:rPr>
          <w:sz w:val="18"/>
          <w:szCs w:val="18"/>
        </w:rPr>
        <w:tab/>
        <w:t>-      excludes comments</w:t>
      </w:r>
    </w:p>
    <w:p w14:paraId="344EE5E3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includes headers, declarations, executable and non-executable statements</w:t>
      </w:r>
    </w:p>
    <w:p w14:paraId="51D5F29B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Coupling</w:t>
      </w:r>
    </w:p>
    <w:p w14:paraId="17C9068B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Cohesion</w:t>
      </w:r>
    </w:p>
    <w:p w14:paraId="160CBAFF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Directly Connected</w:t>
      </w:r>
    </w:p>
    <w:p w14:paraId="016E7A78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Indirectly Connected</w:t>
      </w:r>
    </w:p>
    <w:p w14:paraId="065CF90E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Fan-in, fan-out</w:t>
      </w:r>
    </w:p>
    <w:p w14:paraId="37CB4F0D" w14:textId="77777777" w:rsidR="008B6EFF" w:rsidRDefault="00A111F4">
      <w:pPr>
        <w:pStyle w:val="Heading2"/>
        <w:ind w:left="720"/>
      </w:pPr>
      <w:r>
        <w:t>Goal Driven Measurement</w:t>
      </w:r>
    </w:p>
    <w:p w14:paraId="0DA47735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Two key questions, are we measuring the right thing? Are we measuring it right?</w:t>
      </w:r>
    </w:p>
    <w:p w14:paraId="797DD96F" w14:textId="77777777" w:rsidR="008B6EFF" w:rsidRDefault="00A111F4">
      <w:pPr>
        <w:pStyle w:val="Heading3"/>
        <w:ind w:left="720"/>
      </w:pPr>
      <w:r>
        <w:t>Goal/ Question / Metric paradigm</w:t>
      </w:r>
    </w:p>
    <w:p w14:paraId="6C0B6577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Answers are we measuring the right thing</w:t>
      </w:r>
    </w:p>
    <w:p w14:paraId="0C408709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Business objectives &lt;-&gt; data</w:t>
      </w:r>
    </w:p>
    <w:p w14:paraId="2289210A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Back and forth from either side of the EQ</w:t>
      </w:r>
    </w:p>
    <w:p w14:paraId="01C53C07" w14:textId="77777777" w:rsidR="008B6EFF" w:rsidRDefault="00A111F4">
      <w:pPr>
        <w:pStyle w:val="Heading3"/>
        <w:ind w:left="720"/>
      </w:pPr>
      <w:r>
        <w:t>Operational Definitions</w:t>
      </w:r>
    </w:p>
    <w:p w14:paraId="069C7F49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These definitions answer are we measuring it right?</w:t>
      </w:r>
    </w:p>
    <w:p w14:paraId="3CCBC37A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Communication</w:t>
      </w:r>
      <w:r>
        <w:rPr>
          <w:sz w:val="18"/>
          <w:szCs w:val="18"/>
        </w:rPr>
        <w:tab/>
        <w:t>- do others know what is been measured?</w:t>
      </w:r>
    </w:p>
    <w:p w14:paraId="7016F361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Repeatability</w:t>
      </w:r>
      <w:r>
        <w:rPr>
          <w:sz w:val="18"/>
          <w:szCs w:val="18"/>
        </w:rPr>
        <w:tab/>
        <w:t>- would others get the same results from these measurements?</w:t>
      </w:r>
    </w:p>
    <w:p w14:paraId="3B83B983" w14:textId="77777777" w:rsidR="008B6EFF" w:rsidRDefault="00A111F4">
      <w:pPr>
        <w:pStyle w:val="Heading2"/>
        <w:ind w:left="720"/>
      </w:pPr>
      <w:r>
        <w:t>Defects</w:t>
      </w:r>
    </w:p>
    <w:p w14:paraId="4770B85F" w14:textId="77777777" w:rsidR="008B6EFF" w:rsidRDefault="00A111F4">
      <w:pPr>
        <w:pStyle w:val="Heading3"/>
        <w:ind w:left="720"/>
      </w:pPr>
      <w:r>
        <w:t>Casual Factors</w:t>
      </w:r>
    </w:p>
    <w:p w14:paraId="4A5DEFED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Difficulty of problem</w:t>
      </w:r>
    </w:p>
    <w:p w14:paraId="10CA21A8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Complexity</w:t>
      </w:r>
    </w:p>
    <w:p w14:paraId="3579D33E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programmer skill</w:t>
      </w:r>
    </w:p>
    <w:p w14:paraId="1DA9C79E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design methods</w:t>
      </w:r>
    </w:p>
    <w:p w14:paraId="155BC6ED" w14:textId="77777777" w:rsidR="008B6EFF" w:rsidRDefault="00A111F4">
      <w:pPr>
        <w:pStyle w:val="Heading3"/>
        <w:ind w:left="720"/>
      </w:pPr>
      <w:r>
        <w:t>Explanatory variables</w:t>
      </w:r>
    </w:p>
    <w:p w14:paraId="7CEB335B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Size</w:t>
      </w:r>
    </w:p>
    <w:p w14:paraId="661E3247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Complexity</w:t>
      </w:r>
    </w:p>
    <w:p w14:paraId="2F7BB053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OO Structure</w:t>
      </w:r>
    </w:p>
    <w:p w14:paraId="37283486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Code Churn</w:t>
      </w:r>
    </w:p>
    <w:p w14:paraId="1C73C063" w14:textId="77777777" w:rsidR="008B6EFF" w:rsidRDefault="00A111F4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Process changes</w:t>
      </w:r>
    </w:p>
    <w:p w14:paraId="1FA8694A" w14:textId="77777777" w:rsidR="008B6EFF" w:rsidRDefault="00A111F4">
      <w:pPr>
        <w:pStyle w:val="Heading2"/>
        <w:ind w:left="720"/>
      </w:pPr>
      <w:r>
        <w:t xml:space="preserve">McCabe’s </w:t>
      </w:r>
      <w:proofErr w:type="spellStart"/>
      <w:r>
        <w:t>Cyclomatic</w:t>
      </w:r>
      <w:proofErr w:type="spellEnd"/>
      <w:r>
        <w:t xml:space="preserve"> Complexity.</w:t>
      </w:r>
    </w:p>
    <w:p w14:paraId="1ADBEEC3" w14:textId="77777777" w:rsidR="008B6EFF" w:rsidRDefault="00A111F4">
      <w:pPr>
        <w:ind w:left="720"/>
      </w:pPr>
      <w:r>
        <w:t>V(G) = E – N + 2p</w:t>
      </w:r>
    </w:p>
    <w:p w14:paraId="02636F22" w14:textId="77777777" w:rsidR="008B6EFF" w:rsidRDefault="008B6EFF">
      <w:pPr>
        <w:pStyle w:val="Heading1"/>
      </w:pPr>
    </w:p>
    <w:p w14:paraId="3BAB18FC" w14:textId="77777777" w:rsidR="008B6EFF" w:rsidRDefault="008B6EFF">
      <w:pPr>
        <w:pStyle w:val="Heading1"/>
      </w:pPr>
    </w:p>
    <w:p w14:paraId="2DEA46C7" w14:textId="77777777" w:rsidR="008B6EFF" w:rsidRDefault="008B6EFF"/>
    <w:p w14:paraId="0FAA18DD" w14:textId="77777777" w:rsidR="008B6EFF" w:rsidRDefault="008B6EFF"/>
    <w:p w14:paraId="0B887E3A" w14:textId="77777777" w:rsidR="008B6EFF" w:rsidRDefault="00A111F4">
      <w:pPr>
        <w:pStyle w:val="Heading1"/>
      </w:pPr>
      <w:r>
        <w:t>Math</w:t>
      </w:r>
    </w:p>
    <w:p w14:paraId="0E5F236E" w14:textId="77777777" w:rsidR="008B6EFF" w:rsidRDefault="00A111F4">
      <w:pPr>
        <w:pStyle w:val="Heading2"/>
        <w:ind w:left="720"/>
      </w:pPr>
      <w:r>
        <w:t>Summary Slide:</w:t>
      </w:r>
    </w:p>
    <w:p w14:paraId="72DEFAD0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Boolean algebra</w:t>
      </w:r>
    </w:p>
    <w:p w14:paraId="6F49052E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DNF and CNF</w:t>
      </w:r>
    </w:p>
    <w:p w14:paraId="5F58AD38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singular and mutually singular</w:t>
      </w:r>
    </w:p>
    <w:p w14:paraId="67FA32C1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Drawing ASTs</w:t>
      </w:r>
    </w:p>
    <w:p w14:paraId="047A0828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Drawing CFGs</w:t>
      </w:r>
    </w:p>
    <w:p w14:paraId="5897AB8A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Complete and feasible paths</w:t>
      </w:r>
    </w:p>
    <w:p w14:paraId="4D9CB223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Structured program theorem</w:t>
      </w:r>
    </w:p>
    <w:p w14:paraId="0F6ABCDD" w14:textId="77777777" w:rsidR="008B6EFF" w:rsidRDefault="00A111F4">
      <w:pPr>
        <w:pStyle w:val="Heading1"/>
      </w:pPr>
      <w:r>
        <w:t>Domain Partitioning</w:t>
      </w:r>
    </w:p>
    <w:p w14:paraId="0CDC1D17" w14:textId="77777777" w:rsidR="008B6EFF" w:rsidRDefault="00A111F4">
      <w:pPr>
        <w:pStyle w:val="Heading2"/>
        <w:ind w:left="720"/>
      </w:pPr>
      <w:r>
        <w:t>Summary Slide:</w:t>
      </w:r>
    </w:p>
    <w:p w14:paraId="7354B4AC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Equivalence class partitioning</w:t>
      </w:r>
    </w:p>
    <w:p w14:paraId="13A428F7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Boundary value analysis</w:t>
      </w:r>
    </w:p>
    <w:p w14:paraId="1BC45696" w14:textId="77777777" w:rsidR="008B6EFF" w:rsidRDefault="00A111F4">
      <w:pPr>
        <w:pStyle w:val="Heading2"/>
        <w:ind w:left="720"/>
      </w:pPr>
      <w:r>
        <w:t>Equivalence class partitioning</w:t>
      </w:r>
    </w:p>
    <w:p w14:paraId="563A7D93" w14:textId="77777777" w:rsidR="008B6EFF" w:rsidRDefault="00A111F4">
      <w:pPr>
        <w:ind w:left="720"/>
      </w:pPr>
      <w:r>
        <w:tab/>
        <w:t>Subdivide input domain</w:t>
      </w:r>
    </w:p>
    <w:p w14:paraId="1CF05C60" w14:textId="77777777" w:rsidR="008B6EFF" w:rsidRDefault="00A111F4">
      <w:pPr>
        <w:ind w:left="720"/>
      </w:pPr>
      <w:r>
        <w:tab/>
      </w:r>
      <w:r>
        <w:tab/>
        <w:t>Small number of domains</w:t>
      </w:r>
    </w:p>
    <w:p w14:paraId="4C149EE6" w14:textId="77777777" w:rsidR="008B6EFF" w:rsidRDefault="00A111F4">
      <w:pPr>
        <w:ind w:left="720"/>
      </w:pPr>
      <w:r>
        <w:tab/>
      </w:r>
      <w:r>
        <w:tab/>
        <w:t>Partitions, are disjoint</w:t>
      </w:r>
    </w:p>
    <w:p w14:paraId="4E20B718" w14:textId="77777777" w:rsidR="008B6EFF" w:rsidRDefault="00A111F4">
      <w:pPr>
        <w:ind w:left="720"/>
      </w:pPr>
      <w:r>
        <w:tab/>
      </w:r>
      <w:r>
        <w:tab/>
        <w:t>Subdivisions are the EQ classes</w:t>
      </w:r>
    </w:p>
    <w:p w14:paraId="581CEFE1" w14:textId="77777777" w:rsidR="008B6EFF" w:rsidRDefault="00A111F4">
      <w:pPr>
        <w:ind w:left="720"/>
      </w:pPr>
      <w:r>
        <w:tab/>
      </w:r>
      <w:r>
        <w:tab/>
        <w:t>Assume similar behavior for all P</w:t>
      </w:r>
    </w:p>
    <w:p w14:paraId="692B749C" w14:textId="77777777" w:rsidR="008B6EFF" w:rsidRDefault="00A111F4">
      <w:pPr>
        <w:ind w:left="720"/>
      </w:pPr>
      <w:r>
        <w:tab/>
      </w:r>
      <w:r>
        <w:tab/>
        <w:t>E legal, U illegal</w:t>
      </w:r>
    </w:p>
    <w:p w14:paraId="432577C3" w14:textId="77777777" w:rsidR="008B6EFF" w:rsidRDefault="00A111F4">
      <w:pPr>
        <w:ind w:left="720"/>
      </w:pPr>
      <w:r>
        <w:tab/>
      </w:r>
      <w:r>
        <w:tab/>
        <w:t>Black box</w:t>
      </w:r>
    </w:p>
    <w:p w14:paraId="0F704DAF" w14:textId="77777777" w:rsidR="008B6EFF" w:rsidRDefault="00A111F4">
      <w:pPr>
        <w:pStyle w:val="Heading2"/>
        <w:ind w:left="720"/>
      </w:pPr>
      <w:r>
        <w:t>Boundary value analysis</w:t>
      </w:r>
    </w:p>
    <w:p w14:paraId="6260DDE2" w14:textId="77777777" w:rsidR="008B6EFF" w:rsidRDefault="00A111F4">
      <w:pPr>
        <w:ind w:left="720"/>
      </w:pPr>
      <w:r>
        <w:tab/>
        <w:t>Edge of EQ class</w:t>
      </w:r>
    </w:p>
    <w:p w14:paraId="392D007E" w14:textId="77777777" w:rsidR="008B6EFF" w:rsidRDefault="00A111F4">
      <w:r>
        <w:tab/>
      </w:r>
      <w:r>
        <w:tab/>
      </w:r>
    </w:p>
    <w:p w14:paraId="0E78B000" w14:textId="77777777" w:rsidR="008B6EFF" w:rsidRDefault="008B6EFF">
      <w:pPr>
        <w:spacing w:after="120"/>
        <w:rPr>
          <w:sz w:val="18"/>
          <w:szCs w:val="18"/>
        </w:rPr>
      </w:pPr>
    </w:p>
    <w:p w14:paraId="4704BBC1" w14:textId="77777777" w:rsidR="008B6EFF" w:rsidRDefault="00A111F4">
      <w:pPr>
        <w:pStyle w:val="Heading1"/>
      </w:pPr>
      <w:r>
        <w:lastRenderedPageBreak/>
        <w:t>Software Quality Analysis</w:t>
      </w:r>
    </w:p>
    <w:p w14:paraId="1BA3A718" w14:textId="77777777" w:rsidR="008B6EFF" w:rsidRDefault="00A111F4">
      <w:pPr>
        <w:pStyle w:val="Heading2"/>
        <w:ind w:left="720"/>
      </w:pPr>
      <w:r>
        <w:t>Summary Slide:</w:t>
      </w:r>
    </w:p>
    <w:p w14:paraId="704DFE3C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QA is not testing (even if frequently implemented</w:t>
      </w:r>
    </w:p>
    <w:p w14:paraId="7B1F3EAD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that way)</w:t>
      </w:r>
    </w:p>
    <w:p w14:paraId="78B46EDA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process assurance vs product assurance</w:t>
      </w:r>
    </w:p>
    <w:p w14:paraId="3D0D92B6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3 different ways to resolve a nonconformance</w:t>
      </w:r>
    </w:p>
    <w:p w14:paraId="4CC23126" w14:textId="77777777" w:rsidR="008B6EFF" w:rsidRDefault="00A111F4">
      <w:pPr>
        <w:pStyle w:val="Heading1"/>
      </w:pPr>
      <w:r>
        <w:t>Peer Reviews</w:t>
      </w:r>
    </w:p>
    <w:p w14:paraId="50E46142" w14:textId="77777777" w:rsidR="008B6EFF" w:rsidRDefault="00A111F4">
      <w:pPr>
        <w:pStyle w:val="Heading2"/>
        <w:ind w:left="720"/>
      </w:pPr>
      <w:r>
        <w:t>Summary Slide:</w:t>
      </w:r>
    </w:p>
    <w:p w14:paraId="647414BD" w14:textId="77777777" w:rsidR="008B6EFF" w:rsidRDefault="00A111F4">
      <w:pPr>
        <w:ind w:left="720"/>
      </w:pPr>
      <w:r>
        <w:t>3:1 ROI for walkthroughs, 5:1 ROI for inspections</w:t>
      </w:r>
    </w:p>
    <w:p w14:paraId="544C88DA" w14:textId="77777777" w:rsidR="008B6EFF" w:rsidRDefault="00A111F4">
      <w:pPr>
        <w:ind w:left="720"/>
      </w:pPr>
      <w:r>
        <w:t>Peer reviews early in the life cycle maximize ROI</w:t>
      </w:r>
    </w:p>
    <w:p w14:paraId="172AE625" w14:textId="77777777" w:rsidR="008B6EFF" w:rsidRDefault="00A111F4">
      <w:pPr>
        <w:ind w:left="720"/>
      </w:pPr>
      <w:r>
        <w:t>Four roles in inspections</w:t>
      </w:r>
    </w:p>
    <w:p w14:paraId="63CBCFD6" w14:textId="77777777" w:rsidR="008B6EFF" w:rsidRDefault="00A111F4">
      <w:pPr>
        <w:ind w:left="720"/>
      </w:pPr>
      <w:r>
        <w:t>Rules for doing inspections right</w:t>
      </w:r>
    </w:p>
    <w:p w14:paraId="1CF14000" w14:textId="77777777" w:rsidR="008B6EFF" w:rsidRDefault="00A111F4">
      <w:pPr>
        <w:ind w:left="720"/>
      </w:pPr>
      <w:r>
        <w:t>26</w:t>
      </w:r>
    </w:p>
    <w:p w14:paraId="6E31121E" w14:textId="77777777" w:rsidR="008B6EFF" w:rsidRDefault="00A111F4">
      <w:pPr>
        <w:pStyle w:val="Heading1"/>
      </w:pPr>
      <w:r>
        <w:t>Predicates</w:t>
      </w:r>
    </w:p>
    <w:p w14:paraId="6B910C18" w14:textId="77777777" w:rsidR="008B6EFF" w:rsidRDefault="00A111F4">
      <w:pPr>
        <w:pStyle w:val="Heading2"/>
        <w:ind w:left="720"/>
      </w:pPr>
      <w:r>
        <w:t>Summary Slide:</w:t>
      </w:r>
    </w:p>
    <w:p w14:paraId="3689F705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Singular, mutually singular, DNF</w:t>
      </w:r>
    </w:p>
    <w:p w14:paraId="65D64FDC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BOR (n+2) and BRO (2n+3) test generation</w:t>
      </w:r>
    </w:p>
    <w:p w14:paraId="69C28AFA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singular predicates</w:t>
      </w:r>
    </w:p>
    <w:p w14:paraId="675A93C7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MI test generation</w:t>
      </w:r>
    </w:p>
    <w:p w14:paraId="18E415E8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nonsingular DNF predicates</w:t>
      </w:r>
    </w:p>
    <w:p w14:paraId="01292C3E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BOR-MI test generation</w:t>
      </w:r>
    </w:p>
    <w:p w14:paraId="2392FA87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smaller test sets, more powerful than MI</w:t>
      </w:r>
    </w:p>
    <w:p w14:paraId="58A1C2C4" w14:textId="77777777" w:rsidR="008B6EFF" w:rsidRDefault="00A111F4">
      <w:pPr>
        <w:pStyle w:val="Heading1"/>
      </w:pPr>
      <w:r>
        <w:t>CEG</w:t>
      </w:r>
    </w:p>
    <w:p w14:paraId="50B9C79C" w14:textId="77777777" w:rsidR="008B6EFF" w:rsidRDefault="00A111F4">
      <w:pPr>
        <w:pStyle w:val="Heading2"/>
        <w:ind w:left="720"/>
      </w:pPr>
      <w:bookmarkStart w:id="1" w:name="_gjdgxs" w:colFirst="0" w:colLast="0"/>
      <w:bookmarkEnd w:id="1"/>
      <w:r>
        <w:t>Summary Slide:</w:t>
      </w:r>
    </w:p>
    <w:p w14:paraId="022B8B22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Cause-effect graphs</w:t>
      </w:r>
    </w:p>
    <w:p w14:paraId="5B855A90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notation (implies, not, and, or)</w:t>
      </w:r>
    </w:p>
    <w:p w14:paraId="25F01D89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constraints (E, I, R, O)</w:t>
      </w:r>
    </w:p>
    <w:p w14:paraId="07A9C55F" w14:textId="77777777" w:rsidR="008B6EFF" w:rsidRDefault="00A111F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masking</w:t>
      </w:r>
    </w:p>
    <w:p w14:paraId="1705949F" w14:textId="77777777" w:rsidR="008B6EFF" w:rsidRDefault="00A111F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>CEG decision tables</w:t>
      </w:r>
    </w:p>
    <w:p w14:paraId="4C2359B3" w14:textId="77777777" w:rsidR="008B6EFF" w:rsidRDefault="008B6EFF">
      <w:pPr>
        <w:spacing w:after="120"/>
        <w:rPr>
          <w:sz w:val="18"/>
          <w:szCs w:val="18"/>
        </w:rPr>
      </w:pPr>
    </w:p>
    <w:p w14:paraId="0334FBE0" w14:textId="77777777" w:rsidR="008B6EFF" w:rsidRDefault="008B6EFF">
      <w:pPr>
        <w:ind w:left="720"/>
      </w:pPr>
    </w:p>
    <w:sectPr w:rsidR="008B6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F7F"/>
    <w:multiLevelType w:val="multilevel"/>
    <w:tmpl w:val="50649F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FF"/>
    <w:rsid w:val="00144EA1"/>
    <w:rsid w:val="00246781"/>
    <w:rsid w:val="002B1E1C"/>
    <w:rsid w:val="00343DD1"/>
    <w:rsid w:val="00501FC4"/>
    <w:rsid w:val="005177E6"/>
    <w:rsid w:val="0071525E"/>
    <w:rsid w:val="007B4B2D"/>
    <w:rsid w:val="007D555B"/>
    <w:rsid w:val="007F7F27"/>
    <w:rsid w:val="008B6EFF"/>
    <w:rsid w:val="00A111F4"/>
    <w:rsid w:val="00B20873"/>
    <w:rsid w:val="00CD1C68"/>
    <w:rsid w:val="00DD2936"/>
    <w:rsid w:val="00E20153"/>
    <w:rsid w:val="00E248EB"/>
    <w:rsid w:val="00E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2EE"/>
  <w15:docId w15:val="{64E948E7-D95C-4EFD-94D3-1AB3F86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Arial" w:eastAsia="Arial" w:hAnsi="Arial" w:cs="Arial"/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lundin</dc:creator>
  <cp:lastModifiedBy>Alex Lundin</cp:lastModifiedBy>
  <cp:revision>13</cp:revision>
  <dcterms:created xsi:type="dcterms:W3CDTF">2018-02-25T20:24:00Z</dcterms:created>
  <dcterms:modified xsi:type="dcterms:W3CDTF">2018-02-27T16:05:00Z</dcterms:modified>
</cp:coreProperties>
</file>