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FE2" w14:textId="21C20921" w:rsidR="006F4708" w:rsidRPr="008E3CDE" w:rsidRDefault="008E3CDE" w:rsidP="00790286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E3CDE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График:</w:t>
      </w:r>
      <w:r w:rsidR="00000000" w:rsidRPr="008E3CDE">
        <w:rPr>
          <w:b/>
          <w:bCs/>
          <w:noProof/>
        </w:rPr>
        <w:drawing>
          <wp:inline distT="0" distB="0" distL="114300" distR="114300" wp14:anchorId="64FF66AD" wp14:editId="3512E459">
            <wp:extent cx="5191125" cy="4446270"/>
            <wp:effectExtent l="0" t="0" r="9525" b="1143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4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316E4" w14:textId="4D4A8CC2" w:rsidR="006F4708" w:rsidRPr="00790286" w:rsidRDefault="00000000" w:rsidP="00790286">
      <w:pPr>
        <w:pStyle w:val="ListParagraph"/>
        <w:numPr>
          <w:ilvl w:val="0"/>
          <w:numId w:val="2"/>
        </w:numPr>
        <w:spacing w:line="360" w:lineRule="auto"/>
        <w:ind w:left="426" w:hanging="295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Показатели разбиения:</w:t>
      </w: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Пол, возраст, избыток пола</w:t>
      </w:r>
      <w:r w:rsidR="00790286"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(мужской/женский)</w:t>
      </w:r>
      <w:r w:rsidR="00790286"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.</w:t>
      </w:r>
    </w:p>
    <w:p w14:paraId="4311A629" w14:textId="33877BF1" w:rsidR="006F4708" w:rsidRPr="00790286" w:rsidRDefault="00000000" w:rsidP="00790286">
      <w:pPr>
        <w:pStyle w:val="ListParagraph"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Цель составления демографической пирамиды:</w:t>
      </w: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r w:rsidR="00790286"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визуализировать распределение населения по возрасту и полу.</w:t>
      </w:r>
    </w:p>
    <w:p w14:paraId="4B9FEBD1" w14:textId="5864D0AA" w:rsidR="006F4708" w:rsidRPr="00790286" w:rsidRDefault="00000000" w:rsidP="00790286">
      <w:pPr>
        <w:pStyle w:val="ListParagraph"/>
        <w:numPr>
          <w:ilvl w:val="0"/>
          <w:numId w:val="2"/>
        </w:numPr>
        <w:spacing w:line="360" w:lineRule="auto"/>
        <w:ind w:left="709" w:hanging="567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Вид декомпозиции:</w:t>
      </w: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Объектная, компонентная (возрастно-половая)</w:t>
      </w:r>
    </w:p>
    <w:p w14:paraId="51268392" w14:textId="3728F7D6" w:rsidR="006F4708" w:rsidRPr="00790286" w:rsidRDefault="00000000" w:rsidP="00790286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Количество уровней декомпозиции:</w:t>
      </w: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2 - Пол и возрастные группы</w:t>
      </w:r>
    </w:p>
    <w:p w14:paraId="4D925F4A" w14:textId="2F88E436" w:rsidR="006F4708" w:rsidRPr="008E3CDE" w:rsidRDefault="00000000" w:rsidP="00790286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Критерии разбиения:</w:t>
      </w:r>
    </w:p>
    <w:p w14:paraId="035E7F44" w14:textId="77777777" w:rsidR="006F4708" w:rsidRPr="00790286" w:rsidRDefault="00000000" w:rsidP="007902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Уровень 1: Пол — биологическое различие.</w:t>
      </w:r>
    </w:p>
    <w:p w14:paraId="00CFB14B" w14:textId="5D80C16A" w:rsidR="006F4708" w:rsidRPr="00790286" w:rsidRDefault="00000000" w:rsidP="0079028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Уровень 2: Возраст — равные интервалы (группы по 10 лет).</w:t>
      </w:r>
    </w:p>
    <w:p w14:paraId="3AD14571" w14:textId="3CCF7E81" w:rsidR="006F4708" w:rsidRPr="008E3CDE" w:rsidRDefault="00000000" w:rsidP="00790286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</w:pPr>
      <w:r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  <w:lang w:val="ru-RU"/>
        </w:rPr>
        <w:t>Порядок построения демографической пирамиды</w:t>
      </w:r>
      <w:r w:rsidR="00790286" w:rsidRPr="008E3CDE">
        <w:rPr>
          <w:rFonts w:ascii="Times New Roman" w:eastAsia="Segoe UI" w:hAnsi="Times New Roman" w:cs="Times New Roman"/>
          <w:b/>
          <w:bCs/>
          <w:color w:val="212121"/>
          <w:sz w:val="28"/>
          <w:szCs w:val="28"/>
          <w:shd w:val="clear" w:color="auto" w:fill="FFFFFF"/>
        </w:rPr>
        <w:t>:</w:t>
      </w:r>
    </w:p>
    <w:p w14:paraId="0961C690" w14:textId="77777777" w:rsidR="006F4708" w:rsidRPr="00790286" w:rsidRDefault="00000000" w:rsidP="00790286">
      <w:pPr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lastRenderedPageBreak/>
        <w:t>Сбор данных о численности населения по полу и возрасту</w:t>
      </w:r>
    </w:p>
    <w:p w14:paraId="070B3E55" w14:textId="77777777" w:rsidR="006F4708" w:rsidRPr="00790286" w:rsidRDefault="00000000" w:rsidP="00790286">
      <w:pPr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Разделение данных по полу</w:t>
      </w:r>
    </w:p>
    <w:p w14:paraId="5563094F" w14:textId="77777777" w:rsidR="006F4708" w:rsidRPr="00790286" w:rsidRDefault="00000000" w:rsidP="00790286">
      <w:pPr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Группировка по возрасту</w:t>
      </w:r>
    </w:p>
    <w:p w14:paraId="062A83A6" w14:textId="77777777" w:rsidR="00790286" w:rsidRPr="00790286" w:rsidRDefault="00790286" w:rsidP="00790286">
      <w:pPr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Построение графика</w:t>
      </w:r>
    </w:p>
    <w:p w14:paraId="780BEB70" w14:textId="28091CB2" w:rsidR="00790286" w:rsidRPr="00790286" w:rsidRDefault="00000000" w:rsidP="00790286">
      <w:pPr>
        <w:numPr>
          <w:ilvl w:val="1"/>
          <w:numId w:val="2"/>
        </w:numPr>
        <w:spacing w:line="360" w:lineRule="auto"/>
        <w:jc w:val="both"/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790286">
        <w:rPr>
          <w:rFonts w:ascii="Times New Roman" w:eastAsia="Segoe UI" w:hAnsi="Times New Roman" w:cs="Times New Roman"/>
          <w:color w:val="212121"/>
          <w:sz w:val="28"/>
          <w:szCs w:val="28"/>
          <w:shd w:val="clear" w:color="auto" w:fill="FFFFFF"/>
          <w:lang w:val="ru-RU"/>
        </w:rPr>
        <w:t>Цветовое разделение</w:t>
      </w:r>
    </w:p>
    <w:sectPr w:rsidR="00790286" w:rsidRPr="007902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24B4"/>
    <w:multiLevelType w:val="hybridMultilevel"/>
    <w:tmpl w:val="833E5148"/>
    <w:lvl w:ilvl="0" w:tplc="7E8084E7">
      <w:start w:val="1"/>
      <w:numFmt w:val="decimal"/>
      <w:suff w:val="space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84E7"/>
    <w:multiLevelType w:val="singleLevel"/>
    <w:tmpl w:val="7E8084E7"/>
    <w:lvl w:ilvl="0">
      <w:start w:val="1"/>
      <w:numFmt w:val="decimal"/>
      <w:suff w:val="space"/>
      <w:lvlText w:val="%1."/>
      <w:lvlJc w:val="left"/>
    </w:lvl>
  </w:abstractNum>
  <w:num w:numId="1" w16cid:durableId="992681761">
    <w:abstractNumId w:val="1"/>
  </w:num>
  <w:num w:numId="2" w16cid:durableId="37462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08"/>
    <w:rsid w:val="0057104A"/>
    <w:rsid w:val="006F4708"/>
    <w:rsid w:val="00790286"/>
    <w:rsid w:val="008E3CDE"/>
    <w:rsid w:val="00DD0354"/>
    <w:rsid w:val="166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C27A6B0"/>
  <w15:docId w15:val="{5F3FC47A-B76B-5C48-A18F-B878B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9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Lanta</dc:creator>
  <cp:lastModifiedBy>Сенюта Александр Александрович</cp:lastModifiedBy>
  <cp:revision>3</cp:revision>
  <dcterms:created xsi:type="dcterms:W3CDTF">2025-01-07T08:20:00Z</dcterms:created>
  <dcterms:modified xsi:type="dcterms:W3CDTF">2025-01-07T09:42:00Z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B41467C7AA204A869E40DB5A9D796542_12</vt:lpwstr>
  </property>
</Properties>
</file>