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0B6" w:rsidRPr="00BC0769" w:rsidRDefault="00B160B6" w:rsidP="00B160B6">
      <w:pPr>
        <w:keepNext/>
        <w:jc w:val="center"/>
        <w:outlineLvl w:val="6"/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>Федеральное государственное образовательное учреждение</w:t>
      </w: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>высшего образования</w:t>
      </w:r>
    </w:p>
    <w:p w:rsidR="00B160B6" w:rsidRPr="00BC0769" w:rsidRDefault="00B160B6" w:rsidP="00B160B6">
      <w:pPr>
        <w:spacing w:line="360" w:lineRule="auto"/>
        <w:ind w:right="7"/>
        <w:jc w:val="center"/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>«</w:t>
      </w:r>
      <w:r w:rsidRPr="00BC0769">
        <w:rPr>
          <w:rFonts w:ascii="Times New Roman" w:hAnsi="Times New Roman"/>
          <w:b/>
          <w:bCs/>
          <w:sz w:val="28"/>
        </w:rPr>
        <w:t>КАЛИНИНГРАДСКИЙ ГОСУДАРСТВЕННЫЙ ТЕХНИЧЕСКИЙ УНИВЕРСИТЕТ</w:t>
      </w:r>
      <w:r w:rsidRPr="00BC0769">
        <w:rPr>
          <w:rFonts w:ascii="Times New Roman" w:hAnsi="Times New Roman"/>
          <w:sz w:val="28"/>
        </w:rPr>
        <w:t>»</w:t>
      </w:r>
    </w:p>
    <w:p w:rsidR="00B160B6" w:rsidRPr="00BC0769" w:rsidRDefault="00B160B6" w:rsidP="00B160B6">
      <w:pPr>
        <w:spacing w:line="360" w:lineRule="auto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>Кафедра систем управления и вычислительной техники</w:t>
      </w: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B160B6" w:rsidRPr="003456D5" w:rsidTr="00863E5E">
        <w:tc>
          <w:tcPr>
            <w:tcW w:w="4785" w:type="dxa"/>
          </w:tcPr>
          <w:p w:rsidR="00B160B6" w:rsidRPr="00BC0769" w:rsidRDefault="00B160B6" w:rsidP="00B160B6">
            <w:pPr>
              <w:ind w:firstLine="0"/>
              <w:rPr>
                <w:rFonts w:ascii="Times New Roman" w:hAnsi="Times New Roman"/>
                <w:sz w:val="28"/>
              </w:rPr>
            </w:pPr>
            <w:r w:rsidRPr="00BC0769">
              <w:rPr>
                <w:rFonts w:ascii="Times New Roman" w:hAnsi="Times New Roman"/>
                <w:sz w:val="28"/>
              </w:rPr>
              <w:t>Курсовая работа</w:t>
            </w:r>
          </w:p>
          <w:p w:rsidR="00B160B6" w:rsidRPr="00BC0769" w:rsidRDefault="00B160B6" w:rsidP="00B160B6">
            <w:pPr>
              <w:ind w:firstLine="0"/>
              <w:rPr>
                <w:rFonts w:ascii="Times New Roman" w:hAnsi="Times New Roman"/>
                <w:sz w:val="28"/>
              </w:rPr>
            </w:pPr>
            <w:r w:rsidRPr="00BC0769">
              <w:rPr>
                <w:rFonts w:ascii="Times New Roman" w:hAnsi="Times New Roman"/>
                <w:sz w:val="28"/>
              </w:rPr>
              <w:t>допущена к защите</w:t>
            </w:r>
          </w:p>
          <w:p w:rsidR="00B160B6" w:rsidRPr="00BC0769" w:rsidRDefault="00B160B6" w:rsidP="00B160B6">
            <w:pPr>
              <w:ind w:firstLine="0"/>
              <w:rPr>
                <w:rFonts w:ascii="Times New Roman" w:hAnsi="Times New Roman"/>
                <w:sz w:val="28"/>
              </w:rPr>
            </w:pPr>
            <w:r w:rsidRPr="00BC0769">
              <w:rPr>
                <w:rFonts w:ascii="Times New Roman" w:hAnsi="Times New Roman"/>
                <w:sz w:val="28"/>
              </w:rPr>
              <w:t>руководитель</w:t>
            </w:r>
            <w:r>
              <w:rPr>
                <w:rFonts w:ascii="Times New Roman" w:hAnsi="Times New Roman"/>
                <w:sz w:val="28"/>
              </w:rPr>
              <w:t xml:space="preserve"> доцент Высоцкий Л. Г.</w:t>
            </w:r>
          </w:p>
        </w:tc>
        <w:tc>
          <w:tcPr>
            <w:tcW w:w="4785" w:type="dxa"/>
          </w:tcPr>
          <w:p w:rsidR="00B160B6" w:rsidRPr="00BC0769" w:rsidRDefault="00B160B6" w:rsidP="00863E5E">
            <w:pPr>
              <w:ind w:left="35"/>
              <w:rPr>
                <w:rFonts w:ascii="Times New Roman" w:hAnsi="Times New Roman"/>
                <w:sz w:val="28"/>
              </w:rPr>
            </w:pPr>
            <w:r w:rsidRPr="00BC0769">
              <w:rPr>
                <w:rFonts w:ascii="Times New Roman" w:hAnsi="Times New Roman"/>
                <w:sz w:val="28"/>
              </w:rPr>
              <w:t>Курсовая работа защищена</w:t>
            </w:r>
          </w:p>
          <w:p w:rsidR="00B160B6" w:rsidRPr="00BC0769" w:rsidRDefault="00B160B6" w:rsidP="00863E5E">
            <w:pPr>
              <w:ind w:left="35"/>
              <w:rPr>
                <w:rFonts w:ascii="Times New Roman" w:hAnsi="Times New Roman"/>
                <w:sz w:val="28"/>
              </w:rPr>
            </w:pPr>
            <w:r w:rsidRPr="00BC0769">
              <w:rPr>
                <w:rFonts w:ascii="Times New Roman" w:hAnsi="Times New Roman"/>
                <w:sz w:val="28"/>
              </w:rPr>
              <w:t>с оценкой …………………</w:t>
            </w:r>
          </w:p>
          <w:p w:rsidR="00B160B6" w:rsidRPr="00BC0769" w:rsidRDefault="00B160B6" w:rsidP="00B160B6">
            <w:pPr>
              <w:ind w:left="35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</w:t>
            </w:r>
            <w:r w:rsidRPr="00BC0769">
              <w:rPr>
                <w:rFonts w:ascii="Times New Roman" w:hAnsi="Times New Roman"/>
                <w:sz w:val="28"/>
              </w:rPr>
              <w:t>руководитель доцент Высоцкий Л. Г.</w:t>
            </w:r>
          </w:p>
        </w:tc>
      </w:tr>
    </w:tbl>
    <w:p w:rsidR="00B160B6" w:rsidRPr="00BC0769" w:rsidRDefault="00B160B6" w:rsidP="00B160B6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7A4205" w:rsidRPr="007A4205" w:rsidRDefault="007A4205" w:rsidP="007A420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A4205">
        <w:rPr>
          <w:rFonts w:ascii="Times" w:eastAsia="Times New Roman" w:hAnsi="Times" w:cs="Times New Roman"/>
          <w:b/>
          <w:color w:val="000000"/>
          <w:sz w:val="32"/>
          <w:szCs w:val="32"/>
          <w:lang w:eastAsia="ru-RU"/>
        </w:rPr>
        <w:t>Программная система «</w:t>
      </w:r>
      <w:r w:rsidR="0010375E">
        <w:rPr>
          <w:rFonts w:ascii="Times" w:eastAsia="Times New Roman" w:hAnsi="Times" w:cs="Times New Roman"/>
          <w:b/>
          <w:color w:val="000000"/>
          <w:sz w:val="32"/>
          <w:szCs w:val="32"/>
          <w:lang w:eastAsia="ru-RU"/>
        </w:rPr>
        <w:t>Справочник задолжников</w:t>
      </w:r>
      <w:r w:rsidRPr="007A4205">
        <w:rPr>
          <w:rFonts w:ascii="Times" w:eastAsia="Times New Roman" w:hAnsi="Times" w:cs="Times New Roman"/>
          <w:b/>
          <w:color w:val="000000"/>
          <w:sz w:val="32"/>
          <w:szCs w:val="32"/>
          <w:lang w:eastAsia="ru-RU"/>
        </w:rPr>
        <w:t>»</w:t>
      </w:r>
    </w:p>
    <w:p w:rsidR="00B160B6" w:rsidRPr="00BC0769" w:rsidRDefault="00B160B6" w:rsidP="00B160B6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spacing w:line="360" w:lineRule="auto"/>
        <w:jc w:val="center"/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>Курсовая работа по дисциплине</w:t>
      </w:r>
    </w:p>
    <w:p w:rsidR="00B160B6" w:rsidRPr="00BC0769" w:rsidRDefault="00B160B6" w:rsidP="00B160B6">
      <w:pPr>
        <w:spacing w:line="360" w:lineRule="auto"/>
        <w:jc w:val="center"/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>“Разработка и стандартизация программных средств и информационных технологий”</w:t>
      </w:r>
    </w:p>
    <w:p w:rsidR="00B160B6" w:rsidRPr="00BC0769" w:rsidRDefault="00B160B6" w:rsidP="00A34413">
      <w:pPr>
        <w:spacing w:line="360" w:lineRule="auto"/>
        <w:jc w:val="center"/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>Пояснительная записка</w:t>
      </w:r>
    </w:p>
    <w:p w:rsidR="00B160B6" w:rsidRDefault="00B160B6" w:rsidP="00B160B6">
      <w:pPr>
        <w:jc w:val="center"/>
        <w:rPr>
          <w:rFonts w:ascii="Times New Roman" w:hAnsi="Times New Roman"/>
          <w:sz w:val="28"/>
        </w:rPr>
      </w:pPr>
    </w:p>
    <w:p w:rsidR="00863E5E" w:rsidRDefault="00863E5E" w:rsidP="00B160B6">
      <w:pPr>
        <w:jc w:val="center"/>
        <w:rPr>
          <w:rFonts w:ascii="Times New Roman" w:hAnsi="Times New Roman"/>
          <w:sz w:val="28"/>
        </w:rPr>
      </w:pPr>
    </w:p>
    <w:p w:rsidR="00863E5E" w:rsidRPr="00BC0769" w:rsidRDefault="00863E5E" w:rsidP="00B160B6">
      <w:pPr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tabs>
          <w:tab w:val="left" w:pos="5954"/>
        </w:tabs>
        <w:rPr>
          <w:rFonts w:ascii="Times New Roman" w:hAnsi="Times New Roman"/>
          <w:sz w:val="28"/>
        </w:rPr>
      </w:pPr>
      <w:proofErr w:type="spellStart"/>
      <w:r w:rsidRPr="00BC0769">
        <w:rPr>
          <w:rFonts w:ascii="Times New Roman" w:hAnsi="Times New Roman"/>
          <w:sz w:val="28"/>
        </w:rPr>
        <w:t>Нормоконтроллер</w:t>
      </w:r>
      <w:proofErr w:type="spellEnd"/>
      <w:r w:rsidRPr="00BC0769">
        <w:rPr>
          <w:rFonts w:ascii="Times New Roman" w:hAnsi="Times New Roman"/>
          <w:sz w:val="28"/>
        </w:rPr>
        <w:tab/>
        <w:t xml:space="preserve">Проект выполнил                         </w:t>
      </w:r>
    </w:p>
    <w:p w:rsidR="00B160B6" w:rsidRPr="00BC0769" w:rsidRDefault="00B160B6" w:rsidP="00B160B6">
      <w:pPr>
        <w:tabs>
          <w:tab w:val="left" w:pos="5954"/>
        </w:tabs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>Высоцкий Л. Г.</w:t>
      </w:r>
      <w:r w:rsidRPr="00BC0769">
        <w:rPr>
          <w:rFonts w:ascii="Times New Roman" w:hAnsi="Times New Roman"/>
          <w:sz w:val="28"/>
        </w:rPr>
        <w:tab/>
        <w:t>студент гр. 1</w:t>
      </w:r>
      <w:r w:rsidR="0010375E">
        <w:rPr>
          <w:rFonts w:ascii="Times New Roman" w:hAnsi="Times New Roman"/>
          <w:sz w:val="28"/>
        </w:rPr>
        <w:t>8</w:t>
      </w:r>
      <w:r w:rsidR="001D7C41">
        <w:rPr>
          <w:rFonts w:ascii="Times New Roman" w:hAnsi="Times New Roman"/>
          <w:sz w:val="28"/>
        </w:rPr>
        <w:t xml:space="preserve"> – ВТ</w:t>
      </w:r>
      <w:r w:rsidRPr="00BC0769">
        <w:rPr>
          <w:rFonts w:ascii="Times New Roman" w:hAnsi="Times New Roman"/>
          <w:sz w:val="28"/>
        </w:rPr>
        <w:t xml:space="preserve">               </w:t>
      </w:r>
    </w:p>
    <w:p w:rsidR="00B160B6" w:rsidRPr="008F083D" w:rsidRDefault="00B160B6" w:rsidP="00B160B6">
      <w:pPr>
        <w:tabs>
          <w:tab w:val="left" w:pos="5954"/>
        </w:tabs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ab/>
      </w:r>
      <w:r w:rsidR="0010375E">
        <w:rPr>
          <w:rFonts w:ascii="Times New Roman" w:hAnsi="Times New Roman"/>
          <w:sz w:val="28"/>
        </w:rPr>
        <w:t>________</w:t>
      </w: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</w:p>
    <w:p w:rsidR="00B160B6" w:rsidRDefault="00B160B6" w:rsidP="00B160B6">
      <w:pPr>
        <w:ind w:firstLine="0"/>
        <w:rPr>
          <w:rFonts w:ascii="Times New Roman" w:hAnsi="Times New Roman"/>
          <w:sz w:val="28"/>
        </w:rPr>
      </w:pPr>
    </w:p>
    <w:p w:rsidR="00863E5E" w:rsidRDefault="00863E5E" w:rsidP="00B160B6">
      <w:pPr>
        <w:ind w:firstLine="0"/>
        <w:rPr>
          <w:rFonts w:ascii="Times New Roman" w:hAnsi="Times New Roman"/>
          <w:sz w:val="28"/>
        </w:rPr>
      </w:pPr>
    </w:p>
    <w:p w:rsidR="00863E5E" w:rsidRDefault="00863E5E" w:rsidP="00B160B6">
      <w:pPr>
        <w:ind w:firstLine="0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>Калининград</w:t>
      </w:r>
    </w:p>
    <w:p w:rsidR="00B160B6" w:rsidRDefault="008F083D" w:rsidP="00B160B6">
      <w:pPr>
        <w:jc w:val="center"/>
        <w:rPr>
          <w:sz w:val="22"/>
        </w:rPr>
      </w:pPr>
      <w:r>
        <w:rPr>
          <w:rFonts w:ascii="Times New Roman" w:hAnsi="Times New Roman"/>
          <w:sz w:val="28"/>
        </w:rPr>
        <w:t>2020</w:t>
      </w:r>
    </w:p>
    <w:p w:rsidR="00030848" w:rsidRDefault="00030848" w:rsidP="00030848">
      <w:pPr>
        <w:ind w:firstLine="0"/>
        <w:sectPr w:rsidR="00030848" w:rsidSect="00030848">
          <w:headerReference w:type="default" r:id="rId8"/>
          <w:footerReference w:type="first" r:id="rId9"/>
          <w:pgSz w:w="11906" w:h="16838"/>
          <w:pgMar w:top="567" w:right="1134" w:bottom="567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2123722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14D1" w:rsidRPr="00F314D1" w:rsidRDefault="00F314D1">
          <w:pPr>
            <w:pStyle w:val="aa"/>
            <w:rPr>
              <w:b/>
              <w:color w:val="000000" w:themeColor="text1"/>
            </w:rPr>
          </w:pPr>
          <w:r w:rsidRPr="00F314D1">
            <w:rPr>
              <w:b/>
              <w:color w:val="000000" w:themeColor="text1"/>
            </w:rPr>
            <w:t>Оглавление</w:t>
          </w:r>
          <w:bookmarkStart w:id="0" w:name="_GoBack"/>
          <w:bookmarkEnd w:id="0"/>
        </w:p>
        <w:p w:rsidR="000764BC" w:rsidRDefault="00F314D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22248" w:history="1">
            <w:r w:rsidR="000764BC" w:rsidRPr="00A449C1">
              <w:rPr>
                <w:rStyle w:val="ab"/>
                <w:noProof/>
              </w:rPr>
              <w:t>Введение</w:t>
            </w:r>
            <w:r w:rsidR="000764BC">
              <w:rPr>
                <w:noProof/>
                <w:webHidden/>
              </w:rPr>
              <w:tab/>
            </w:r>
            <w:r w:rsidR="000764BC">
              <w:rPr>
                <w:noProof/>
                <w:webHidden/>
              </w:rPr>
              <w:fldChar w:fldCharType="begin"/>
            </w:r>
            <w:r w:rsidR="000764BC">
              <w:rPr>
                <w:noProof/>
                <w:webHidden/>
              </w:rPr>
              <w:instrText xml:space="preserve"> PAGEREF _Toc59422248 \h </w:instrText>
            </w:r>
            <w:r w:rsidR="000764BC">
              <w:rPr>
                <w:noProof/>
                <w:webHidden/>
              </w:rPr>
            </w:r>
            <w:r w:rsidR="000764BC">
              <w:rPr>
                <w:noProof/>
                <w:webHidden/>
              </w:rPr>
              <w:fldChar w:fldCharType="separate"/>
            </w:r>
            <w:r w:rsidR="000764BC">
              <w:rPr>
                <w:noProof/>
                <w:webHidden/>
              </w:rPr>
              <w:t>3</w:t>
            </w:r>
            <w:r w:rsidR="000764BC"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49" w:history="1">
            <w:r w:rsidRPr="00A449C1">
              <w:rPr>
                <w:rStyle w:val="ab"/>
                <w:noProof/>
              </w:rPr>
              <w:t>1. Спецификация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50" w:history="1">
            <w:r w:rsidRPr="00A449C1">
              <w:rPr>
                <w:rStyle w:val="ab"/>
                <w:noProof/>
              </w:rPr>
              <w:t>1.1. Дерево функций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51" w:history="1">
            <w:r w:rsidRPr="00A449C1">
              <w:rPr>
                <w:rStyle w:val="ab"/>
                <w:noProof/>
              </w:rPr>
              <w:t>1.2. Дерево модулей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52" w:history="1">
            <w:r w:rsidRPr="00A449C1">
              <w:rPr>
                <w:rStyle w:val="ab"/>
                <w:noProof/>
              </w:rPr>
              <w:t>1.3. Распределение функций системы по модулям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53" w:history="1">
            <w:r w:rsidRPr="00A449C1">
              <w:rPr>
                <w:rStyle w:val="ab"/>
                <w:noProof/>
              </w:rPr>
              <w:t>1.4. Структуры используемых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54" w:history="1">
            <w:r w:rsidRPr="00A449C1">
              <w:rPr>
                <w:rStyle w:val="ab"/>
                <w:noProof/>
              </w:rPr>
              <w:t>1.5. Видеоформы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55" w:history="1">
            <w:r w:rsidRPr="00A449C1">
              <w:rPr>
                <w:rStyle w:val="ab"/>
                <w:noProof/>
              </w:rPr>
              <w:t>2. Руководство системного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56" w:history="1">
            <w:r w:rsidRPr="00A449C1">
              <w:rPr>
                <w:rStyle w:val="ab"/>
                <w:noProof/>
              </w:rPr>
              <w:t>2.1 Сведения о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57" w:history="1">
            <w:r w:rsidRPr="00A449C1">
              <w:rPr>
                <w:rStyle w:val="ab"/>
                <w:noProof/>
              </w:rPr>
              <w:t>2.2. Установка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58" w:history="1">
            <w:r w:rsidRPr="00A449C1">
              <w:rPr>
                <w:rStyle w:val="ab"/>
                <w:noProof/>
              </w:rPr>
              <w:t>2.3. Удаление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59" w:history="1">
            <w:r w:rsidRPr="00A449C1">
              <w:rPr>
                <w:rStyle w:val="ab"/>
                <w:noProof/>
              </w:rPr>
              <w:t>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60" w:history="1">
            <w:r w:rsidRPr="00A449C1">
              <w:rPr>
                <w:rStyle w:val="ab"/>
                <w:noProof/>
              </w:rPr>
              <w:t>3.1. 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61" w:history="1">
            <w:r w:rsidRPr="00A449C1">
              <w:rPr>
                <w:rStyle w:val="ab"/>
                <w:noProof/>
              </w:rPr>
              <w:t>3.2.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62" w:history="1">
            <w:r w:rsidRPr="00A449C1">
              <w:rPr>
                <w:rStyle w:val="ab"/>
                <w:noProof/>
              </w:rPr>
              <w:t>3.3.Запуск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63" w:history="1">
            <w:r w:rsidRPr="00A449C1">
              <w:rPr>
                <w:rStyle w:val="ab"/>
                <w:noProof/>
              </w:rPr>
              <w:t>3.4. Инструкция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64" w:history="1">
            <w:r w:rsidRPr="00A449C1">
              <w:rPr>
                <w:rStyle w:val="ab"/>
                <w:noProof/>
              </w:rPr>
              <w:t>4. Справочная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65" w:history="1">
            <w:r w:rsidRPr="00A449C1">
              <w:rPr>
                <w:rStyle w:val="ab"/>
                <w:noProof/>
              </w:rPr>
              <w:t>5. Листинги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66" w:history="1">
            <w:r w:rsidRPr="00A449C1">
              <w:rPr>
                <w:rStyle w:val="ab"/>
                <w:noProof/>
                <w:lang w:val="en-US"/>
              </w:rPr>
              <w:t xml:space="preserve">5.1 </w:t>
            </w:r>
            <w:r w:rsidRPr="00A449C1">
              <w:rPr>
                <w:rStyle w:val="ab"/>
                <w:noProof/>
              </w:rPr>
              <w:t>Модуль</w:t>
            </w:r>
            <w:r w:rsidRPr="00A449C1">
              <w:rPr>
                <w:rStyle w:val="ab"/>
                <w:noProof/>
                <w:lang w:val="en-US"/>
              </w:rPr>
              <w:t xml:space="preserve"> </w:t>
            </w:r>
            <w:r w:rsidRPr="00A449C1">
              <w:rPr>
                <w:rStyle w:val="ab"/>
                <w:noProof/>
              </w:rPr>
              <w:t>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67" w:history="1">
            <w:r w:rsidRPr="00A449C1">
              <w:rPr>
                <w:rStyle w:val="ab"/>
                <w:noProof/>
                <w:lang w:val="en-US"/>
              </w:rPr>
              <w:t xml:space="preserve">5.2 </w:t>
            </w:r>
            <w:r w:rsidRPr="00A449C1">
              <w:rPr>
                <w:rStyle w:val="ab"/>
                <w:noProof/>
              </w:rPr>
              <w:t>Модуль</w:t>
            </w:r>
            <w:r w:rsidRPr="00A449C1">
              <w:rPr>
                <w:rStyle w:val="ab"/>
                <w:noProof/>
                <w:lang w:val="en-US"/>
              </w:rPr>
              <w:t xml:space="preserve"> </w:t>
            </w:r>
            <w:r w:rsidRPr="00A449C1">
              <w:rPr>
                <w:rStyle w:val="ab"/>
                <w:noProof/>
              </w:rPr>
              <w:t>Главной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68" w:history="1">
            <w:r w:rsidRPr="00A449C1">
              <w:rPr>
                <w:rStyle w:val="ab"/>
                <w:noProof/>
              </w:rPr>
              <w:t>5.3 Модуль добавления задолженности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4BC" w:rsidRDefault="000764B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9422269" w:history="1">
            <w:r w:rsidRPr="00A449C1">
              <w:rPr>
                <w:rStyle w:val="ab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A6" w:rsidRDefault="00F314D1" w:rsidP="00AC5FA6">
          <w:pPr>
            <w:sectPr w:rsidR="00AC5FA6" w:rsidSect="00AC5FA6">
              <w:pgSz w:w="11906" w:h="16838"/>
              <w:pgMar w:top="567" w:right="1134" w:bottom="567" w:left="1134" w:header="709" w:footer="709" w:gutter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5F4B74" w:rsidRDefault="005F4B74" w:rsidP="005F4B74">
      <w:pPr>
        <w:pStyle w:val="1"/>
      </w:pPr>
      <w:bookmarkStart w:id="1" w:name="_Toc59422248"/>
      <w:r>
        <w:lastRenderedPageBreak/>
        <w:t>Введение</w:t>
      </w:r>
      <w:bookmarkEnd w:id="1"/>
    </w:p>
    <w:p w:rsidR="0019604F" w:rsidRDefault="005F4B74" w:rsidP="0010375E">
      <w:pPr>
        <w:jc w:val="both"/>
        <w:sectPr w:rsidR="0019604F" w:rsidSect="00030848">
          <w:headerReference w:type="default" r:id="rId10"/>
          <w:pgSz w:w="11906" w:h="16838"/>
          <w:pgMar w:top="567" w:right="1134" w:bottom="567" w:left="1134" w:header="709" w:footer="709" w:gutter="0"/>
          <w:cols w:space="708"/>
          <w:docGrid w:linePitch="360"/>
        </w:sectPr>
      </w:pPr>
      <w:r w:rsidRPr="0010375E">
        <w:rPr>
          <w:rFonts w:ascii="Times New Roman" w:hAnsi="Times New Roman" w:cs="Times New Roman"/>
        </w:rPr>
        <w:t>Представленная в данной работе программная система</w:t>
      </w:r>
      <w:r w:rsidR="008C71BA" w:rsidRPr="0010375E">
        <w:rPr>
          <w:rFonts w:ascii="Times New Roman" w:hAnsi="Times New Roman" w:cs="Times New Roman"/>
        </w:rPr>
        <w:t xml:space="preserve"> </w:t>
      </w:r>
      <w:r w:rsidR="001D7C41" w:rsidRPr="0010375E">
        <w:rPr>
          <w:rFonts w:ascii="Times New Roman" w:hAnsi="Times New Roman" w:cs="Times New Roman"/>
        </w:rPr>
        <w:t>«</w:t>
      </w:r>
      <w:r w:rsidR="0010375E" w:rsidRPr="0010375E">
        <w:rPr>
          <w:rFonts w:ascii="Times New Roman" w:hAnsi="Times New Roman" w:cs="Times New Roman"/>
          <w:szCs w:val="24"/>
        </w:rPr>
        <w:t xml:space="preserve">Справочник </w:t>
      </w:r>
      <w:proofErr w:type="gramStart"/>
      <w:r w:rsidR="0010375E" w:rsidRPr="0010375E">
        <w:rPr>
          <w:rFonts w:ascii="Times New Roman" w:hAnsi="Times New Roman" w:cs="Times New Roman"/>
          <w:szCs w:val="24"/>
        </w:rPr>
        <w:t>задолжников</w:t>
      </w:r>
      <w:r w:rsidR="001D7C41" w:rsidRPr="0010375E">
        <w:rPr>
          <w:rFonts w:ascii="Times New Roman" w:hAnsi="Times New Roman" w:cs="Times New Roman"/>
        </w:rPr>
        <w:t>»</w:t>
      </w:r>
      <w:r w:rsidR="008C71BA" w:rsidRPr="0010375E">
        <w:rPr>
          <w:rFonts w:ascii="Times New Roman" w:hAnsi="Times New Roman" w:cs="Times New Roman"/>
        </w:rPr>
        <w:t xml:space="preserve"> </w:t>
      </w:r>
      <w:r w:rsidRPr="0010375E">
        <w:rPr>
          <w:rFonts w:ascii="Times New Roman" w:hAnsi="Times New Roman" w:cs="Times New Roman"/>
        </w:rPr>
        <w:t xml:space="preserve"> является</w:t>
      </w:r>
      <w:proofErr w:type="gramEnd"/>
      <w:r w:rsidRPr="0010375E">
        <w:rPr>
          <w:rFonts w:ascii="Times New Roman" w:hAnsi="Times New Roman" w:cs="Times New Roman"/>
        </w:rPr>
        <w:t xml:space="preserve"> реализацией задания на выполнение курсовой работы по дисциплине «Разработка программных комплексов», задание сф</w:t>
      </w:r>
      <w:r w:rsidR="001D7C41" w:rsidRPr="0010375E">
        <w:rPr>
          <w:rFonts w:ascii="Times New Roman" w:hAnsi="Times New Roman" w:cs="Times New Roman"/>
        </w:rPr>
        <w:t>ормулировано следующим образом:</w:t>
      </w:r>
      <w:r w:rsidR="001D7C41">
        <w:t xml:space="preserve"> </w:t>
      </w:r>
      <w:r w:rsidR="0010375E" w:rsidRPr="0010375E">
        <w:rPr>
          <w:rFonts w:ascii="Times New Roman" w:hAnsi="Times New Roman" w:cs="Times New Roman"/>
          <w:szCs w:val="24"/>
        </w:rPr>
        <w:t xml:space="preserve">Справочник задолжников. Указываются номера зачетных книжек, ФИО студентов, группы, вид задолженности, дисциплина, семестр, ФИО преподавателя по дисциплине, его кафедра, </w:t>
      </w:r>
      <w:proofErr w:type="spellStart"/>
      <w:r w:rsidR="0010375E" w:rsidRPr="0010375E">
        <w:rPr>
          <w:rFonts w:ascii="Times New Roman" w:hAnsi="Times New Roman" w:cs="Times New Roman"/>
          <w:szCs w:val="24"/>
        </w:rPr>
        <w:t>зав.кафедрой</w:t>
      </w:r>
      <w:proofErr w:type="spellEnd"/>
      <w:r w:rsidR="0010375E" w:rsidRPr="0010375E">
        <w:rPr>
          <w:rFonts w:ascii="Times New Roman" w:hAnsi="Times New Roman" w:cs="Times New Roman"/>
          <w:szCs w:val="24"/>
        </w:rPr>
        <w:t xml:space="preserve">, его телефон. Запросы долгов по отдельному студенту, группе, дисциплине. Два уровня доступа: администратор с паролем и </w:t>
      </w:r>
      <w:proofErr w:type="gramStart"/>
      <w:r w:rsidR="0010375E" w:rsidRPr="0010375E">
        <w:rPr>
          <w:rFonts w:ascii="Times New Roman" w:hAnsi="Times New Roman" w:cs="Times New Roman"/>
          <w:szCs w:val="24"/>
        </w:rPr>
        <w:t>пользователь.</w:t>
      </w:r>
      <w:r w:rsidRPr="0010375E">
        <w:rPr>
          <w:rFonts w:ascii="Times New Roman" w:hAnsi="Times New Roman" w:cs="Times New Roman"/>
          <w:szCs w:val="24"/>
        </w:rPr>
        <w:t>.</w:t>
      </w:r>
      <w:proofErr w:type="gramEnd"/>
    </w:p>
    <w:p w:rsidR="002A1E9B" w:rsidRDefault="002A1E9B" w:rsidP="002A1E9B">
      <w:pPr>
        <w:pStyle w:val="1"/>
      </w:pPr>
      <w:bookmarkStart w:id="2" w:name="_Toc59422249"/>
      <w:r>
        <w:lastRenderedPageBreak/>
        <w:t>1. Спецификация программной системы</w:t>
      </w:r>
      <w:bookmarkEnd w:id="2"/>
    </w:p>
    <w:p w:rsidR="002A1E9B" w:rsidRDefault="002A1E9B" w:rsidP="002A1E9B">
      <w:pPr>
        <w:pStyle w:val="2"/>
      </w:pPr>
      <w:bookmarkStart w:id="3" w:name="_Toc59422250"/>
      <w:r>
        <w:t>1.1. Дерево функций проекта</w:t>
      </w:r>
      <w:bookmarkEnd w:id="3"/>
    </w:p>
    <w:p w:rsidR="00F314D1" w:rsidRPr="00F314D1" w:rsidRDefault="00F314D1" w:rsidP="00F314D1">
      <w:r w:rsidRPr="00F314D1">
        <w:t>Все действия (функции) программного продукта можно разделить на подмножества функций (см. рис. 1).</w:t>
      </w:r>
    </w:p>
    <w:p w:rsidR="00F314D1" w:rsidRPr="00F314D1" w:rsidRDefault="00F314D1" w:rsidP="00F314D1"/>
    <w:p w:rsidR="002A1E9B" w:rsidRDefault="001060AF" w:rsidP="00F314D1">
      <w:pPr>
        <w:ind w:firstLine="0"/>
        <w:jc w:val="center"/>
      </w:pPr>
      <w:r>
        <w:rPr>
          <w:noProof/>
        </w:rPr>
        <w:drawing>
          <wp:inline distT="0" distB="0" distL="0" distR="0" wp14:anchorId="41179141" wp14:editId="10B64F6B">
            <wp:extent cx="6120130" cy="45961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1" w:rsidRPr="008F020A" w:rsidRDefault="00F314D1" w:rsidP="00F314D1">
      <w:pPr>
        <w:ind w:firstLine="0"/>
        <w:jc w:val="center"/>
      </w:pPr>
      <w:r w:rsidRPr="008F020A">
        <w:t>Рис. 1 Дерево функций проекта</w:t>
      </w:r>
    </w:p>
    <w:p w:rsidR="005961C2" w:rsidRPr="001060AF" w:rsidRDefault="001060AF" w:rsidP="001060AF">
      <w:pPr>
        <w:spacing w:after="160" w:line="259" w:lineRule="auto"/>
        <w:ind w:firstLine="0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br w:type="page"/>
      </w:r>
    </w:p>
    <w:p w:rsidR="00F314D1" w:rsidRDefault="00F314D1" w:rsidP="00F314D1">
      <w:pPr>
        <w:pStyle w:val="2"/>
      </w:pPr>
      <w:bookmarkStart w:id="4" w:name="_Toc59422251"/>
      <w:r>
        <w:lastRenderedPageBreak/>
        <w:t>1.2. Дерево модулей проекта</w:t>
      </w:r>
      <w:bookmarkEnd w:id="4"/>
    </w:p>
    <w:p w:rsidR="00F314D1" w:rsidRDefault="00F314D1" w:rsidP="00F314D1">
      <w:r w:rsidRPr="00F314D1">
        <w:t>На рис. 2 представлено дерево модулей данной системы.</w:t>
      </w:r>
    </w:p>
    <w:p w:rsidR="005961C2" w:rsidRPr="00F314D1" w:rsidRDefault="005961C2" w:rsidP="00F314D1"/>
    <w:p w:rsidR="00F314D1" w:rsidRDefault="001060AF" w:rsidP="00F314D1">
      <w:pPr>
        <w:ind w:firstLine="0"/>
        <w:jc w:val="center"/>
      </w:pPr>
      <w:r>
        <w:rPr>
          <w:noProof/>
        </w:rPr>
        <w:drawing>
          <wp:inline distT="0" distB="0" distL="0" distR="0" wp14:anchorId="7C4A9C6C" wp14:editId="11BB8B54">
            <wp:extent cx="1409700" cy="2886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5F" w:rsidRDefault="00F314D1" w:rsidP="001F70F7">
      <w:pPr>
        <w:ind w:firstLine="0"/>
        <w:jc w:val="center"/>
      </w:pPr>
      <w:r w:rsidRPr="008F020A">
        <w:t>Рис. 2 Дерево модулей</w:t>
      </w:r>
    </w:p>
    <w:p w:rsidR="006B5B5F" w:rsidRDefault="006B5B5F" w:rsidP="006B5B5F"/>
    <w:p w:rsidR="00F314D1" w:rsidRDefault="00F314D1" w:rsidP="00F314D1">
      <w:pPr>
        <w:pStyle w:val="2"/>
      </w:pPr>
      <w:bookmarkStart w:id="5" w:name="_Toc59422252"/>
      <w:r>
        <w:t>1.3. Распределение функций системы по модулям</w:t>
      </w:r>
      <w:bookmarkEnd w:id="5"/>
    </w:p>
    <w:p w:rsidR="00F314D1" w:rsidRPr="001060AF" w:rsidRDefault="00F314D1" w:rsidP="00F314D1">
      <w:pPr>
        <w:rPr>
          <w:b/>
        </w:rPr>
      </w:pPr>
      <w:r w:rsidRPr="00F314D1">
        <w:rPr>
          <w:b/>
        </w:rPr>
        <w:t xml:space="preserve">Модуль </w:t>
      </w:r>
      <w:r w:rsidR="001060AF">
        <w:rPr>
          <w:b/>
        </w:rPr>
        <w:t>Авторизации</w:t>
      </w:r>
    </w:p>
    <w:p w:rsidR="001060AF" w:rsidRDefault="001B3164" w:rsidP="001B3164">
      <w:r>
        <w:t>Включает в себя выбор режима авторизации, защиту от несанкционированного доступа, вывод информации об авторе</w:t>
      </w:r>
    </w:p>
    <w:p w:rsidR="00F314D1" w:rsidRPr="00272095" w:rsidRDefault="00F314D1" w:rsidP="001B3164">
      <w:pPr>
        <w:rPr>
          <w:b/>
        </w:rPr>
      </w:pPr>
      <w:r w:rsidRPr="00F314D1">
        <w:rPr>
          <w:b/>
        </w:rPr>
        <w:t xml:space="preserve">Модуль </w:t>
      </w:r>
      <w:r w:rsidR="00272095">
        <w:rPr>
          <w:b/>
        </w:rPr>
        <w:t>Главной формы</w:t>
      </w:r>
    </w:p>
    <w:p w:rsidR="001B3164" w:rsidRPr="001B3164" w:rsidRDefault="001B3164" w:rsidP="001B3164">
      <w:r>
        <w:t>Включает в себя отображение содержимого базы данных, запросы для базы данных, если авторизован администратор, то добавление</w:t>
      </w:r>
      <w:r w:rsidR="00272095">
        <w:t xml:space="preserve"> и</w:t>
      </w:r>
      <w:r>
        <w:t xml:space="preserve"> удаление </w:t>
      </w:r>
      <w:r w:rsidR="00272095">
        <w:t>задолженностей</w:t>
      </w:r>
    </w:p>
    <w:p w:rsidR="00F314D1" w:rsidRPr="00272095" w:rsidRDefault="00F314D1" w:rsidP="00F314D1">
      <w:pPr>
        <w:rPr>
          <w:b/>
        </w:rPr>
      </w:pPr>
      <w:r w:rsidRPr="00F314D1">
        <w:rPr>
          <w:b/>
        </w:rPr>
        <w:t xml:space="preserve">Модуль </w:t>
      </w:r>
      <w:r w:rsidR="00272095">
        <w:rPr>
          <w:b/>
        </w:rPr>
        <w:t>Добавления задолженности</w:t>
      </w:r>
    </w:p>
    <w:p w:rsidR="00B34E07" w:rsidRDefault="001B3164" w:rsidP="00B34E07">
      <w:r w:rsidRPr="001B3164">
        <w:t xml:space="preserve">Форма для </w:t>
      </w:r>
      <w:r>
        <w:t xml:space="preserve">добавления </w:t>
      </w:r>
      <w:r w:rsidR="00272095">
        <w:t>задолженности</w:t>
      </w:r>
    </w:p>
    <w:p w:rsidR="00B34E07" w:rsidRDefault="00B34E07" w:rsidP="00B34E07"/>
    <w:p w:rsidR="00B34E07" w:rsidRDefault="00B34E07" w:rsidP="00B34E07"/>
    <w:p w:rsidR="00B34E07" w:rsidRDefault="00B34E07" w:rsidP="00B34E07"/>
    <w:p w:rsidR="00B34E07" w:rsidRDefault="00B34E07" w:rsidP="00B34E07"/>
    <w:p w:rsidR="00B34E07" w:rsidRDefault="00B34E07" w:rsidP="00B34E07"/>
    <w:p w:rsidR="00B34E07" w:rsidRDefault="00272095" w:rsidP="00272095">
      <w:pPr>
        <w:spacing w:after="160" w:line="259" w:lineRule="auto"/>
        <w:ind w:firstLine="0"/>
      </w:pPr>
      <w:r>
        <w:br w:type="page"/>
      </w:r>
    </w:p>
    <w:p w:rsidR="00B34E07" w:rsidRPr="00B34E07" w:rsidRDefault="00B75D37" w:rsidP="00B34E07">
      <w:pPr>
        <w:pStyle w:val="2"/>
      </w:pPr>
      <w:bookmarkStart w:id="6" w:name="_Toc59422253"/>
      <w:r>
        <w:lastRenderedPageBreak/>
        <w:t>1.4. Структуры используемых данных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22"/>
        <w:gridCol w:w="914"/>
        <w:gridCol w:w="7918"/>
      </w:tblGrid>
      <w:tr w:rsidR="0016241D" w:rsidRPr="0016241D" w:rsidTr="0016241D">
        <w:tc>
          <w:tcPr>
            <w:tcW w:w="0" w:type="auto"/>
          </w:tcPr>
          <w:p w:rsidR="0016241D" w:rsidRPr="0016241D" w:rsidRDefault="0016241D" w:rsidP="0016241D">
            <w:pPr>
              <w:ind w:firstLine="0"/>
            </w:pPr>
            <w:r w:rsidRPr="0016241D">
              <w:t>Данные</w:t>
            </w:r>
          </w:p>
        </w:tc>
        <w:tc>
          <w:tcPr>
            <w:tcW w:w="0" w:type="auto"/>
          </w:tcPr>
          <w:p w:rsidR="0016241D" w:rsidRPr="0016241D" w:rsidRDefault="0016241D" w:rsidP="0016241D">
            <w:pPr>
              <w:ind w:firstLine="0"/>
            </w:pPr>
            <w:r w:rsidRPr="0016241D">
              <w:t>Тип</w:t>
            </w:r>
          </w:p>
        </w:tc>
        <w:tc>
          <w:tcPr>
            <w:tcW w:w="0" w:type="auto"/>
          </w:tcPr>
          <w:p w:rsidR="0016241D" w:rsidRPr="0016241D" w:rsidRDefault="0016241D" w:rsidP="0016241D">
            <w:pPr>
              <w:ind w:firstLine="0"/>
            </w:pPr>
            <w:r w:rsidRPr="0016241D">
              <w:t>Применение</w:t>
            </w:r>
          </w:p>
        </w:tc>
      </w:tr>
      <w:tr w:rsidR="0016241D" w:rsidRPr="0016241D" w:rsidTr="0016241D">
        <w:tc>
          <w:tcPr>
            <w:tcW w:w="0" w:type="auto"/>
          </w:tcPr>
          <w:p w:rsidR="0016241D" w:rsidRPr="00711B4D" w:rsidRDefault="001B3164" w:rsidP="0016241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ConnStr</w:t>
            </w:r>
            <w:proofErr w:type="spellEnd"/>
          </w:p>
        </w:tc>
        <w:tc>
          <w:tcPr>
            <w:tcW w:w="0" w:type="auto"/>
          </w:tcPr>
          <w:p w:rsidR="0016241D" w:rsidRPr="00711B4D" w:rsidRDefault="001B3164" w:rsidP="001624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:rsidR="0016241D" w:rsidRPr="0016241D" w:rsidRDefault="00711B4D" w:rsidP="0016241D">
            <w:pPr>
              <w:ind w:firstLine="0"/>
            </w:pPr>
            <w:r>
              <w:t xml:space="preserve">Переменная, </w:t>
            </w:r>
            <w:proofErr w:type="spellStart"/>
            <w:r>
              <w:t>котороя</w:t>
            </w:r>
            <w:proofErr w:type="spellEnd"/>
            <w:r>
              <w:t xml:space="preserve"> </w:t>
            </w:r>
            <w:r w:rsidR="001B3164">
              <w:t>определяет строку подключения к базе данных</w:t>
            </w:r>
          </w:p>
        </w:tc>
      </w:tr>
      <w:tr w:rsidR="0016241D" w:rsidRPr="0016241D" w:rsidTr="0016241D">
        <w:tc>
          <w:tcPr>
            <w:tcW w:w="0" w:type="auto"/>
          </w:tcPr>
          <w:p w:rsidR="0016241D" w:rsidRPr="001B3164" w:rsidRDefault="001B3164" w:rsidP="0016241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IsAdm</w:t>
            </w:r>
            <w:proofErr w:type="spellEnd"/>
          </w:p>
        </w:tc>
        <w:tc>
          <w:tcPr>
            <w:tcW w:w="0" w:type="auto"/>
          </w:tcPr>
          <w:p w:rsidR="0016241D" w:rsidRPr="0016241D" w:rsidRDefault="0016241D" w:rsidP="0016241D">
            <w:pPr>
              <w:ind w:firstLine="0"/>
            </w:pPr>
            <w:proofErr w:type="spellStart"/>
            <w:r w:rsidRPr="0016241D">
              <w:t>integer</w:t>
            </w:r>
            <w:proofErr w:type="spellEnd"/>
          </w:p>
        </w:tc>
        <w:tc>
          <w:tcPr>
            <w:tcW w:w="0" w:type="auto"/>
          </w:tcPr>
          <w:p w:rsidR="0016241D" w:rsidRPr="00C707DD" w:rsidRDefault="0016241D" w:rsidP="00711B4D">
            <w:pPr>
              <w:ind w:firstLine="0"/>
            </w:pPr>
            <w:r w:rsidRPr="0016241D">
              <w:t xml:space="preserve">Переменная, </w:t>
            </w:r>
            <w:r w:rsidR="001B3164">
              <w:t>которая определяет является ли пользователь администратором</w:t>
            </w:r>
          </w:p>
        </w:tc>
      </w:tr>
      <w:tr w:rsidR="0016241D" w:rsidRPr="0016241D" w:rsidTr="0016241D">
        <w:tc>
          <w:tcPr>
            <w:tcW w:w="0" w:type="auto"/>
          </w:tcPr>
          <w:p w:rsidR="0016241D" w:rsidRPr="005A1CDA" w:rsidRDefault="0016241D" w:rsidP="0016241D">
            <w:pPr>
              <w:ind w:firstLine="0"/>
              <w:rPr>
                <w:lang w:val="en-US"/>
              </w:rPr>
            </w:pPr>
            <w:r w:rsidRPr="0016241D">
              <w:t xml:space="preserve"> </w:t>
            </w:r>
            <w:proofErr w:type="spellStart"/>
            <w:r w:rsidR="005A1CDA">
              <w:rPr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:rsidR="0016241D" w:rsidRPr="0016241D" w:rsidRDefault="005A1CDA" w:rsidP="0016241D">
            <w:pPr>
              <w:ind w:firstLine="0"/>
            </w:pPr>
            <w:proofErr w:type="spellStart"/>
            <w:r w:rsidRPr="0016241D">
              <w:t>integer</w:t>
            </w:r>
            <w:proofErr w:type="spellEnd"/>
          </w:p>
        </w:tc>
        <w:tc>
          <w:tcPr>
            <w:tcW w:w="0" w:type="auto"/>
          </w:tcPr>
          <w:p w:rsidR="0016241D" w:rsidRPr="005A1CDA" w:rsidRDefault="0016241D" w:rsidP="005A1CDA">
            <w:pPr>
              <w:ind w:firstLine="0"/>
            </w:pPr>
            <w:r w:rsidRPr="0016241D">
              <w:t xml:space="preserve">Переменная, обозначающая количество </w:t>
            </w:r>
            <w:r w:rsidR="005A1CDA">
              <w:t>строк в таблице для работы с ней, как с массивом</w:t>
            </w:r>
          </w:p>
        </w:tc>
      </w:tr>
      <w:tr w:rsidR="0016241D" w:rsidRPr="0016241D" w:rsidTr="0016241D">
        <w:tc>
          <w:tcPr>
            <w:tcW w:w="0" w:type="auto"/>
          </w:tcPr>
          <w:p w:rsidR="0016241D" w:rsidRPr="005A1CDA" w:rsidRDefault="005A1CDA" w:rsidP="001624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</w:tcPr>
          <w:p w:rsidR="0016241D" w:rsidRPr="0016241D" w:rsidRDefault="005A1CDA" w:rsidP="0016241D">
            <w:pPr>
              <w:ind w:firstLine="0"/>
            </w:pPr>
            <w:proofErr w:type="spellStart"/>
            <w:r w:rsidRPr="0016241D">
              <w:t>integer</w:t>
            </w:r>
            <w:proofErr w:type="spellEnd"/>
          </w:p>
        </w:tc>
        <w:tc>
          <w:tcPr>
            <w:tcW w:w="0" w:type="auto"/>
          </w:tcPr>
          <w:p w:rsidR="0016241D" w:rsidRPr="0016241D" w:rsidRDefault="005A1CDA" w:rsidP="005A1CDA">
            <w:pPr>
              <w:ind w:firstLine="0"/>
            </w:pPr>
            <w:r w:rsidRPr="0016241D">
              <w:t xml:space="preserve">Переменная, обозначающая количество </w:t>
            </w:r>
            <w:r>
              <w:t>столбцов в таблице для работы с ней, как с массивом</w:t>
            </w:r>
          </w:p>
        </w:tc>
      </w:tr>
    </w:tbl>
    <w:p w:rsidR="005A1CDA" w:rsidRDefault="005A1CDA" w:rsidP="00CF391A">
      <w:pPr>
        <w:ind w:firstLine="0"/>
      </w:pPr>
    </w:p>
    <w:p w:rsidR="00272095" w:rsidRDefault="00272095" w:rsidP="00CF391A">
      <w:pPr>
        <w:ind w:firstLine="0"/>
      </w:pPr>
      <w:r>
        <w:t>Структура данных в таблице «Задолженности»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673"/>
        <w:gridCol w:w="1762"/>
        <w:gridCol w:w="3657"/>
      </w:tblGrid>
      <w:tr w:rsidR="00272095" w:rsidRPr="0016241D" w:rsidTr="00272095"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Имя поля</w:t>
            </w:r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 w:rsidRPr="0016241D">
              <w:t>Тип</w:t>
            </w:r>
            <w:r>
              <w:t xml:space="preserve"> данных</w:t>
            </w:r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 w:rsidRPr="0016241D">
              <w:t>Применение</w:t>
            </w:r>
          </w:p>
        </w:tc>
      </w:tr>
      <w:tr w:rsidR="00272095" w:rsidRPr="0016241D" w:rsidTr="00272095">
        <w:tc>
          <w:tcPr>
            <w:tcW w:w="0" w:type="auto"/>
          </w:tcPr>
          <w:p w:rsidR="00272095" w:rsidRPr="00711B4D" w:rsidRDefault="00272095" w:rsidP="00CF63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272095" w:rsidRPr="00272095" w:rsidRDefault="00272095" w:rsidP="00CF63CF">
            <w:pPr>
              <w:ind w:firstLine="0"/>
            </w:pPr>
            <w:r>
              <w:t>Короткий текст</w:t>
            </w:r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Номер зачетной книжки студента</w:t>
            </w:r>
          </w:p>
        </w:tc>
      </w:tr>
      <w:tr w:rsidR="00272095" w:rsidRPr="0016241D" w:rsidTr="00272095">
        <w:tc>
          <w:tcPr>
            <w:tcW w:w="0" w:type="auto"/>
          </w:tcPr>
          <w:p w:rsidR="00272095" w:rsidRPr="001B3164" w:rsidRDefault="00272095" w:rsidP="00CF63C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StudName</w:t>
            </w:r>
            <w:proofErr w:type="spellEnd"/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Короткий текст</w:t>
            </w:r>
          </w:p>
        </w:tc>
        <w:tc>
          <w:tcPr>
            <w:tcW w:w="0" w:type="auto"/>
          </w:tcPr>
          <w:p w:rsidR="00272095" w:rsidRPr="00C707DD" w:rsidRDefault="00272095" w:rsidP="00CF63CF">
            <w:pPr>
              <w:ind w:firstLine="0"/>
            </w:pPr>
            <w:r>
              <w:t>ФИО студента</w:t>
            </w:r>
          </w:p>
        </w:tc>
      </w:tr>
      <w:tr w:rsidR="00272095" w:rsidRPr="0016241D" w:rsidTr="00272095">
        <w:tc>
          <w:tcPr>
            <w:tcW w:w="0" w:type="auto"/>
          </w:tcPr>
          <w:p w:rsidR="00272095" w:rsidRPr="005A1CDA" w:rsidRDefault="00272095" w:rsidP="00CF63CF">
            <w:pPr>
              <w:ind w:firstLine="0"/>
              <w:rPr>
                <w:lang w:val="en-US"/>
              </w:rPr>
            </w:pPr>
            <w:proofErr w:type="spellStart"/>
            <w:r>
              <w:t>Group</w:t>
            </w:r>
            <w:proofErr w:type="spellEnd"/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Короткий текст</w:t>
            </w:r>
          </w:p>
        </w:tc>
        <w:tc>
          <w:tcPr>
            <w:tcW w:w="0" w:type="auto"/>
          </w:tcPr>
          <w:p w:rsidR="00272095" w:rsidRPr="005A1CDA" w:rsidRDefault="00272095" w:rsidP="00CF63CF">
            <w:pPr>
              <w:ind w:firstLine="0"/>
            </w:pPr>
            <w:r>
              <w:t>Номер группы студента</w:t>
            </w:r>
          </w:p>
        </w:tc>
      </w:tr>
      <w:tr w:rsidR="00272095" w:rsidRPr="0016241D" w:rsidTr="00272095">
        <w:tc>
          <w:tcPr>
            <w:tcW w:w="0" w:type="auto"/>
          </w:tcPr>
          <w:p w:rsidR="00272095" w:rsidRPr="005A1CDA" w:rsidRDefault="00272095" w:rsidP="00CF63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Короткий текст</w:t>
            </w:r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Вид задолженности</w:t>
            </w:r>
          </w:p>
        </w:tc>
      </w:tr>
      <w:tr w:rsidR="00272095" w:rsidRPr="0016241D" w:rsidTr="00272095">
        <w:tc>
          <w:tcPr>
            <w:tcW w:w="0" w:type="auto"/>
          </w:tcPr>
          <w:p w:rsidR="00272095" w:rsidRDefault="00272095" w:rsidP="00CF63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Semester</w:t>
            </w:r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Короткий текст</w:t>
            </w:r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 xml:space="preserve">Семестр </w:t>
            </w:r>
          </w:p>
        </w:tc>
      </w:tr>
      <w:tr w:rsidR="00272095" w:rsidRPr="0016241D" w:rsidTr="00272095">
        <w:tc>
          <w:tcPr>
            <w:tcW w:w="0" w:type="auto"/>
          </w:tcPr>
          <w:p w:rsidR="00272095" w:rsidRDefault="00272095" w:rsidP="00CF63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Короткий текст</w:t>
            </w:r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Дисциплина</w:t>
            </w:r>
          </w:p>
        </w:tc>
      </w:tr>
      <w:tr w:rsidR="00272095" w:rsidRPr="0016241D" w:rsidTr="00272095">
        <w:tc>
          <w:tcPr>
            <w:tcW w:w="0" w:type="auto"/>
          </w:tcPr>
          <w:p w:rsidR="00272095" w:rsidRDefault="00272095" w:rsidP="00CF63C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TeachersName</w:t>
            </w:r>
            <w:proofErr w:type="spellEnd"/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Короткий текст</w:t>
            </w:r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ФИО преподавателя</w:t>
            </w:r>
          </w:p>
        </w:tc>
      </w:tr>
      <w:tr w:rsidR="00272095" w:rsidRPr="0016241D" w:rsidTr="00272095">
        <w:tc>
          <w:tcPr>
            <w:tcW w:w="0" w:type="auto"/>
          </w:tcPr>
          <w:p w:rsidR="00272095" w:rsidRDefault="00272095" w:rsidP="00CF63C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SubFaculty</w:t>
            </w:r>
            <w:proofErr w:type="spellEnd"/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Короткий текст</w:t>
            </w:r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Кафедра преподавателя</w:t>
            </w:r>
          </w:p>
        </w:tc>
      </w:tr>
      <w:tr w:rsidR="00272095" w:rsidRPr="0016241D" w:rsidTr="00272095">
        <w:tc>
          <w:tcPr>
            <w:tcW w:w="0" w:type="auto"/>
          </w:tcPr>
          <w:p w:rsidR="00272095" w:rsidRDefault="00272095" w:rsidP="00CF63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Короткий текст</w:t>
            </w:r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ФИО зав. кафедрой</w:t>
            </w:r>
          </w:p>
        </w:tc>
      </w:tr>
      <w:tr w:rsidR="00272095" w:rsidRPr="0016241D" w:rsidTr="00272095">
        <w:tc>
          <w:tcPr>
            <w:tcW w:w="0" w:type="auto"/>
          </w:tcPr>
          <w:p w:rsidR="00272095" w:rsidRDefault="00272095" w:rsidP="00CF63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Короткий текст</w:t>
            </w:r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Номер телефона зав. кафедрой</w:t>
            </w:r>
          </w:p>
        </w:tc>
      </w:tr>
    </w:tbl>
    <w:p w:rsidR="00272095" w:rsidRDefault="00272095" w:rsidP="00272095">
      <w:pPr>
        <w:ind w:firstLine="0"/>
      </w:pPr>
      <w:r>
        <w:t>Структура данных в таблице «Задолженности»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240"/>
        <w:gridCol w:w="1762"/>
        <w:gridCol w:w="3657"/>
      </w:tblGrid>
      <w:tr w:rsidR="00272095" w:rsidRPr="0016241D" w:rsidTr="00CF63CF"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Имя поля</w:t>
            </w:r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 w:rsidRPr="0016241D">
              <w:t>Тип</w:t>
            </w:r>
            <w:r>
              <w:t xml:space="preserve"> данных</w:t>
            </w:r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 w:rsidRPr="0016241D">
              <w:t>Применение</w:t>
            </w:r>
          </w:p>
        </w:tc>
      </w:tr>
      <w:tr w:rsidR="00272095" w:rsidRPr="0016241D" w:rsidTr="00CF63CF">
        <w:tc>
          <w:tcPr>
            <w:tcW w:w="0" w:type="auto"/>
          </w:tcPr>
          <w:p w:rsidR="00272095" w:rsidRPr="00711B4D" w:rsidRDefault="00272095" w:rsidP="00CF63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272095" w:rsidRPr="00272095" w:rsidRDefault="00272095" w:rsidP="00CF63CF">
            <w:pPr>
              <w:ind w:firstLine="0"/>
            </w:pPr>
            <w:r>
              <w:t>Короткий текст</w:t>
            </w:r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Номер зачетной книжки студента</w:t>
            </w:r>
          </w:p>
        </w:tc>
      </w:tr>
      <w:tr w:rsidR="00272095" w:rsidRPr="00C707DD" w:rsidTr="00CF63CF">
        <w:tc>
          <w:tcPr>
            <w:tcW w:w="0" w:type="auto"/>
          </w:tcPr>
          <w:p w:rsidR="00272095" w:rsidRPr="001B3164" w:rsidRDefault="00272095" w:rsidP="00CF63C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StudName</w:t>
            </w:r>
            <w:proofErr w:type="spellEnd"/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Короткий текст</w:t>
            </w:r>
          </w:p>
        </w:tc>
        <w:tc>
          <w:tcPr>
            <w:tcW w:w="0" w:type="auto"/>
          </w:tcPr>
          <w:p w:rsidR="00272095" w:rsidRPr="00C707DD" w:rsidRDefault="00272095" w:rsidP="00CF63CF">
            <w:pPr>
              <w:ind w:firstLine="0"/>
            </w:pPr>
            <w:r>
              <w:t>ФИО студента</w:t>
            </w:r>
          </w:p>
        </w:tc>
      </w:tr>
      <w:tr w:rsidR="00272095" w:rsidRPr="005A1CDA" w:rsidTr="00CF63CF">
        <w:tc>
          <w:tcPr>
            <w:tcW w:w="0" w:type="auto"/>
          </w:tcPr>
          <w:p w:rsidR="00272095" w:rsidRPr="005A1CDA" w:rsidRDefault="00272095" w:rsidP="00CF63CF">
            <w:pPr>
              <w:ind w:firstLine="0"/>
              <w:rPr>
                <w:lang w:val="en-US"/>
              </w:rPr>
            </w:pPr>
            <w:proofErr w:type="spellStart"/>
            <w:r>
              <w:t>Group</w:t>
            </w:r>
            <w:proofErr w:type="spellEnd"/>
          </w:p>
        </w:tc>
        <w:tc>
          <w:tcPr>
            <w:tcW w:w="0" w:type="auto"/>
          </w:tcPr>
          <w:p w:rsidR="00272095" w:rsidRPr="0016241D" w:rsidRDefault="00272095" w:rsidP="00CF63CF">
            <w:pPr>
              <w:ind w:firstLine="0"/>
            </w:pPr>
            <w:r>
              <w:t>Короткий текст</w:t>
            </w:r>
          </w:p>
        </w:tc>
        <w:tc>
          <w:tcPr>
            <w:tcW w:w="0" w:type="auto"/>
          </w:tcPr>
          <w:p w:rsidR="00272095" w:rsidRPr="005A1CDA" w:rsidRDefault="00272095" w:rsidP="00CF63CF">
            <w:pPr>
              <w:ind w:firstLine="0"/>
            </w:pPr>
            <w:r>
              <w:t>Номер группы студента</w:t>
            </w:r>
          </w:p>
        </w:tc>
      </w:tr>
    </w:tbl>
    <w:p w:rsidR="00FA6203" w:rsidRPr="00FA6203" w:rsidRDefault="00FA6203" w:rsidP="00272095">
      <w:pPr>
        <w:ind w:firstLine="0"/>
      </w:pPr>
    </w:p>
    <w:p w:rsidR="0016241D" w:rsidRDefault="0016241D" w:rsidP="0016241D">
      <w:pPr>
        <w:pStyle w:val="2"/>
      </w:pPr>
      <w:bookmarkStart w:id="7" w:name="_Toc59422254"/>
      <w:r>
        <w:t xml:space="preserve">1.5. </w:t>
      </w:r>
      <w:proofErr w:type="spellStart"/>
      <w:r>
        <w:t>Видеоформы</w:t>
      </w:r>
      <w:proofErr w:type="spellEnd"/>
      <w:r>
        <w:t xml:space="preserve"> пользовательского интерфейса</w:t>
      </w:r>
      <w:bookmarkEnd w:id="7"/>
    </w:p>
    <w:p w:rsidR="002A1F73" w:rsidRDefault="00272095" w:rsidP="002A1F73">
      <w:pPr>
        <w:ind w:firstLine="0"/>
        <w:jc w:val="center"/>
      </w:pPr>
      <w:r>
        <w:rPr>
          <w:noProof/>
        </w:rPr>
        <w:drawing>
          <wp:inline distT="0" distB="0" distL="0" distR="0" wp14:anchorId="1C93E0AE" wp14:editId="1EA87ECB">
            <wp:extent cx="2428875" cy="1781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73" w:rsidRDefault="002A1F73" w:rsidP="002A1F73">
      <w:pPr>
        <w:ind w:firstLine="0"/>
        <w:jc w:val="center"/>
      </w:pPr>
      <w:r>
        <w:t>Рис.</w:t>
      </w:r>
      <w:r w:rsidR="005B0688">
        <w:t>3</w:t>
      </w:r>
      <w:r>
        <w:t xml:space="preserve"> </w:t>
      </w:r>
      <w:proofErr w:type="spellStart"/>
      <w:r>
        <w:t>Видеоформа</w:t>
      </w:r>
      <w:proofErr w:type="spellEnd"/>
      <w:r>
        <w:t xml:space="preserve"> окна </w:t>
      </w:r>
      <w:r w:rsidR="00B94DE6">
        <w:t>Авторизации</w:t>
      </w:r>
    </w:p>
    <w:p w:rsidR="00B94DE6" w:rsidRDefault="00272095" w:rsidP="00B94DE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C0C49A" wp14:editId="77BA8575">
            <wp:extent cx="2428875" cy="17811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E6" w:rsidRDefault="00B94DE6" w:rsidP="005B0688">
      <w:pPr>
        <w:ind w:firstLine="0"/>
        <w:jc w:val="center"/>
      </w:pPr>
      <w:r>
        <w:t>Рис.</w:t>
      </w:r>
      <w:r w:rsidR="005B0688">
        <w:t>4</w:t>
      </w:r>
      <w:r>
        <w:t xml:space="preserve"> </w:t>
      </w:r>
      <w:proofErr w:type="spellStart"/>
      <w:r>
        <w:t>Видеоформа</w:t>
      </w:r>
      <w:proofErr w:type="spellEnd"/>
      <w:r>
        <w:t xml:space="preserve"> защиты от НСД</w:t>
      </w:r>
      <w:r w:rsidRPr="00B94DE6">
        <w:t xml:space="preserve"> </w:t>
      </w:r>
      <w:r>
        <w:t>при авторизации администратора</w:t>
      </w:r>
    </w:p>
    <w:p w:rsidR="00FA6203" w:rsidRPr="002A1F73" w:rsidRDefault="00FA6203" w:rsidP="002A1F73">
      <w:pPr>
        <w:ind w:firstLine="0"/>
        <w:jc w:val="center"/>
      </w:pPr>
    </w:p>
    <w:p w:rsidR="002A1F73" w:rsidRDefault="005B0688" w:rsidP="002A1F73">
      <w:pPr>
        <w:ind w:firstLine="0"/>
        <w:jc w:val="center"/>
      </w:pPr>
      <w:r>
        <w:rPr>
          <w:noProof/>
        </w:rPr>
        <w:drawing>
          <wp:inline distT="0" distB="0" distL="0" distR="0" wp14:anchorId="15BD4261" wp14:editId="1696701C">
            <wp:extent cx="6120130" cy="3062605"/>
            <wp:effectExtent l="0" t="0" r="0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1D" w:rsidRDefault="002A1F73" w:rsidP="00855745">
      <w:pPr>
        <w:ind w:firstLine="0"/>
        <w:jc w:val="center"/>
      </w:pPr>
      <w:r>
        <w:t xml:space="preserve">Рис. </w:t>
      </w:r>
      <w:r w:rsidR="005B0688">
        <w:t>5</w:t>
      </w:r>
      <w:r>
        <w:t xml:space="preserve"> </w:t>
      </w:r>
      <w:r w:rsidR="005B0688">
        <w:t>Главная форма</w:t>
      </w:r>
      <w:r w:rsidR="00B94DE6">
        <w:t xml:space="preserve"> при авторизации </w:t>
      </w:r>
      <w:r w:rsidR="005B0688">
        <w:t>в режиме администратора</w:t>
      </w:r>
    </w:p>
    <w:p w:rsidR="00855745" w:rsidRDefault="005B0688" w:rsidP="00855745">
      <w:pPr>
        <w:ind w:firstLine="0"/>
        <w:jc w:val="center"/>
      </w:pPr>
      <w:r>
        <w:rPr>
          <w:noProof/>
        </w:rPr>
        <w:drawing>
          <wp:inline distT="0" distB="0" distL="0" distR="0" wp14:anchorId="3ABB8A4B" wp14:editId="6506E08C">
            <wp:extent cx="6120130" cy="3062605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E6" w:rsidRDefault="00855745" w:rsidP="00B94DE6">
      <w:pPr>
        <w:ind w:firstLine="0"/>
        <w:jc w:val="center"/>
      </w:pPr>
      <w:r>
        <w:t>Рис.</w:t>
      </w:r>
      <w:r w:rsidR="005B0688">
        <w:t>6</w:t>
      </w:r>
      <w:r>
        <w:t xml:space="preserve"> </w:t>
      </w:r>
      <w:r w:rsidR="005B0688">
        <w:t xml:space="preserve">Главная форма при авторизации в режиме </w:t>
      </w:r>
      <w:r w:rsidR="005B0688">
        <w:t>пользователя</w:t>
      </w:r>
    </w:p>
    <w:p w:rsidR="00B94DE6" w:rsidRDefault="005B0688" w:rsidP="00B94DE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8AEB91" wp14:editId="05D02EE4">
            <wp:extent cx="3419475" cy="41624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E6" w:rsidRPr="00855745" w:rsidRDefault="00B94DE6" w:rsidP="005B0688">
      <w:pPr>
        <w:ind w:firstLine="0"/>
        <w:jc w:val="center"/>
      </w:pPr>
      <w:r>
        <w:t>Рис.</w:t>
      </w:r>
      <w:r w:rsidR="005B0688">
        <w:t>7</w:t>
      </w:r>
      <w:r>
        <w:t xml:space="preserve"> </w:t>
      </w:r>
      <w:proofErr w:type="spellStart"/>
      <w:r>
        <w:t>Видеоформа</w:t>
      </w:r>
      <w:proofErr w:type="spellEnd"/>
      <w:r>
        <w:t xml:space="preserve"> окна добавления </w:t>
      </w:r>
      <w:r w:rsidR="005B0688">
        <w:t>задолженности</w:t>
      </w:r>
    </w:p>
    <w:p w:rsidR="00855745" w:rsidRDefault="00855745" w:rsidP="00855745">
      <w:pPr>
        <w:ind w:firstLine="0"/>
        <w:jc w:val="center"/>
      </w:pPr>
    </w:p>
    <w:p w:rsidR="0016241D" w:rsidRPr="00855745" w:rsidRDefault="0016241D" w:rsidP="00AC5FA6"/>
    <w:p w:rsidR="005F4B74" w:rsidRPr="00812683" w:rsidRDefault="005F4B74" w:rsidP="005F4B74">
      <w:pPr>
        <w:pStyle w:val="1"/>
        <w:ind w:firstLine="0"/>
        <w:jc w:val="center"/>
      </w:pPr>
      <w:bookmarkStart w:id="8" w:name="_Toc59422255"/>
      <w:r>
        <w:t xml:space="preserve">2. </w:t>
      </w:r>
      <w:r w:rsidRPr="00812683">
        <w:t>Руководство системного программиста</w:t>
      </w:r>
      <w:bookmarkEnd w:id="8"/>
    </w:p>
    <w:p w:rsidR="005F4B74" w:rsidRDefault="00C03EEF" w:rsidP="00C03EEF">
      <w:pPr>
        <w:pStyle w:val="2"/>
      </w:pPr>
      <w:bookmarkStart w:id="9" w:name="_Toc59422256"/>
      <w:r>
        <w:t>2.1</w:t>
      </w:r>
      <w:r w:rsidR="005F4B74" w:rsidRPr="00812683">
        <w:t xml:space="preserve"> </w:t>
      </w:r>
      <w:r w:rsidR="005F4B74">
        <w:t>Сведения о системе.</w:t>
      </w:r>
      <w:bookmarkEnd w:id="9"/>
    </w:p>
    <w:p w:rsidR="00C03EEF" w:rsidRPr="005F4B74" w:rsidRDefault="00C03EEF" w:rsidP="0023113D">
      <w:pPr>
        <w:spacing w:line="360" w:lineRule="auto"/>
      </w:pPr>
      <w:r w:rsidRPr="005F4B74">
        <w:t xml:space="preserve">Программная система </w:t>
      </w:r>
      <w:r w:rsidR="00FA6203">
        <w:t>«</w:t>
      </w:r>
      <w:r w:rsidR="00933F4A">
        <w:t xml:space="preserve">Картотека </w:t>
      </w:r>
      <w:proofErr w:type="gramStart"/>
      <w:r w:rsidR="00933F4A">
        <w:t>работников</w:t>
      </w:r>
      <w:r w:rsidR="00FA6203">
        <w:t>»</w:t>
      </w:r>
      <w:r w:rsidR="00FA6203" w:rsidRPr="005F4B74">
        <w:t xml:space="preserve"> </w:t>
      </w:r>
      <w:r w:rsidRPr="005F4B74">
        <w:t xml:space="preserve"> предназначена</w:t>
      </w:r>
      <w:proofErr w:type="gramEnd"/>
      <w:r w:rsidRPr="005F4B74">
        <w:t xml:space="preserve"> для работы в двух режимах :</w:t>
      </w:r>
      <w:r>
        <w:t xml:space="preserve"> </w:t>
      </w:r>
      <w:r w:rsidR="00FA6203">
        <w:t xml:space="preserve">Пользователь </w:t>
      </w:r>
      <w:r>
        <w:t xml:space="preserve"> </w:t>
      </w:r>
      <w:r w:rsidR="00FA6203">
        <w:t>и Администратор</w:t>
      </w:r>
      <w:r w:rsidRPr="005F4B74">
        <w:t>.</w:t>
      </w:r>
    </w:p>
    <w:p w:rsidR="00933F4A" w:rsidRDefault="00933F4A" w:rsidP="0023113D">
      <w:pPr>
        <w:spacing w:line="360" w:lineRule="auto"/>
      </w:pPr>
      <w:r>
        <w:t xml:space="preserve">«Пользователь» может просматривать картотеку, исполнять запросы, которые выводят </w:t>
      </w:r>
      <w:proofErr w:type="gramStart"/>
      <w:r>
        <w:t>списки работников</w:t>
      </w:r>
      <w:proofErr w:type="gramEnd"/>
      <w:r>
        <w:t xml:space="preserve"> подходящих под критерии запроса.</w:t>
      </w:r>
    </w:p>
    <w:p w:rsidR="00933F4A" w:rsidRDefault="00933F4A" w:rsidP="0023113D">
      <w:pPr>
        <w:spacing w:line="360" w:lineRule="auto"/>
      </w:pPr>
      <w:r>
        <w:t>«Администратор» имеет расширенный функционал работы с базой данных. Он может добавлять, изменять и модифицировать информацию о работниках.</w:t>
      </w:r>
    </w:p>
    <w:p w:rsidR="005F4B74" w:rsidRDefault="00C03EEF" w:rsidP="0023113D">
      <w:pPr>
        <w:pStyle w:val="2"/>
        <w:spacing w:before="240"/>
      </w:pPr>
      <w:bookmarkStart w:id="10" w:name="_Toc59422257"/>
      <w:r>
        <w:t>2.2</w:t>
      </w:r>
      <w:r w:rsidR="005F15AE" w:rsidRPr="00835B29">
        <w:t>.</w:t>
      </w:r>
      <w:r w:rsidR="005F4B74" w:rsidRPr="00812683">
        <w:t xml:space="preserve"> </w:t>
      </w:r>
      <w:r w:rsidR="005F4B74">
        <w:t>Установка программы.</w:t>
      </w:r>
      <w:bookmarkEnd w:id="10"/>
    </w:p>
    <w:p w:rsidR="005F4B74" w:rsidRPr="00D23D10" w:rsidRDefault="005F4B74" w:rsidP="0023113D">
      <w:pPr>
        <w:tabs>
          <w:tab w:val="left" w:pos="4335"/>
        </w:tabs>
        <w:spacing w:line="360" w:lineRule="auto"/>
        <w:ind w:firstLine="709"/>
        <w:jc w:val="both"/>
        <w:rPr>
          <w:rFonts w:cstheme="minorHAnsi"/>
          <w:szCs w:val="24"/>
        </w:rPr>
      </w:pPr>
      <w:r w:rsidRPr="0023113D">
        <w:rPr>
          <w:rFonts w:cstheme="minorHAnsi"/>
          <w:szCs w:val="24"/>
        </w:rPr>
        <w:t xml:space="preserve">Для установки ПС необходимо </w:t>
      </w:r>
      <w:r w:rsidR="00D23D10">
        <w:rPr>
          <w:rFonts w:cstheme="minorHAnsi"/>
          <w:szCs w:val="24"/>
        </w:rPr>
        <w:t xml:space="preserve">разархивировать архив </w:t>
      </w:r>
      <w:r w:rsidR="00D23D10" w:rsidRPr="00D23D10">
        <w:rPr>
          <w:rFonts w:cstheme="minorHAnsi"/>
          <w:szCs w:val="24"/>
        </w:rPr>
        <w:t>“</w:t>
      </w:r>
      <w:r w:rsidR="000764BC">
        <w:rPr>
          <w:rFonts w:cstheme="minorHAnsi"/>
          <w:szCs w:val="24"/>
        </w:rPr>
        <w:t>Справочник задолжников</w:t>
      </w:r>
      <w:r w:rsidR="00D23D10" w:rsidRPr="00D23D10">
        <w:rPr>
          <w:rFonts w:cstheme="minorHAnsi"/>
          <w:szCs w:val="24"/>
        </w:rPr>
        <w:t>.</w:t>
      </w:r>
      <w:proofErr w:type="spellStart"/>
      <w:r w:rsidR="00D23D10">
        <w:rPr>
          <w:rFonts w:cstheme="minorHAnsi"/>
          <w:szCs w:val="24"/>
          <w:lang w:val="en-US"/>
        </w:rPr>
        <w:t>rar</w:t>
      </w:r>
      <w:proofErr w:type="spellEnd"/>
      <w:r w:rsidR="00D23D10" w:rsidRPr="00D23D10">
        <w:rPr>
          <w:rFonts w:cstheme="minorHAnsi"/>
          <w:szCs w:val="24"/>
        </w:rPr>
        <w:t xml:space="preserve">” </w:t>
      </w:r>
      <w:r w:rsidR="00D23D10">
        <w:rPr>
          <w:rFonts w:cstheme="minorHAnsi"/>
          <w:szCs w:val="24"/>
        </w:rPr>
        <w:t xml:space="preserve">в </w:t>
      </w:r>
      <w:r w:rsidR="00B556A0">
        <w:rPr>
          <w:rFonts w:cstheme="minorHAnsi"/>
          <w:szCs w:val="24"/>
        </w:rPr>
        <w:t xml:space="preserve">необходимую папку. </w:t>
      </w:r>
    </w:p>
    <w:p w:rsidR="005F4B74" w:rsidRDefault="00C03EEF" w:rsidP="0023113D">
      <w:pPr>
        <w:pStyle w:val="2"/>
        <w:spacing w:before="240"/>
      </w:pPr>
      <w:bookmarkStart w:id="11" w:name="_Toc59422258"/>
      <w:r w:rsidRPr="00835B29">
        <w:t>2.3</w:t>
      </w:r>
      <w:r w:rsidR="005F15AE" w:rsidRPr="00835B29">
        <w:t>.</w:t>
      </w:r>
      <w:r w:rsidRPr="00835B29">
        <w:t xml:space="preserve"> </w:t>
      </w:r>
      <w:r w:rsidR="005F4B74">
        <w:t>Удаление программы.</w:t>
      </w:r>
      <w:bookmarkEnd w:id="11"/>
    </w:p>
    <w:p w:rsidR="005F4B74" w:rsidRPr="0023113D" w:rsidRDefault="0023113D" w:rsidP="005F4B74">
      <w:pPr>
        <w:tabs>
          <w:tab w:val="left" w:pos="4335"/>
        </w:tabs>
        <w:ind w:firstLine="709"/>
        <w:jc w:val="both"/>
        <w:rPr>
          <w:rFonts w:cstheme="minorHAnsi"/>
          <w:szCs w:val="24"/>
        </w:rPr>
      </w:pPr>
      <w:r w:rsidRPr="0023113D">
        <w:rPr>
          <w:rFonts w:cstheme="minorHAnsi"/>
          <w:szCs w:val="24"/>
        </w:rPr>
        <w:t>Для полного удаления программ</w:t>
      </w:r>
      <w:r w:rsidR="00FA6203">
        <w:rPr>
          <w:rFonts w:cstheme="minorHAnsi"/>
          <w:szCs w:val="24"/>
        </w:rPr>
        <w:t>ы необходимо удалить папку «</w:t>
      </w:r>
      <w:r w:rsidR="00FA6203">
        <w:rPr>
          <w:rFonts w:cstheme="minorHAnsi"/>
          <w:szCs w:val="24"/>
          <w:lang w:val="en-US"/>
        </w:rPr>
        <w:t>Release</w:t>
      </w:r>
      <w:r w:rsidR="00FA6203">
        <w:rPr>
          <w:rFonts w:cstheme="minorHAnsi"/>
          <w:szCs w:val="24"/>
        </w:rPr>
        <w:t>»</w:t>
      </w:r>
      <w:r w:rsidRPr="0023113D">
        <w:rPr>
          <w:rFonts w:cstheme="minorHAnsi"/>
          <w:szCs w:val="24"/>
        </w:rPr>
        <w:t xml:space="preserve"> со всем содержимым.</w:t>
      </w:r>
    </w:p>
    <w:p w:rsidR="0023113D" w:rsidRDefault="0023113D" w:rsidP="005F4B74">
      <w:pPr>
        <w:tabs>
          <w:tab w:val="left" w:pos="4335"/>
        </w:tabs>
        <w:ind w:firstLine="709"/>
        <w:jc w:val="both"/>
        <w:rPr>
          <w:rFonts w:ascii="Times New Roman" w:hAnsi="Times New Roman"/>
          <w:szCs w:val="24"/>
        </w:rPr>
      </w:pPr>
    </w:p>
    <w:p w:rsidR="0023113D" w:rsidRPr="0023113D" w:rsidRDefault="0023113D" w:rsidP="0023113D">
      <w:pPr>
        <w:pStyle w:val="1"/>
        <w:ind w:firstLine="0"/>
        <w:jc w:val="center"/>
        <w:rPr>
          <w:sz w:val="24"/>
        </w:rPr>
      </w:pPr>
      <w:bookmarkStart w:id="12" w:name="_Toc59422259"/>
      <w:r>
        <w:lastRenderedPageBreak/>
        <w:t>3. Руководство пользователя</w:t>
      </w:r>
      <w:bookmarkEnd w:id="12"/>
    </w:p>
    <w:p w:rsidR="0023113D" w:rsidRPr="0023113D" w:rsidRDefault="0023113D" w:rsidP="0023113D">
      <w:pPr>
        <w:pStyle w:val="2"/>
      </w:pPr>
      <w:bookmarkStart w:id="13" w:name="_Toc59422260"/>
      <w:r>
        <w:t xml:space="preserve">3.1. </w:t>
      </w:r>
      <w:r w:rsidRPr="0023113D">
        <w:t>Общие сведения о программе</w:t>
      </w:r>
      <w:bookmarkEnd w:id="13"/>
    </w:p>
    <w:p w:rsidR="00933F4A" w:rsidRPr="005F4B74" w:rsidRDefault="00933F4A" w:rsidP="00933F4A">
      <w:pPr>
        <w:spacing w:line="360" w:lineRule="auto"/>
      </w:pPr>
      <w:r w:rsidRPr="005F4B74">
        <w:t xml:space="preserve">Программная система </w:t>
      </w:r>
      <w:r>
        <w:t>«</w:t>
      </w:r>
      <w:r w:rsidR="000764BC">
        <w:rPr>
          <w:rFonts w:cstheme="minorHAnsi"/>
          <w:szCs w:val="24"/>
        </w:rPr>
        <w:t xml:space="preserve">Справочник </w:t>
      </w:r>
      <w:proofErr w:type="gramStart"/>
      <w:r w:rsidR="000764BC">
        <w:rPr>
          <w:rFonts w:cstheme="minorHAnsi"/>
          <w:szCs w:val="24"/>
        </w:rPr>
        <w:t>задолжников</w:t>
      </w:r>
      <w:r>
        <w:t>»</w:t>
      </w:r>
      <w:r w:rsidRPr="005F4B74">
        <w:t xml:space="preserve">  предназначена</w:t>
      </w:r>
      <w:proofErr w:type="gramEnd"/>
      <w:r w:rsidRPr="005F4B74">
        <w:t xml:space="preserve"> для работы в двух режимах :</w:t>
      </w:r>
      <w:r>
        <w:t xml:space="preserve"> Пользователь  и Администратор</w:t>
      </w:r>
      <w:r w:rsidRPr="005F4B74">
        <w:t>.</w:t>
      </w:r>
    </w:p>
    <w:p w:rsidR="00933F4A" w:rsidRDefault="00933F4A" w:rsidP="00933F4A">
      <w:pPr>
        <w:spacing w:line="360" w:lineRule="auto"/>
      </w:pPr>
      <w:r>
        <w:t>«Пользователь» может просматривать картотеку</w:t>
      </w:r>
      <w:r w:rsidR="000764BC">
        <w:t xml:space="preserve"> и</w:t>
      </w:r>
      <w:r>
        <w:t xml:space="preserve"> исполнять запросы</w:t>
      </w:r>
    </w:p>
    <w:p w:rsidR="00933F4A" w:rsidRDefault="00933F4A" w:rsidP="00933F4A">
      <w:pPr>
        <w:spacing w:line="360" w:lineRule="auto"/>
      </w:pPr>
      <w:r>
        <w:t xml:space="preserve">«Администратор» может </w:t>
      </w:r>
      <w:proofErr w:type="spellStart"/>
      <w:r>
        <w:t>добавлять</w:t>
      </w:r>
      <w:r w:rsidR="000764BC">
        <w:t>и</w:t>
      </w:r>
      <w:proofErr w:type="spellEnd"/>
      <w:r w:rsidR="000764BC">
        <w:t xml:space="preserve"> удалять</w:t>
      </w:r>
      <w:r>
        <w:t xml:space="preserve"> </w:t>
      </w:r>
      <w:r w:rsidR="000764BC">
        <w:t>задолженности</w:t>
      </w:r>
      <w:r>
        <w:t>.</w:t>
      </w:r>
    </w:p>
    <w:p w:rsidR="0023113D" w:rsidRDefault="0023113D" w:rsidP="0023113D">
      <w:pPr>
        <w:pStyle w:val="2"/>
        <w:spacing w:before="240"/>
      </w:pPr>
      <w:bookmarkStart w:id="14" w:name="_Toc59422261"/>
      <w:r>
        <w:t>3.2. Установка</w:t>
      </w:r>
      <w:bookmarkEnd w:id="14"/>
    </w:p>
    <w:p w:rsidR="00B556A0" w:rsidRPr="00D23D10" w:rsidRDefault="00B556A0" w:rsidP="00B556A0">
      <w:pPr>
        <w:tabs>
          <w:tab w:val="left" w:pos="4335"/>
        </w:tabs>
        <w:spacing w:line="360" w:lineRule="auto"/>
        <w:ind w:firstLine="709"/>
        <w:jc w:val="both"/>
        <w:rPr>
          <w:rFonts w:cstheme="minorHAnsi"/>
          <w:szCs w:val="24"/>
        </w:rPr>
      </w:pPr>
      <w:r w:rsidRPr="0023113D">
        <w:rPr>
          <w:rFonts w:cstheme="minorHAnsi"/>
          <w:szCs w:val="24"/>
        </w:rPr>
        <w:t xml:space="preserve">Для установки ПС необходимо </w:t>
      </w:r>
      <w:r>
        <w:rPr>
          <w:rFonts w:cstheme="minorHAnsi"/>
          <w:szCs w:val="24"/>
        </w:rPr>
        <w:t xml:space="preserve">разархивировать архив </w:t>
      </w:r>
      <w:r w:rsidRPr="00D23D10">
        <w:rPr>
          <w:rFonts w:cstheme="minorHAnsi"/>
          <w:szCs w:val="24"/>
        </w:rPr>
        <w:t>“</w:t>
      </w:r>
      <w:r w:rsidR="000764BC" w:rsidRPr="000764BC">
        <w:rPr>
          <w:rFonts w:cstheme="minorHAnsi"/>
          <w:szCs w:val="24"/>
        </w:rPr>
        <w:t xml:space="preserve"> </w:t>
      </w:r>
      <w:r w:rsidR="000764BC">
        <w:rPr>
          <w:rFonts w:cstheme="minorHAnsi"/>
          <w:szCs w:val="24"/>
        </w:rPr>
        <w:t>Справочник задолжников</w:t>
      </w:r>
      <w:r w:rsidRPr="00D23D10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rar</w:t>
      </w:r>
      <w:proofErr w:type="spellEnd"/>
      <w:r w:rsidRPr="00D23D10">
        <w:rPr>
          <w:rFonts w:cstheme="minorHAnsi"/>
          <w:szCs w:val="24"/>
        </w:rPr>
        <w:t xml:space="preserve">” </w:t>
      </w:r>
      <w:r>
        <w:rPr>
          <w:rFonts w:cstheme="minorHAnsi"/>
          <w:szCs w:val="24"/>
        </w:rPr>
        <w:t xml:space="preserve">в необходимую папку. </w:t>
      </w:r>
    </w:p>
    <w:p w:rsidR="0023113D" w:rsidRDefault="0023113D" w:rsidP="0023113D">
      <w:pPr>
        <w:pStyle w:val="2"/>
        <w:spacing w:before="240"/>
      </w:pPr>
      <w:bookmarkStart w:id="15" w:name="_Toc59422262"/>
      <w:r>
        <w:t>3.</w:t>
      </w:r>
      <w:proofErr w:type="gramStart"/>
      <w:r>
        <w:t>3.Запуск</w:t>
      </w:r>
      <w:bookmarkEnd w:id="15"/>
      <w:proofErr w:type="gramEnd"/>
    </w:p>
    <w:p w:rsidR="0023113D" w:rsidRPr="0023113D" w:rsidRDefault="0023113D" w:rsidP="00702580">
      <w:pPr>
        <w:overflowPunct w:val="0"/>
        <w:autoSpaceDE w:val="0"/>
        <w:autoSpaceDN w:val="0"/>
        <w:adjustRightInd w:val="0"/>
        <w:spacing w:line="360" w:lineRule="auto"/>
        <w:ind w:left="284" w:firstLine="425"/>
        <w:jc w:val="both"/>
        <w:textAlignment w:val="baseline"/>
        <w:rPr>
          <w:rFonts w:cstheme="minorHAnsi"/>
          <w:i/>
          <w:iCs/>
        </w:rPr>
      </w:pPr>
      <w:r w:rsidRPr="0023113D">
        <w:rPr>
          <w:rFonts w:cstheme="minorHAnsi"/>
        </w:rPr>
        <w:t xml:space="preserve">Для запуска программной системы необходимо запустить исполняемый файл </w:t>
      </w:r>
      <w:proofErr w:type="spellStart"/>
      <w:r w:rsidR="00B34E07">
        <w:rPr>
          <w:rFonts w:cstheme="minorHAnsi"/>
          <w:lang w:val="en-US"/>
        </w:rPr>
        <w:t>Kurs</w:t>
      </w:r>
      <w:proofErr w:type="spellEnd"/>
      <w:r w:rsidR="00B34E07" w:rsidRPr="00B34E07">
        <w:rPr>
          <w:rFonts w:cstheme="minorHAnsi"/>
        </w:rPr>
        <w:t>_</w:t>
      </w:r>
      <w:r w:rsidR="00B34E07">
        <w:rPr>
          <w:rFonts w:cstheme="minorHAnsi"/>
          <w:lang w:val="en-US"/>
        </w:rPr>
        <w:t>RPK</w:t>
      </w:r>
      <w:r w:rsidRPr="0023113D">
        <w:rPr>
          <w:rFonts w:cstheme="minorHAnsi"/>
        </w:rPr>
        <w:t>.</w:t>
      </w:r>
      <w:r w:rsidRPr="0023113D">
        <w:rPr>
          <w:rFonts w:cstheme="minorHAnsi"/>
          <w:lang w:val="en-US"/>
        </w:rPr>
        <w:t>exe</w:t>
      </w:r>
      <w:r w:rsidRPr="0023113D">
        <w:rPr>
          <w:rFonts w:cstheme="minorHAnsi"/>
        </w:rPr>
        <w:t xml:space="preserve"> из ранее установленной директории </w:t>
      </w:r>
      <w:r w:rsidR="00A72127">
        <w:rPr>
          <w:rFonts w:cstheme="minorHAnsi"/>
          <w:szCs w:val="24"/>
          <w:lang w:val="en-US"/>
        </w:rPr>
        <w:t>Release</w:t>
      </w:r>
      <w:r w:rsidRPr="0023113D">
        <w:rPr>
          <w:rFonts w:cstheme="minorHAnsi"/>
        </w:rPr>
        <w:t>.</w:t>
      </w:r>
    </w:p>
    <w:p w:rsidR="0023113D" w:rsidRDefault="0023113D" w:rsidP="0023113D">
      <w:pPr>
        <w:pStyle w:val="2"/>
        <w:spacing w:before="240"/>
      </w:pPr>
      <w:bookmarkStart w:id="16" w:name="_Toc59422263"/>
      <w:r>
        <w:t>3.4. Инструкция по работе</w:t>
      </w:r>
      <w:bookmarkEnd w:id="16"/>
    </w:p>
    <w:p w:rsidR="00702580" w:rsidRDefault="00702580" w:rsidP="00B34E07">
      <w:pPr>
        <w:spacing w:line="360" w:lineRule="auto"/>
        <w:ind w:firstLine="709"/>
        <w:jc w:val="both"/>
        <w:rPr>
          <w:rFonts w:eastAsia="Times New Roman" w:cstheme="minorHAnsi"/>
          <w:color w:val="000000"/>
          <w:szCs w:val="24"/>
          <w:lang w:eastAsia="ru-RU"/>
        </w:rPr>
      </w:pPr>
      <w:r w:rsidRPr="00702580">
        <w:rPr>
          <w:rFonts w:eastAsia="Times New Roman" w:cstheme="minorHAnsi"/>
          <w:szCs w:val="24"/>
          <w:lang w:eastAsia="ru-RU"/>
        </w:rPr>
        <w:t>В данном разделе описана работа с программной системой в двух режимах:</w:t>
      </w:r>
      <w:r>
        <w:rPr>
          <w:rFonts w:eastAsia="Times New Roman" w:cstheme="minorHAnsi"/>
          <w:szCs w:val="24"/>
          <w:lang w:eastAsia="ru-RU"/>
        </w:rPr>
        <w:t xml:space="preserve"> </w:t>
      </w:r>
      <w:r w:rsidR="00EF7B9A">
        <w:t>Пользователь  и Администратор</w:t>
      </w:r>
      <w:r w:rsidRPr="00702580">
        <w:rPr>
          <w:rFonts w:eastAsia="Times New Roman" w:cstheme="minorHAnsi"/>
          <w:color w:val="000000"/>
          <w:szCs w:val="24"/>
          <w:lang w:eastAsia="ru-RU"/>
        </w:rPr>
        <w:t>.</w:t>
      </w:r>
    </w:p>
    <w:p w:rsidR="00EF7B9A" w:rsidRPr="00EF7B9A" w:rsidRDefault="00EF7B9A" w:rsidP="00B34E07">
      <w:pPr>
        <w:spacing w:line="360" w:lineRule="auto"/>
        <w:ind w:firstLine="709"/>
        <w:jc w:val="both"/>
        <w:rPr>
          <w:rStyle w:val="de6d2d8b1fd4"/>
        </w:rPr>
      </w:pPr>
      <w:r>
        <w:rPr>
          <w:rStyle w:val="de6d2d8b1fd4"/>
        </w:rPr>
        <w:t xml:space="preserve">Работа в режиме пользователя состоит из просмотра с данными о </w:t>
      </w:r>
      <w:r w:rsidR="000764BC">
        <w:rPr>
          <w:rStyle w:val="de6d2d8b1fd4"/>
        </w:rPr>
        <w:t>задолженностях студентов</w:t>
      </w:r>
      <w:r>
        <w:rPr>
          <w:rStyle w:val="de6d2d8b1fd4"/>
        </w:rPr>
        <w:t xml:space="preserve">. </w:t>
      </w:r>
      <w:r w:rsidR="00B556A0">
        <w:rPr>
          <w:rStyle w:val="de6d2d8b1fd4"/>
        </w:rPr>
        <w:t>Также пользователь может исполнять запросы базы данных</w:t>
      </w:r>
      <w:r w:rsidRPr="00EF7B9A">
        <w:rPr>
          <w:rStyle w:val="de6d2d8b1fd4"/>
        </w:rPr>
        <w:t>.</w:t>
      </w:r>
    </w:p>
    <w:p w:rsidR="00B556A0" w:rsidRDefault="00702580" w:rsidP="00B34E07">
      <w:pPr>
        <w:spacing w:line="360" w:lineRule="auto"/>
        <w:ind w:firstLine="709"/>
        <w:jc w:val="both"/>
        <w:rPr>
          <w:rFonts w:eastAsia="Times New Roman" w:cstheme="minorHAnsi"/>
          <w:szCs w:val="24"/>
          <w:lang w:eastAsia="ru-RU"/>
        </w:rPr>
      </w:pPr>
      <w:r w:rsidRPr="00702580">
        <w:rPr>
          <w:rFonts w:eastAsia="Times New Roman" w:cstheme="minorHAnsi"/>
          <w:szCs w:val="24"/>
          <w:lang w:eastAsia="ru-RU"/>
        </w:rPr>
        <w:t xml:space="preserve">Работа в режиме </w:t>
      </w:r>
      <w:r w:rsidR="00EF7B9A">
        <w:t>Администратор</w:t>
      </w:r>
      <w:r w:rsidR="00EF7B9A" w:rsidRPr="00702580">
        <w:rPr>
          <w:rFonts w:eastAsia="Times New Roman" w:cstheme="minorHAnsi"/>
          <w:szCs w:val="24"/>
          <w:lang w:eastAsia="ru-RU"/>
        </w:rPr>
        <w:t xml:space="preserve"> </w:t>
      </w:r>
      <w:r w:rsidRPr="00702580">
        <w:rPr>
          <w:rFonts w:eastAsia="Times New Roman" w:cstheme="minorHAnsi"/>
          <w:szCs w:val="24"/>
          <w:lang w:eastAsia="ru-RU"/>
        </w:rPr>
        <w:t xml:space="preserve">заключается в редактировании базы данных </w:t>
      </w:r>
      <w:r w:rsidR="00EF7B9A">
        <w:rPr>
          <w:rFonts w:eastAsia="Times New Roman" w:cstheme="minorHAnsi"/>
          <w:szCs w:val="24"/>
          <w:lang w:val="en-US" w:eastAsia="ru-RU"/>
        </w:rPr>
        <w:t>c</w:t>
      </w:r>
      <w:r w:rsidR="00EF7B9A" w:rsidRPr="00EF7B9A">
        <w:rPr>
          <w:rFonts w:eastAsia="Times New Roman" w:cstheme="minorHAnsi"/>
          <w:szCs w:val="24"/>
          <w:lang w:eastAsia="ru-RU"/>
        </w:rPr>
        <w:t xml:space="preserve"> </w:t>
      </w:r>
      <w:proofErr w:type="gramStart"/>
      <w:r w:rsidR="00B556A0">
        <w:rPr>
          <w:rFonts w:eastAsia="Times New Roman" w:cstheme="minorHAnsi"/>
          <w:szCs w:val="24"/>
          <w:lang w:eastAsia="ru-RU"/>
        </w:rPr>
        <w:t xml:space="preserve">информацией </w:t>
      </w:r>
      <w:r w:rsidR="00EF7B9A">
        <w:rPr>
          <w:rFonts w:eastAsia="Times New Roman" w:cstheme="minorHAnsi"/>
          <w:szCs w:val="24"/>
          <w:lang w:eastAsia="ru-RU"/>
        </w:rPr>
        <w:t xml:space="preserve"> о</w:t>
      </w:r>
      <w:proofErr w:type="gramEnd"/>
      <w:r w:rsidR="00EF7B9A">
        <w:rPr>
          <w:rFonts w:eastAsia="Times New Roman" w:cstheme="minorHAnsi"/>
          <w:szCs w:val="24"/>
          <w:lang w:eastAsia="ru-RU"/>
        </w:rPr>
        <w:t xml:space="preserve"> </w:t>
      </w:r>
      <w:r w:rsidR="000764BC">
        <w:rPr>
          <w:rFonts w:eastAsia="Times New Roman" w:cstheme="minorHAnsi"/>
          <w:szCs w:val="24"/>
          <w:lang w:eastAsia="ru-RU"/>
        </w:rPr>
        <w:t>задолженностях</w:t>
      </w:r>
      <w:r w:rsidRPr="00702580">
        <w:rPr>
          <w:rFonts w:eastAsia="Times New Roman" w:cstheme="minorHAnsi"/>
          <w:szCs w:val="24"/>
          <w:lang w:eastAsia="ru-RU"/>
        </w:rPr>
        <w:t>.</w:t>
      </w:r>
      <w:r w:rsidR="00B556A0">
        <w:rPr>
          <w:rFonts w:eastAsia="Times New Roman" w:cstheme="minorHAnsi"/>
          <w:szCs w:val="24"/>
          <w:lang w:eastAsia="ru-RU"/>
        </w:rPr>
        <w:t xml:space="preserve"> Администратор может добавлять и удалять </w:t>
      </w:r>
      <w:proofErr w:type="spellStart"/>
      <w:r w:rsidR="000764BC">
        <w:rPr>
          <w:rFonts w:eastAsia="Times New Roman" w:cstheme="minorHAnsi"/>
          <w:szCs w:val="24"/>
          <w:lang w:eastAsia="ru-RU"/>
        </w:rPr>
        <w:t>задолженнности</w:t>
      </w:r>
      <w:proofErr w:type="spellEnd"/>
      <w:r w:rsidR="000764BC">
        <w:rPr>
          <w:rFonts w:eastAsia="Times New Roman" w:cstheme="minorHAnsi"/>
          <w:szCs w:val="24"/>
          <w:lang w:eastAsia="ru-RU"/>
        </w:rPr>
        <w:t>.</w:t>
      </w:r>
    </w:p>
    <w:p w:rsidR="00AB1231" w:rsidRPr="000764BC" w:rsidRDefault="000764BC" w:rsidP="000764BC">
      <w:pPr>
        <w:spacing w:after="160" w:line="259" w:lineRule="auto"/>
        <w:ind w:firstLine="0"/>
      </w:pPr>
      <w:r>
        <w:br w:type="page"/>
      </w:r>
    </w:p>
    <w:p w:rsidR="0016241D" w:rsidRDefault="005F15AE" w:rsidP="005F15AE">
      <w:pPr>
        <w:pStyle w:val="1"/>
      </w:pPr>
      <w:bookmarkStart w:id="17" w:name="_Toc59422264"/>
      <w:r w:rsidRPr="005F15AE">
        <w:lastRenderedPageBreak/>
        <w:t xml:space="preserve">4. </w:t>
      </w:r>
      <w:r w:rsidR="00866910" w:rsidRPr="005F15AE">
        <w:t>Справочная</w:t>
      </w:r>
      <w:r w:rsidR="00866910">
        <w:t xml:space="preserve"> система</w:t>
      </w:r>
      <w:bookmarkEnd w:id="17"/>
    </w:p>
    <w:p w:rsidR="00866910" w:rsidRPr="00866910" w:rsidRDefault="00866910" w:rsidP="00B34E07">
      <w:pPr>
        <w:jc w:val="both"/>
      </w:pPr>
      <w:r>
        <w:t xml:space="preserve">Программная система </w:t>
      </w:r>
      <w:r w:rsidR="003253AF">
        <w:t>«</w:t>
      </w:r>
      <w:r w:rsidR="003253AF" w:rsidRPr="001D7C41">
        <w:t xml:space="preserve">Приемная </w:t>
      </w:r>
      <w:proofErr w:type="gramStart"/>
      <w:r w:rsidR="003253AF" w:rsidRPr="001D7C41">
        <w:t>комиссия</w:t>
      </w:r>
      <w:r w:rsidR="003253AF">
        <w:t>»</w:t>
      </w:r>
      <w:r w:rsidR="003253AF" w:rsidRPr="005F4B74">
        <w:t xml:space="preserve">  </w:t>
      </w:r>
      <w:r>
        <w:t>оснащена</w:t>
      </w:r>
      <w:proofErr w:type="gramEnd"/>
      <w:r>
        <w:t xml:space="preserve"> справочной системой, начальная страница и содержани</w:t>
      </w:r>
      <w:r w:rsidR="003253AF">
        <w:t>е которой представлены на рис.9</w:t>
      </w:r>
      <w:r>
        <w:t>.</w:t>
      </w:r>
    </w:p>
    <w:p w:rsidR="00866910" w:rsidRDefault="005B0688" w:rsidP="005B0688">
      <w:pPr>
        <w:ind w:firstLine="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610F67C3" wp14:editId="28E6CEB7">
            <wp:extent cx="6120130" cy="423291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44" w:rsidRDefault="00050944" w:rsidP="005B0688">
      <w:pPr>
        <w:ind w:firstLine="0"/>
        <w:jc w:val="center"/>
      </w:pPr>
      <w:r>
        <w:t xml:space="preserve">Рис. </w:t>
      </w:r>
      <w:r w:rsidR="005B0688">
        <w:t>8</w:t>
      </w:r>
      <w:r w:rsidR="00866910">
        <w:t xml:space="preserve"> Начальная страница справочной системы</w:t>
      </w:r>
    </w:p>
    <w:p w:rsidR="005B0688" w:rsidRDefault="005B0688" w:rsidP="005B0688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82A9940" wp14:editId="3C6C64D8">
            <wp:extent cx="6120130" cy="423291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88" w:rsidRDefault="005B0688" w:rsidP="005B0688">
      <w:pPr>
        <w:ind w:firstLine="0"/>
        <w:jc w:val="center"/>
      </w:pPr>
      <w:r>
        <w:t xml:space="preserve">Рис. </w:t>
      </w:r>
      <w:r>
        <w:t>9</w:t>
      </w:r>
      <w:r>
        <w:t xml:space="preserve"> </w:t>
      </w:r>
      <w:r w:rsidR="000764BC">
        <w:t>Информация об авторизации</w:t>
      </w:r>
    </w:p>
    <w:p w:rsidR="006E74FD" w:rsidRDefault="005B0688" w:rsidP="005B068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D4AE0FC" wp14:editId="2A1A4F76">
            <wp:extent cx="6120130" cy="423291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FD" w:rsidRDefault="00050944" w:rsidP="005B0688">
      <w:pPr>
        <w:ind w:firstLine="0"/>
        <w:jc w:val="center"/>
      </w:pPr>
      <w:r>
        <w:t>Рис. 1</w:t>
      </w:r>
      <w:r w:rsidR="005B0688">
        <w:t>0</w:t>
      </w:r>
      <w:r w:rsidR="00C707DD">
        <w:t xml:space="preserve"> </w:t>
      </w:r>
      <w:r w:rsidR="000764BC">
        <w:t>Добавление задолженности</w:t>
      </w:r>
    </w:p>
    <w:p w:rsidR="006E74FD" w:rsidRDefault="006E74FD" w:rsidP="005B0688">
      <w:pPr>
        <w:ind w:firstLine="0"/>
        <w:jc w:val="center"/>
      </w:pPr>
    </w:p>
    <w:p w:rsidR="00050944" w:rsidRDefault="005B0688" w:rsidP="005B0688">
      <w:pPr>
        <w:ind w:firstLine="0"/>
        <w:jc w:val="center"/>
      </w:pPr>
      <w:r>
        <w:rPr>
          <w:noProof/>
        </w:rPr>
        <w:drawing>
          <wp:inline distT="0" distB="0" distL="0" distR="0" wp14:anchorId="5F6FEE2C" wp14:editId="128D0BA7">
            <wp:extent cx="6120130" cy="423291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FD" w:rsidRDefault="00050944" w:rsidP="005B0688">
      <w:pPr>
        <w:ind w:firstLine="0"/>
        <w:jc w:val="center"/>
      </w:pPr>
      <w:r>
        <w:t>Рис. 1</w:t>
      </w:r>
      <w:r w:rsidR="005B0688">
        <w:t>1</w:t>
      </w:r>
      <w:r w:rsidR="006E74FD">
        <w:t xml:space="preserve"> </w:t>
      </w:r>
      <w:r w:rsidR="000764BC">
        <w:t>Удаление задолженности</w:t>
      </w:r>
    </w:p>
    <w:p w:rsidR="006E74FD" w:rsidRDefault="006E74FD" w:rsidP="005B0688">
      <w:pPr>
        <w:ind w:firstLine="0"/>
        <w:jc w:val="center"/>
      </w:pPr>
    </w:p>
    <w:p w:rsidR="005B0688" w:rsidRDefault="005B0688" w:rsidP="005B068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05FD50" wp14:editId="77CF4335">
            <wp:extent cx="6120130" cy="423291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Рис. </w:t>
      </w:r>
      <w:r w:rsidR="000764BC">
        <w:t>12</w:t>
      </w:r>
      <w:r>
        <w:t xml:space="preserve"> </w:t>
      </w:r>
      <w:r w:rsidR="000764BC">
        <w:t>Работа с запросами</w:t>
      </w:r>
    </w:p>
    <w:p w:rsidR="006E74FD" w:rsidRDefault="005B0688" w:rsidP="005B0688">
      <w:pPr>
        <w:ind w:firstLine="0"/>
        <w:jc w:val="center"/>
      </w:pPr>
      <w:r>
        <w:rPr>
          <w:noProof/>
        </w:rPr>
        <w:drawing>
          <wp:inline distT="0" distB="0" distL="0" distR="0" wp14:anchorId="03018768" wp14:editId="32164A5E">
            <wp:extent cx="6120130" cy="423291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FD" w:rsidRDefault="00050944" w:rsidP="005B0688">
      <w:pPr>
        <w:ind w:firstLine="0"/>
        <w:jc w:val="center"/>
      </w:pPr>
      <w:r>
        <w:t>Рис. 1</w:t>
      </w:r>
      <w:r w:rsidR="005B0688">
        <w:t>2</w:t>
      </w:r>
      <w:r w:rsidR="006E74FD">
        <w:t xml:space="preserve"> </w:t>
      </w:r>
      <w:r w:rsidR="000764BC">
        <w:t>Запрос задолженностей по отдельному студенту</w:t>
      </w:r>
    </w:p>
    <w:p w:rsidR="001B5555" w:rsidRDefault="001B5555" w:rsidP="005B0688">
      <w:pPr>
        <w:ind w:firstLine="0"/>
        <w:jc w:val="center"/>
      </w:pPr>
    </w:p>
    <w:p w:rsidR="005B0688" w:rsidRDefault="005B0688" w:rsidP="005B0688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73D1FB0" wp14:editId="14365C7E">
            <wp:extent cx="6120130" cy="423291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88" w:rsidRDefault="005B0688" w:rsidP="005B0688">
      <w:pPr>
        <w:ind w:firstLine="0"/>
        <w:jc w:val="center"/>
      </w:pPr>
      <w:r>
        <w:t xml:space="preserve">Рис. </w:t>
      </w:r>
      <w:r>
        <w:t>13</w:t>
      </w:r>
      <w:r>
        <w:t xml:space="preserve"> </w:t>
      </w:r>
      <w:r w:rsidR="000764BC">
        <w:t>Запрос задолженностей по</w:t>
      </w:r>
      <w:r w:rsidR="000764BC">
        <w:t xml:space="preserve"> группе</w:t>
      </w:r>
    </w:p>
    <w:p w:rsidR="00C707DD" w:rsidRDefault="005B0688" w:rsidP="005B0688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DA0464B" wp14:editId="24718167">
            <wp:extent cx="6120130" cy="423291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88" w:rsidRDefault="005B0688" w:rsidP="005B0688">
      <w:pPr>
        <w:ind w:firstLine="0"/>
        <w:jc w:val="center"/>
      </w:pPr>
      <w:r>
        <w:t xml:space="preserve">Рис. </w:t>
      </w:r>
      <w:r>
        <w:t>14</w:t>
      </w:r>
      <w:r>
        <w:t xml:space="preserve"> </w:t>
      </w:r>
      <w:r w:rsidR="000764BC">
        <w:t>Запрос задолженностей по</w:t>
      </w:r>
      <w:r w:rsidR="000764BC">
        <w:t xml:space="preserve"> дисциплине</w:t>
      </w:r>
    </w:p>
    <w:p w:rsidR="005B0688" w:rsidRDefault="005B0688" w:rsidP="005B0688">
      <w:pPr>
        <w:ind w:firstLine="0"/>
        <w:jc w:val="center"/>
      </w:pPr>
    </w:p>
    <w:p w:rsidR="005B0688" w:rsidRDefault="005B0688" w:rsidP="005B0688">
      <w:pPr>
        <w:ind w:firstLine="0"/>
        <w:jc w:val="center"/>
      </w:pPr>
    </w:p>
    <w:p w:rsidR="005B0688" w:rsidRPr="00A91265" w:rsidRDefault="005B0688" w:rsidP="005B0688">
      <w:pPr>
        <w:ind w:firstLine="0"/>
        <w:jc w:val="center"/>
      </w:pPr>
    </w:p>
    <w:p w:rsidR="004F766F" w:rsidRPr="00B34E07" w:rsidRDefault="004F766F" w:rsidP="00B34E07">
      <w:pPr>
        <w:pStyle w:val="1"/>
      </w:pPr>
      <w:bookmarkStart w:id="18" w:name="_Toc59422265"/>
      <w:r w:rsidRPr="00B34E07">
        <w:lastRenderedPageBreak/>
        <w:t>5. Листинги модулей</w:t>
      </w:r>
      <w:bookmarkEnd w:id="18"/>
    </w:p>
    <w:p w:rsidR="001A181D" w:rsidRPr="000764BC" w:rsidRDefault="00B34E07" w:rsidP="00B34E07">
      <w:pPr>
        <w:pStyle w:val="2"/>
        <w:rPr>
          <w:lang w:val="en-US"/>
        </w:rPr>
      </w:pPr>
      <w:bookmarkStart w:id="19" w:name="_Toc59422266"/>
      <w:r w:rsidRPr="0010375E">
        <w:rPr>
          <w:lang w:val="en-US"/>
        </w:rPr>
        <w:t xml:space="preserve">5.1 </w:t>
      </w:r>
      <w:r w:rsidR="00140AB7" w:rsidRPr="00140AB7">
        <w:t>Модуль</w:t>
      </w:r>
      <w:r w:rsidR="00140AB7" w:rsidRPr="00D23D10">
        <w:rPr>
          <w:lang w:val="en-US"/>
        </w:rPr>
        <w:t xml:space="preserve"> </w:t>
      </w:r>
      <w:r w:rsidR="000764BC">
        <w:t>Авторизации</w:t>
      </w:r>
      <w:bookmarkEnd w:id="19"/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Kurs_RPK</w:t>
      </w:r>
      <w:proofErr w:type="spellEnd"/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4BC">
        <w:rPr>
          <w:rFonts w:ascii="Consolas" w:hAnsi="Consolas" w:cs="Consolas"/>
          <w:color w:val="2B91AF"/>
          <w:sz w:val="19"/>
          <w:szCs w:val="19"/>
          <w:lang w:val="en-US"/>
        </w:rPr>
        <w:t>LogInForm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AdmPass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"12345678"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isAdm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4BC">
        <w:rPr>
          <w:rFonts w:ascii="Consolas" w:hAnsi="Consolas" w:cs="Consolas"/>
          <w:color w:val="2B91AF"/>
          <w:sz w:val="19"/>
          <w:szCs w:val="19"/>
          <w:lang w:val="en-US"/>
        </w:rPr>
        <w:t>LogInForm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Program.f1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AdminB_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AdminB.Visible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UserB.Visible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PasswordTB.Visible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EnterPassLab.Visible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PassEnter.Visible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isAdm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BackB.Visible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UserB_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Program.f2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MForm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Program.f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PassEnter_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isAdm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PasswordTB.Text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AdmPass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Program.f2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MForm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Program.f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proofErr w:type="gramStart"/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BackB_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PasswordTB.Visible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AdminB.Visible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UserB.Visible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PasswordTB.Visible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EnterPassLab.Visible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PassEnter.Visible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isAdm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BackB.Visible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About_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Система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разработана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студентом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18-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Алтуховым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Владиславом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авторе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About_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HelpRequested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HelpEventArgs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hlpevent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Help.ShowHelp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"Help.chm"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HelpNavigator.Topic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"newtopic1.htm"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0AB7" w:rsidRPr="000764BC" w:rsidRDefault="000764BC" w:rsidP="000764BC">
      <w:pPr>
        <w:pStyle w:val="2"/>
      </w:pPr>
      <w:r w:rsidRPr="0010375E">
        <w:rPr>
          <w:lang w:val="en-US"/>
        </w:rPr>
        <w:t xml:space="preserve"> </w:t>
      </w:r>
      <w:bookmarkStart w:id="20" w:name="_Toc59422267"/>
      <w:r w:rsidR="00B34E07" w:rsidRPr="0010375E">
        <w:rPr>
          <w:lang w:val="en-US"/>
        </w:rPr>
        <w:t xml:space="preserve">5.2 </w:t>
      </w:r>
      <w:r w:rsidR="00E122E6">
        <w:t>Модуль</w:t>
      </w:r>
      <w:r w:rsidR="00E122E6" w:rsidRPr="00D23D10">
        <w:rPr>
          <w:lang w:val="en-US"/>
        </w:rPr>
        <w:t xml:space="preserve"> </w:t>
      </w:r>
      <w:r>
        <w:t>Главной формы</w:t>
      </w:r>
      <w:bookmarkEnd w:id="20"/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Kurs_RPK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4BC">
        <w:rPr>
          <w:rFonts w:ascii="Consolas" w:hAnsi="Consolas" w:cs="Consolas"/>
          <w:color w:val="2B91AF"/>
          <w:sz w:val="19"/>
          <w:szCs w:val="19"/>
          <w:lang w:val="en-US"/>
        </w:rPr>
        <w:t>MForm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Query controller;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4BC">
        <w:rPr>
          <w:rFonts w:ascii="Consolas" w:hAnsi="Consolas" w:cs="Consolas"/>
          <w:color w:val="2B91AF"/>
          <w:sz w:val="19"/>
          <w:szCs w:val="19"/>
          <w:lang w:val="en-US"/>
        </w:rPr>
        <w:t>MForm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(Program.f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1.isAdm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.AddEmployee.Visible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.DeleteEmployee.Visible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.AddEmployee.Visible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.DeleteEmployee.Visible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controller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Query(</w:t>
      </w:r>
      <w:proofErr w:type="spellStart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ConnectionStr.ConnStr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controller.UpdateEmployee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AddDebt_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AddAndModForm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AddAndModForm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add.Text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задолженности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add.Show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DeleteEmployee_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controller.Delete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(dataGridView1.CurrentRow.Cells[0].Value.ToString(),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dataGridView1.CurrentRow.Cells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dataGridView1.CurrentRow.Cells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[2].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dataGridView1.CurrentRow.Cells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[3].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dataGridView1.CurrentRow.Cells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[4].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dataGridView1.CurrentRow.Cells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[5].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dataGridView1.CurrentRow.Cells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[6].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Задолженность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была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базы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задолженности</w:t>
      </w:r>
      <w:proofErr w:type="gramStart"/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,MessageBoxIcon.Information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controller.UpdateEmployee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FormClosing(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QueryList_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SelectedIndexChanged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QueryList.SelectedIndex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QueryTBL.Visible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QueryTBL.Text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"Введите ФИО студента или выберите запись из таблицы"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QueryMTB.Visible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QueryCB.Visible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QueryCBL.Visible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QueryTB.Visible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QueryCBL.Visible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QueryCBL.Text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"Выберите номер группы"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QueryMTB.Visible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QueryTB.Visible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QueryTBL.Visible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QueryCB.Visible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QueryCB.Items.Clear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QueryCB.Items.AddRange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"20-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"20-</w:t>
      </w:r>
      <w:r>
        <w:rPr>
          <w:rFonts w:ascii="Consolas" w:hAnsi="Consolas" w:cs="Consolas"/>
          <w:color w:val="A31515"/>
          <w:sz w:val="19"/>
          <w:szCs w:val="19"/>
        </w:rPr>
        <w:t>ИЭ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"19-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"19-</w:t>
      </w:r>
      <w:r>
        <w:rPr>
          <w:rFonts w:ascii="Consolas" w:hAnsi="Consolas" w:cs="Consolas"/>
          <w:color w:val="A31515"/>
          <w:sz w:val="19"/>
          <w:szCs w:val="19"/>
        </w:rPr>
        <w:t>ИЭ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"18-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"18-</w:t>
      </w:r>
      <w:r>
        <w:rPr>
          <w:rFonts w:ascii="Consolas" w:hAnsi="Consolas" w:cs="Consolas"/>
          <w:color w:val="A31515"/>
          <w:sz w:val="19"/>
          <w:szCs w:val="19"/>
        </w:rPr>
        <w:t>ИЭ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"17-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"17-</w:t>
      </w:r>
      <w:r>
        <w:rPr>
          <w:rFonts w:ascii="Consolas" w:hAnsi="Consolas" w:cs="Consolas"/>
          <w:color w:val="A31515"/>
          <w:sz w:val="19"/>
          <w:szCs w:val="19"/>
        </w:rPr>
        <w:t>ИЭ</w:t>
      </w:r>
      <w:proofErr w:type="gramStart"/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Classes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Программирование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"Дискретная математика"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"МНИ"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"ОС"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"РПК"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"Схемотехника"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СИТиП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"ИСОУ"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"ТО АСОИУ"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"ПО АСОИУ"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"Социология"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"Трудовое право"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"Правоведение"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"История"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"История региона"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"Экономика на предприятии"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"Экономика"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"Физика"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"Мат. анализ"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"Философия"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"Проф. этика"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"Экология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QueryCBL.Visible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QueryCBL.Text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"Выберите дисциплину"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QueryMTB.Visible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QueryTB.Visible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QueryTBL.Visible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QueryCB.Visible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QueryCB.Items.Clear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Classes)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QueryCB.Items.Add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ExecuteQuery_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QueryList.SelectedIndex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dataGridView1.DataSource =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controller.byStudName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QueryTB.Text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dataGridView1.DataSource =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controller.byGroup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dataGridView1.DataSource =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controller.byClass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SelectionChanged(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dataGridView1.Rows.Count&gt;0)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QueryTB.Text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dataGridView1.Rows[dataGridView1.CurrentCell.RowIndex].Cells[1].Value.ToString();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справка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Help.ShowHelp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"Help.chm"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HelpNavigator.Topic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"newtopic.htm"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QueryList_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HelpRequested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HelpEventArgs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hlpevent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Help.ShowHelp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"Help.chm"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HelpNavigator.Topic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"newtopic4.htm"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AddEmployee_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HelpRequested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HelpEventArgs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hlpevent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Help.ShowHelp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"Help.chm"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HelpNavigator.Topic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"newtopic2.htm"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DeleteEmployee_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HelpRequested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HelpEventArgs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hlpevent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Help.ShowHelp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"Help.chm"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HelpNavigator.Topic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"newtopic3.htm"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22E6" w:rsidRPr="000764BC" w:rsidRDefault="000764BC" w:rsidP="000764BC">
      <w:pPr>
        <w:pStyle w:val="2"/>
      </w:pPr>
      <w:r w:rsidRPr="000764BC">
        <w:t xml:space="preserve"> </w:t>
      </w:r>
      <w:bookmarkStart w:id="21" w:name="_Toc59422268"/>
      <w:r w:rsidR="00B34E07" w:rsidRPr="000764BC">
        <w:t xml:space="preserve">5.3 </w:t>
      </w:r>
      <w:r w:rsidR="00E122E6">
        <w:t>Модуль</w:t>
      </w:r>
      <w:r w:rsidR="00E122E6" w:rsidRPr="000764BC">
        <w:t xml:space="preserve"> </w:t>
      </w:r>
      <w:r>
        <w:t>добавления задолженности</w:t>
      </w:r>
      <w:bookmarkEnd w:id="21"/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bookmarkStart w:id="22" w:name="_Toc501450394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64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0764BC"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Kurs_RPK</w:t>
      </w:r>
      <w:proofErr w:type="spellEnd"/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4BC">
        <w:rPr>
          <w:rFonts w:ascii="Consolas" w:hAnsi="Consolas" w:cs="Consolas"/>
          <w:color w:val="2B91AF"/>
          <w:sz w:val="19"/>
          <w:szCs w:val="19"/>
          <w:lang w:val="en-US"/>
        </w:rPr>
        <w:t>AddAndModForm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Query controller;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FAPU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[10] { </w:t>
      </w:r>
      <w:r>
        <w:rPr>
          <w:rFonts w:ascii="Consolas" w:hAnsi="Consolas" w:cs="Consolas"/>
          <w:color w:val="A31515"/>
          <w:sz w:val="19"/>
          <w:szCs w:val="19"/>
        </w:rPr>
        <w:t>"Программирование"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"Дискретная математика"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"МНИ"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"ОС"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"РПК"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"Схемотехника"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СИТиП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"ИСОУ"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"ТО АСОИУ"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 АСОИУ"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SOC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"Социология"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"Трудовое право"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"Правоведение"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{ </w:t>
      </w:r>
      <w:r>
        <w:rPr>
          <w:rFonts w:ascii="Consolas" w:hAnsi="Consolas" w:cs="Consolas"/>
          <w:color w:val="A31515"/>
          <w:sz w:val="19"/>
          <w:szCs w:val="19"/>
        </w:rPr>
        <w:t>"История"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"История региона"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{ </w:t>
      </w:r>
      <w:r>
        <w:rPr>
          <w:rFonts w:ascii="Consolas" w:hAnsi="Consolas" w:cs="Consolas"/>
          <w:color w:val="A31515"/>
          <w:sz w:val="19"/>
          <w:szCs w:val="19"/>
        </w:rPr>
        <w:t xml:space="preserve">"Экономика на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предприятии"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"Экономика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phis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Физика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анализ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phil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{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Философия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Проф</w:t>
      </w:r>
      <w:proofErr w:type="spellEnd"/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этика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eco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Экология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4BC">
        <w:rPr>
          <w:rFonts w:ascii="Consolas" w:hAnsi="Consolas" w:cs="Consolas"/>
          <w:color w:val="2B91AF"/>
          <w:sz w:val="19"/>
          <w:szCs w:val="19"/>
          <w:lang w:val="en-US"/>
        </w:rPr>
        <w:t>AddAndModForm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controller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Query(</w:t>
      </w:r>
      <w:proofErr w:type="spellStart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ConnectionStr.ConnStr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//Заполнение таблицы записью выбранного работника, если было выбрано изменение данных о работнике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subFac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FAPU)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Class.SelectedItem.ToString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 == s)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СУиВТ</w:t>
      </w:r>
      <w:proofErr w:type="spellEnd"/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Петрикин</w:t>
      </w:r>
      <w:proofErr w:type="spellEnd"/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"8 (4012) 99-59-81"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Class.SelectedItem.ToString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 == s)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"Социальных наук"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Бугакова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Н. Ю."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"8 (4012) 99-53-58"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Class.SelectedItem.ToString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 == s)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"Истории"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"Хитров А. А."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"8 (4012) 99-53-64"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econ)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Class.SelectedItem.ToString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 == s)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"Экономики"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"Сергеев Л. И."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"8 (4012) 69-01-20"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Class.SelectedItem.ToString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 == phis)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Физики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Синявский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"8 (4012) 92-51-16"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Class.SelectedItem.ToString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 == math)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"Высшей математики"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"Ермакова Т. В."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"8 (4012) 99-59-49"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phil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Class.SelectedItem.ToString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 == s)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Философии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Яшина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"8 (4012) 99-53-57"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Class.SelectedItem.ToString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 == eco)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"Экологии"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"Шибаев С. В."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"8 (4012) 99-59-32"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sFio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tFio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NotEMPT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sFio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sf.Text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sf.Text.Substring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(1) +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sn.Text.ToUpper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()[0] +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so.Text.ToUpper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()[0] +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controller.newUser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Group.Text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ID.Text.Replace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sFio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Group.Text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tFio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tf.Text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tf.Text.Substring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(1) +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tn.Text.ToUpper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()[0] +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to.Text.ToUpper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()[0] +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subFac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controller.addStud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ID.Text.Replace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sFio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Group.Text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controller.Add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ID.Text.Replace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sFio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Group.Text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Type.Text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Semester.Text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Class.Text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tFio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Program.f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2.dataGridView1.DataSource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controller.UpdateEmployee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controller.exists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Group.Text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ID.Text.Replace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sFio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Group.Text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Type.Text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Semester.Text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Class.Text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tFio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controller.Add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ID.Text.Replace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sFio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Group.Text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Type.Text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Semester.Text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Class.Text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tFio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SubF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Program.f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2.dataGridView1.DataSource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controller.UpdateEmployee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"Данная задолженность уже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"Номер зачетной книжки не совпадает со студентом"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"Не все ячейки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заполнены"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"Ошибка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MessageBoxButtons.OK,MessageBoxIcon.Error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заполненность полей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TB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.Controls.OfType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&gt;())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TB.Text.Length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CB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.Controls.OfType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&gt;())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CB.SelectedIndex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Program.f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2.Enabled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FormClosed(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FormClosedEventArgs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Program.f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2.Enabled</w:t>
      </w:r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Group_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SelectedIndexChanged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Group.SelectedIndex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Group.SelectedIndex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Semester.Items.Clear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Semester.Items.AddRange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Group.SelectedIndex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 &amp;&amp;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Group.SelectedIndex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Semester.Items.Clear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Semester.Items.AddRange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Group.SelectedIndex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 &amp;&amp;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Group.SelectedIndex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Semester.Items.Clear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Semester.Items.AddRange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Group.SelectedIndex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 &amp;&amp;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Group.SelectedIndex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7)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Semester.Items.Clear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Semester.Items.AddRange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Semester_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SelectedIndexChanged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Semester.SelectedItem.ToString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Class.Items.Clear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Class.Items.AddRange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Программирование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Социология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История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Class.Items.Clear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Class.Items.AddRange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Программирование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анализ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История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региона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Class.Items.Clear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Class.Items.AddRange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Дискретная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математика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Философия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Физика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Class.Items.Clear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Class.Items.AddRange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МНИ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Проф</w:t>
      </w:r>
      <w:proofErr w:type="spellEnd"/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этика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Class.Items.Clear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Class.Items.AddRange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РПК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Экономика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Экология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Class.Items.Clear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Class.Items.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"Схемотехника"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"Экономика на предприятии"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"Правоведение"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Class.Items.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Class.Items.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СИТиП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"Социология"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"Трудовое право"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Class.Items.Clear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Class.Items.AddRange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ИСОУ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АСОИУ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АСОИУ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sf_</w:t>
      </w:r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4BC" w:rsidRP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764B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|| </w:t>
      </w:r>
      <w:proofErr w:type="spell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)||</w:t>
      </w:r>
      <w:proofErr w:type="spellStart"/>
      <w:r w:rsidRPr="000764B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.IsPunctuation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64BC" w:rsidRDefault="000764BC" w:rsidP="000764B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64BC" w:rsidRDefault="000764BC" w:rsidP="000764BC">
      <w:pPr>
        <w:pStyle w:val="1"/>
      </w:pPr>
      <w:r w:rsidRPr="001A181D">
        <w:t xml:space="preserve"> </w:t>
      </w:r>
    </w:p>
    <w:p w:rsidR="000764BC" w:rsidRDefault="000764BC">
      <w:pPr>
        <w:spacing w:after="160" w:line="259" w:lineRule="auto"/>
        <w:ind w:firstLine="0"/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</w:rPr>
      </w:pPr>
      <w:r>
        <w:br w:type="page"/>
      </w:r>
    </w:p>
    <w:p w:rsidR="001A181D" w:rsidRPr="001A181D" w:rsidRDefault="001A181D" w:rsidP="000764BC">
      <w:pPr>
        <w:pStyle w:val="1"/>
      </w:pPr>
      <w:bookmarkStart w:id="23" w:name="_Toc59422269"/>
      <w:r w:rsidRPr="001A181D">
        <w:lastRenderedPageBreak/>
        <w:t>Используемая литература</w:t>
      </w:r>
      <w:bookmarkEnd w:id="22"/>
      <w:bookmarkEnd w:id="23"/>
    </w:p>
    <w:p w:rsidR="001A181D" w:rsidRPr="001A181D" w:rsidRDefault="001A181D" w:rsidP="001A181D">
      <w:pPr>
        <w:tabs>
          <w:tab w:val="left" w:pos="3795"/>
        </w:tabs>
        <w:rPr>
          <w:rFonts w:cstheme="minorHAnsi"/>
          <w:szCs w:val="24"/>
        </w:rPr>
      </w:pPr>
      <w:r w:rsidRPr="001A181D">
        <w:rPr>
          <w:rFonts w:cstheme="minorHAnsi"/>
          <w:szCs w:val="24"/>
        </w:rPr>
        <w:t xml:space="preserve">1. Методические указания к лабораторным работам по курсу РПК. – Высоцкий Л. Г./ Калининград, 2015г. – 117с.  </w:t>
      </w:r>
    </w:p>
    <w:p w:rsidR="001A181D" w:rsidRPr="001A181D" w:rsidRDefault="001A181D" w:rsidP="001A181D">
      <w:pPr>
        <w:tabs>
          <w:tab w:val="left" w:pos="3795"/>
        </w:tabs>
        <w:rPr>
          <w:rFonts w:cstheme="minorHAnsi"/>
          <w:szCs w:val="24"/>
        </w:rPr>
      </w:pPr>
      <w:r w:rsidRPr="001A181D">
        <w:rPr>
          <w:rFonts w:cstheme="minorHAnsi"/>
          <w:szCs w:val="24"/>
        </w:rPr>
        <w:t>2. Методические указания по выполнению курсовой работы по дисциплине «Разработка программных комплексов»</w:t>
      </w:r>
    </w:p>
    <w:p w:rsidR="00587ADA" w:rsidRPr="001A181D" w:rsidRDefault="00587ADA" w:rsidP="001A181D"/>
    <w:p w:rsidR="001A181D" w:rsidRPr="00835B29" w:rsidRDefault="001A181D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sectPr w:rsidR="00587ADA" w:rsidRPr="001A181D" w:rsidSect="00030848">
      <w:headerReference w:type="default" r:id="rId26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58B" w:rsidRDefault="00DD658B" w:rsidP="00030848">
      <w:pPr>
        <w:spacing w:line="240" w:lineRule="auto"/>
      </w:pPr>
      <w:r>
        <w:separator/>
      </w:r>
    </w:p>
  </w:endnote>
  <w:endnote w:type="continuationSeparator" w:id="0">
    <w:p w:rsidR="00DD658B" w:rsidRDefault="00DD658B" w:rsidP="00030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75E" w:rsidRDefault="0010375E" w:rsidP="00AC5FA6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58B" w:rsidRDefault="00DD658B" w:rsidP="00030848">
      <w:pPr>
        <w:spacing w:line="240" w:lineRule="auto"/>
      </w:pPr>
      <w:r>
        <w:separator/>
      </w:r>
    </w:p>
  </w:footnote>
  <w:footnote w:type="continuationSeparator" w:id="0">
    <w:p w:rsidR="00DD658B" w:rsidRDefault="00DD658B" w:rsidP="000308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75E" w:rsidRDefault="0010375E" w:rsidP="00AC5FA6">
    <w:pPr>
      <w:pStyle w:val="a5"/>
      <w:ind w:firstLine="0"/>
    </w:pPr>
  </w:p>
  <w:p w:rsidR="0010375E" w:rsidRDefault="0010375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1641844"/>
      <w:docPartObj>
        <w:docPartGallery w:val="Page Numbers (Top of Page)"/>
        <w:docPartUnique/>
      </w:docPartObj>
    </w:sdtPr>
    <w:sdtContent>
      <w:p w:rsidR="0010375E" w:rsidRDefault="0010375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1506115"/>
      <w:docPartObj>
        <w:docPartGallery w:val="Page Numbers (Top of Page)"/>
        <w:docPartUnique/>
      </w:docPartObj>
    </w:sdtPr>
    <w:sdtContent>
      <w:p w:rsidR="0010375E" w:rsidRDefault="0010375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67C00"/>
    <w:multiLevelType w:val="hybridMultilevel"/>
    <w:tmpl w:val="0FA441D2"/>
    <w:lvl w:ilvl="0" w:tplc="7C2E840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EAF52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E019E8"/>
    <w:multiLevelType w:val="multilevel"/>
    <w:tmpl w:val="1690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4243D"/>
    <w:multiLevelType w:val="hybridMultilevel"/>
    <w:tmpl w:val="AE86C6B8"/>
    <w:lvl w:ilvl="0" w:tplc="DEC6F24A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C16273"/>
    <w:multiLevelType w:val="hybridMultilevel"/>
    <w:tmpl w:val="C92E8344"/>
    <w:lvl w:ilvl="0" w:tplc="BE569FB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49349B"/>
    <w:multiLevelType w:val="multilevel"/>
    <w:tmpl w:val="AD22830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  <w:i/>
      </w:rPr>
    </w:lvl>
  </w:abstractNum>
  <w:abstractNum w:abstractNumId="5" w15:restartNumberingAfterBreak="0">
    <w:nsid w:val="41CD1C23"/>
    <w:multiLevelType w:val="multilevel"/>
    <w:tmpl w:val="6806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85363"/>
    <w:multiLevelType w:val="hybridMultilevel"/>
    <w:tmpl w:val="C9F0A4B8"/>
    <w:lvl w:ilvl="0" w:tplc="FB6847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A764465"/>
    <w:multiLevelType w:val="hybridMultilevel"/>
    <w:tmpl w:val="FBE89AC6"/>
    <w:lvl w:ilvl="0" w:tplc="42F41B7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5B754FFB"/>
    <w:multiLevelType w:val="hybridMultilevel"/>
    <w:tmpl w:val="2DAA2FFC"/>
    <w:lvl w:ilvl="0" w:tplc="A080C5D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8AE163F"/>
    <w:multiLevelType w:val="multilevel"/>
    <w:tmpl w:val="35D4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0108B"/>
    <w:multiLevelType w:val="multilevel"/>
    <w:tmpl w:val="AFA8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7724F"/>
    <w:multiLevelType w:val="hybridMultilevel"/>
    <w:tmpl w:val="222416AA"/>
    <w:lvl w:ilvl="0" w:tplc="A7C49CC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7"/>
  </w:num>
  <w:num w:numId="5">
    <w:abstractNumId w:val="10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9BD"/>
    <w:rsid w:val="00030848"/>
    <w:rsid w:val="00050944"/>
    <w:rsid w:val="00070A79"/>
    <w:rsid w:val="00071AE9"/>
    <w:rsid w:val="000764BC"/>
    <w:rsid w:val="000847B9"/>
    <w:rsid w:val="000A64F4"/>
    <w:rsid w:val="000B5414"/>
    <w:rsid w:val="0010375E"/>
    <w:rsid w:val="001060AF"/>
    <w:rsid w:val="00140AB7"/>
    <w:rsid w:val="0016241D"/>
    <w:rsid w:val="0016361D"/>
    <w:rsid w:val="0019604F"/>
    <w:rsid w:val="001A181D"/>
    <w:rsid w:val="001B3164"/>
    <w:rsid w:val="001B5555"/>
    <w:rsid w:val="001D6CEC"/>
    <w:rsid w:val="001D7C41"/>
    <w:rsid w:val="001F6AF0"/>
    <w:rsid w:val="001F70F7"/>
    <w:rsid w:val="00202F49"/>
    <w:rsid w:val="0023113D"/>
    <w:rsid w:val="00245802"/>
    <w:rsid w:val="00256E34"/>
    <w:rsid w:val="00272095"/>
    <w:rsid w:val="002A1E9B"/>
    <w:rsid w:val="002A1F73"/>
    <w:rsid w:val="002A5E35"/>
    <w:rsid w:val="00306B37"/>
    <w:rsid w:val="00311517"/>
    <w:rsid w:val="003253AF"/>
    <w:rsid w:val="0037550D"/>
    <w:rsid w:val="00456425"/>
    <w:rsid w:val="004A38B1"/>
    <w:rsid w:val="004A73CE"/>
    <w:rsid w:val="004B14A9"/>
    <w:rsid w:val="004C04AD"/>
    <w:rsid w:val="004D37DB"/>
    <w:rsid w:val="004F766F"/>
    <w:rsid w:val="00587ADA"/>
    <w:rsid w:val="005961C2"/>
    <w:rsid w:val="005A1CDA"/>
    <w:rsid w:val="005B0688"/>
    <w:rsid w:val="005F15AE"/>
    <w:rsid w:val="005F4B74"/>
    <w:rsid w:val="006A4E4F"/>
    <w:rsid w:val="006B5B5F"/>
    <w:rsid w:val="006C0D39"/>
    <w:rsid w:val="006E74FD"/>
    <w:rsid w:val="00702580"/>
    <w:rsid w:val="00705E7B"/>
    <w:rsid w:val="00711B4D"/>
    <w:rsid w:val="00730478"/>
    <w:rsid w:val="0074267F"/>
    <w:rsid w:val="0075427D"/>
    <w:rsid w:val="007A4205"/>
    <w:rsid w:val="007B19BD"/>
    <w:rsid w:val="007B4E70"/>
    <w:rsid w:val="007B67CB"/>
    <w:rsid w:val="007F79B9"/>
    <w:rsid w:val="00835B29"/>
    <w:rsid w:val="008431FC"/>
    <w:rsid w:val="00855745"/>
    <w:rsid w:val="00857BDF"/>
    <w:rsid w:val="00863E5E"/>
    <w:rsid w:val="00866910"/>
    <w:rsid w:val="00892481"/>
    <w:rsid w:val="008A400B"/>
    <w:rsid w:val="008A52C1"/>
    <w:rsid w:val="008C71BA"/>
    <w:rsid w:val="008F083D"/>
    <w:rsid w:val="009310DC"/>
    <w:rsid w:val="00933F4A"/>
    <w:rsid w:val="00A34413"/>
    <w:rsid w:val="00A72127"/>
    <w:rsid w:val="00A91265"/>
    <w:rsid w:val="00AA230D"/>
    <w:rsid w:val="00AB1231"/>
    <w:rsid w:val="00AC5FA6"/>
    <w:rsid w:val="00AF7B8B"/>
    <w:rsid w:val="00B160B6"/>
    <w:rsid w:val="00B17589"/>
    <w:rsid w:val="00B34E07"/>
    <w:rsid w:val="00B556A0"/>
    <w:rsid w:val="00B75D37"/>
    <w:rsid w:val="00B808AA"/>
    <w:rsid w:val="00B94DE6"/>
    <w:rsid w:val="00BF4AA9"/>
    <w:rsid w:val="00C00BE9"/>
    <w:rsid w:val="00C03EEF"/>
    <w:rsid w:val="00C04E76"/>
    <w:rsid w:val="00C10FCA"/>
    <w:rsid w:val="00C707DD"/>
    <w:rsid w:val="00CF391A"/>
    <w:rsid w:val="00D23D10"/>
    <w:rsid w:val="00D92D39"/>
    <w:rsid w:val="00D93359"/>
    <w:rsid w:val="00DD658B"/>
    <w:rsid w:val="00DE6E17"/>
    <w:rsid w:val="00E05672"/>
    <w:rsid w:val="00E122E6"/>
    <w:rsid w:val="00E2365C"/>
    <w:rsid w:val="00EE38CE"/>
    <w:rsid w:val="00EF7B9A"/>
    <w:rsid w:val="00F00081"/>
    <w:rsid w:val="00F27FDD"/>
    <w:rsid w:val="00F314D1"/>
    <w:rsid w:val="00F87054"/>
    <w:rsid w:val="00F90453"/>
    <w:rsid w:val="00F95659"/>
    <w:rsid w:val="00FA6203"/>
    <w:rsid w:val="00FD3801"/>
    <w:rsid w:val="00F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9E561"/>
  <w15:docId w15:val="{1A85369A-E939-4257-860F-9D22441E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6203"/>
    <w:pPr>
      <w:spacing w:after="0" w:line="276" w:lineRule="auto"/>
      <w:ind w:firstLine="68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C5FA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5FA6"/>
    <w:pPr>
      <w:keepNext/>
      <w:keepLines/>
      <w:spacing w:line="360" w:lineRule="auto"/>
      <w:ind w:firstLine="794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084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qFormat/>
    <w:rsid w:val="00030848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  <w:outlineLvl w:val="6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030848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3">
    <w:name w:val="Body Text Indent"/>
    <w:basedOn w:val="a"/>
    <w:link w:val="a4"/>
    <w:semiHidden/>
    <w:rsid w:val="00030848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03084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3084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0848"/>
    <w:rPr>
      <w:sz w:val="24"/>
    </w:rPr>
  </w:style>
  <w:style w:type="paragraph" w:styleId="a7">
    <w:name w:val="footer"/>
    <w:basedOn w:val="a"/>
    <w:link w:val="a8"/>
    <w:uiPriority w:val="99"/>
    <w:unhideWhenUsed/>
    <w:rsid w:val="0003084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0848"/>
    <w:rPr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03084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10">
    <w:name w:val="Заголовок 1 Знак"/>
    <w:basedOn w:val="a0"/>
    <w:link w:val="1"/>
    <w:uiPriority w:val="9"/>
    <w:rsid w:val="00AC5FA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C5FA6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de6d2d8b1fd4">
    <w:name w:val="de_6d2d8b1fd4"/>
    <w:basedOn w:val="a0"/>
    <w:rsid w:val="002A1E9B"/>
  </w:style>
  <w:style w:type="paragraph" w:styleId="a9">
    <w:name w:val="List Paragraph"/>
    <w:basedOn w:val="a"/>
    <w:uiPriority w:val="34"/>
    <w:qFormat/>
    <w:rsid w:val="002A1E9B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F314D1"/>
    <w:pPr>
      <w:spacing w:before="240" w:line="259" w:lineRule="auto"/>
      <w:ind w:firstLine="0"/>
      <w:outlineLvl w:val="9"/>
    </w:pPr>
    <w:rPr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14D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14D1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F314D1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B7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8F08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F0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7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8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76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21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22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2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80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74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17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553019">
                                              <w:marLeft w:val="58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6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8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7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0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23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6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5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8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79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8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5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4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15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64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971890">
                                              <w:marLeft w:val="58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14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65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14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83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59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0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29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7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6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6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33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06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4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8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37437">
                                              <w:marLeft w:val="58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32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9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1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1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9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FD159-17D8-4919-89FC-13933469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22</Pages>
  <Words>3928</Words>
  <Characters>22393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Лаунерт</cp:lastModifiedBy>
  <cp:revision>10</cp:revision>
  <dcterms:created xsi:type="dcterms:W3CDTF">2018-12-24T13:05:00Z</dcterms:created>
  <dcterms:modified xsi:type="dcterms:W3CDTF">2020-12-21T03:50:00Z</dcterms:modified>
</cp:coreProperties>
</file>