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600" w:after="120"/>
        <w:jc w:val="center"/>
      </w:pPr>
      <w:r>
        <w:rPr>
          <w:rFonts w:ascii="Arial" w:cs="Arial" w:eastAsia="Arial" w:hAnsi="Arial"/>
          <w:b/>
          <w:bCs/>
          <w:color w:val="1A5276"/>
          <w:sz w:val="64"/>
          <w:szCs w:val="64"/>
        </w:rPr>
        <w:t xml:space="preserve">TERRASOCIAL</w:t>
      </w:r>
    </w:p>
    <w:p>
      <w:pPr>
        <w:spacing w:before="0" w:after="80"/>
        <w:jc w:val="center"/>
      </w:pPr>
      <w:r>
        <w:rPr>
          <w:rFonts w:ascii="Arial" w:cs="Arial" w:eastAsia="Arial" w:hAnsi="Arial"/>
          <w:color w:val="7F8C8D"/>
          <w:sz w:val="24"/>
          <w:szCs w:val="24"/>
        </w:rPr>
        <w:t xml:space="preserve">Plateforme GitHub · Supabase · Vercel</w:t>
      </w:r>
    </w:p>
    <w:p>
      <w:pPr>
        <w:pBdr>
          <w:bottom w:val="single" w:color="BDC3C7" w:sz="4" w:space="1"/>
        </w:pBdr>
        <w:spacing w:before="160" w:after="160"/>
      </w:pPr>
      <w:r>
        <w:t xml:space="preserve"/>
      </w:r>
    </w:p>
    <w:p>
      <w:pPr>
        <w:spacing w:before="160" w:after="80"/>
        <w:jc w:val="center"/>
      </w:pPr>
      <w:r>
        <w:rPr>
          <w:rFonts w:ascii="Arial" w:cs="Arial" w:eastAsia="Arial" w:hAnsi="Arial"/>
          <w:b/>
          <w:bCs/>
          <w:color w:val="2C3E50"/>
          <w:sz w:val="32"/>
          <w:szCs w:val="32"/>
        </w:rPr>
        <w:t xml:space="preserve">RAPPORT DE DIAGNOSTIC TECHNIQUE</w:t>
      </w:r>
    </w:p>
    <w:p>
      <w:pPr>
        <w:spacing w:before="0" w:after="80"/>
        <w:jc w:val="center"/>
      </w:pPr>
      <w:r>
        <w:rPr>
          <w:rFonts w:ascii="Arial" w:cs="Arial" w:eastAsia="Arial" w:hAnsi="Arial"/>
          <w:color w:val="7F8C8D"/>
          <w:sz w:val="22"/>
          <w:szCs w:val="22"/>
        </w:rPr>
        <w:t xml:space="preserve">Analyse complète des erreurs de connexion Super Administrateur</w:t>
      </w:r>
    </w:p>
    <w:p>
      <w:pPr>
        <w:spacing w:before="6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9"/>
                <w:szCs w:val="19"/>
              </w:rPr>
              <w:t xml:space="preserve">Destinataire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Alex Motho — Président Directeur Général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Organisation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Mano Verde Inc SA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Projet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TERRASOCIAL (social.manoverde.com)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Date du rapport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 février 2026</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Statut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BUGS IDENTIFIÉS — CORRECTIONS APPLIQUÉES</w:t>
            </w:r>
          </w:p>
        </w:tc>
      </w:tr>
    </w:tbl>
    <w:p>
      <w:pPr>
        <w:spacing w:before="180" w:after="0"/>
      </w:pPr>
      <w:r>
        <w:t xml:space="preserve"/>
      </w:r>
    </w:p>
    <w:p>
      <w:r>
        <w:br w:type="page"/>
      </w:r>
    </w:p>
    <w:p>
      <w:pPr>
        <w:pStyle w:val="Heading1"/>
        <w:spacing w:before="360" w:after="120"/>
      </w:pPr>
      <w:r>
        <w:rPr>
          <w:rFonts w:ascii="Arial" w:cs="Arial" w:eastAsia="Arial" w:hAnsi="Arial"/>
          <w:b/>
          <w:bCs/>
          <w:color w:val="1A5276"/>
          <w:sz w:val="32"/>
          <w:szCs w:val="32"/>
        </w:rPr>
        <w:t xml:space="preserve">1. Résumé Exécutif</w:t>
      </w:r>
    </w:p>
    <w:p>
      <w:pPr>
        <w:spacing w:before="60" w:after="60"/>
      </w:pPr>
      <w:r>
        <w:rPr>
          <w:rFonts w:ascii="Arial" w:cs="Arial" w:eastAsia="Arial" w:hAnsi="Arial"/>
          <w:sz w:val="20"/>
          <w:szCs w:val="20"/>
        </w:rPr>
        <w:t xml:space="preserve">L'analyse complète du code source du projet TERRASOCIAL (GitHub + Supabase + Vercel) a permis d'identifier les causes racines exactes de l'impossibilité de connexion des comptes Super Administrateur. Trois problèmes distincts ont été trouvés, dont un bug critique qui bloque à lui seul toute la chaîne d'authentification.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 CONCLUSION PRINCIPALE</w:t>
            </w:r>
          </w:p>
          <w:p>
            <w:pPr>
              <w:spacing w:before="0" w:after="0"/>
            </w:pPr>
            <w:r>
              <w:rPr>
                <w:rFonts w:ascii="Arial" w:cs="Arial" w:eastAsia="Arial" w:hAnsi="Arial"/>
                <w:color w:val="1A1A1A"/>
                <w:sz w:val="19"/>
                <w:szCs w:val="19"/>
              </w:rPr>
              <w:t xml:space="preserve">Le bug #1 (incompatibilité de type PostgreSQL BOOLEAN) est la cause directe des échecs de connexion super admin. Il est présent dans backend/src/middleware/auth.js et se déclenche systématiquement sur Supabase (PostgreSQL). Deux autres problèmes de configuration Vercel aggravent la situation.</w:t>
            </w:r>
          </w:p>
        </w:tc>
      </w:tr>
    </w:tbl>
    <w:p>
      <w:pPr>
        <w:spacing w:before="60" w:after="0"/>
      </w:pPr>
      <w:r>
        <w:t xml:space="preserve"/>
      </w:r>
    </w:p>
    <w:p>
      <w:pPr>
        <w:spacing w:before="60" w:after="60"/>
      </w:pPr>
      <w:r>
        <w:rPr>
          <w:rFonts w:ascii="Arial" w:cs="Arial" w:eastAsia="Arial" w:hAnsi="Arial"/>
          <w:sz w:val="20"/>
          <w:szCs w:val="20"/>
        </w:rPr>
        <w:t xml:space="preserve">Tableau de synthèse des problèmes identifiés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000"/>
        <w:gridCol w:w="1200"/>
        <w:gridCol w:w="1826"/>
      </w:tblGrid>
      <w:tr>
        <w:trPr>
          <w:tblHeader/>
        </w:trPr>
        <w:tc>
          <w:tcPr>
            <w:tcW w:type="dxa" w:w="4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Problème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Fichier</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Sévérité</w:t>
            </w:r>
          </w:p>
        </w:tc>
        <w:tc>
          <w:tcPr>
            <w:tcW w:type="dxa" w:w="18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Statut</w:t>
            </w:r>
          </w:p>
        </w:tc>
      </w:tr>
      <w:tr>
        <w:tc>
          <w:tcPr>
            <w:tcW w:type="dxa" w:w="4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b/>
                <w:bCs/>
                <w:sz w:val="19"/>
                <w:szCs w:val="19"/>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PostgreSQL BOOLEAN vs INTEGER — is_active = 1 invalide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22B21"/>
                <w:sz w:val="17"/>
                <w:szCs w:val="17"/>
              </w:rPr>
              <w:t xml:space="preserve">middleware/auth.js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 CRITIQUE</w:t>
            </w:r>
          </w:p>
        </w:tc>
        <w:tc>
          <w:tcPr>
            <w:tcW w:type="dxa" w:w="18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 CORRIGÉ</w:t>
            </w:r>
          </w:p>
        </w:tc>
      </w:tr>
      <w:tr>
        <w:tc>
          <w:tcPr>
            <w:tcW w:type="dxa" w:w="4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b/>
                <w:bCs/>
                <w:sz w:val="19"/>
                <w:szCs w:val="19"/>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Bootstrap super_admins — INSERT avec 1 au lieu de true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22B21"/>
                <w:sz w:val="17"/>
                <w:szCs w:val="17"/>
              </w:rPr>
              <w:t xml:space="preserve">db/init.js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35400"/>
                <w:sz w:val="18"/>
                <w:szCs w:val="18"/>
              </w:rPr>
              <w:t xml:space="preserve">🟠 ÉLEVÉE</w:t>
            </w:r>
          </w:p>
        </w:tc>
        <w:tc>
          <w:tcPr>
            <w:tcW w:type="dxa" w:w="18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 CORRIGÉ</w:t>
            </w:r>
          </w:p>
        </w:tc>
      </w:tr>
      <w:tr>
        <w:tc>
          <w:tcPr>
            <w:tcW w:type="dxa" w:w="4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sz w:val="19"/>
                <w:szCs w:val="19"/>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Variables d'environnement Vercel absentes ou incorrectes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Vercel Dashboard</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35400"/>
                <w:sz w:val="18"/>
                <w:szCs w:val="18"/>
              </w:rPr>
              <w:t xml:space="preserve">🟠 ÉLEVÉE</w:t>
            </w:r>
          </w:p>
        </w:tc>
        <w:tc>
          <w:tcPr>
            <w:tcW w:type="dxa" w:w="18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35400"/>
                <w:sz w:val="18"/>
                <w:szCs w:val="18"/>
              </w:rPr>
              <w:t xml:space="preserve">⚠️ ACTION REQUISE</w:t>
            </w:r>
          </w:p>
        </w:tc>
      </w:tr>
    </w:tbl>
    <w:p>
      <w:r>
        <w:br w:type="page"/>
      </w:r>
    </w:p>
    <w:p>
      <w:pPr>
        <w:pStyle w:val="Heading1"/>
        <w:spacing w:before="360" w:after="120"/>
      </w:pPr>
      <w:r>
        <w:rPr>
          <w:rFonts w:ascii="Arial" w:cs="Arial" w:eastAsia="Arial" w:hAnsi="Arial"/>
          <w:b/>
          <w:bCs/>
          <w:color w:val="1A5276"/>
          <w:sz w:val="32"/>
          <w:szCs w:val="32"/>
        </w:rPr>
        <w:t xml:space="preserve">2. Analyse Détaillée des Bugs</w:t>
      </w:r>
    </w:p>
    <w:p>
      <w:pPr>
        <w:pStyle w:val="Heading2"/>
        <w:spacing w:before="240" w:after="80"/>
      </w:pPr>
      <w:r>
        <w:rPr>
          <w:rFonts w:ascii="Arial" w:cs="Arial" w:eastAsia="Arial" w:hAnsi="Arial"/>
          <w:b/>
          <w:bCs/>
          <w:color w:val="2C3E50"/>
          <w:sz w:val="26"/>
          <w:szCs w:val="26"/>
        </w:rPr>
        <w:t xml:space="preserve">BUG #1 — CRITIQUE : Incompatibilité de type PostgreSQL BOOLEAN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Fichier impacté</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backend/src/middleware/auth.js — ligne 5</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Fonction concernée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isSuperAdminUser(userId)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Impact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Tout login super admin renvoie HTTP 500 « Erreur connexion »</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Environnement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Reproductible UNIQUEMENT avec PostgreSQL/Supabase (pas SQLite)</w:t>
            </w:r>
          </w:p>
        </w:tc>
      </w:tr>
    </w:tbl>
    <w:p>
      <w:pPr>
        <w:spacing w:before="60" w:after="0"/>
      </w:pPr>
      <w:r>
        <w:t xml:space="preserve"/>
      </w:r>
    </w:p>
    <w:p>
      <w:pPr>
        <w:spacing w:before="200" w:after="60"/>
      </w:pPr>
      <w:r>
        <w:rPr>
          <w:rFonts w:ascii="Arial" w:cs="Arial" w:eastAsia="Arial" w:hAnsi="Arial"/>
          <w:b/>
          <w:bCs/>
          <w:color w:val="2C3E50"/>
          <w:sz w:val="22"/>
          <w:szCs w:val="22"/>
        </w:rPr>
        <w:t xml:space="preserve">Explication technique</w:t>
      </w:r>
    </w:p>
    <w:p>
      <w:pPr>
        <w:spacing w:before="60" w:after="60"/>
      </w:pPr>
      <w:r>
        <w:rPr>
          <w:rFonts w:ascii="Arial" w:cs="Arial" w:eastAsia="Arial" w:hAnsi="Arial"/>
          <w:sz w:val="20"/>
          <w:szCs w:val="20"/>
        </w:rPr>
        <w:t xml:space="preserve">Dans la base de données Supabase (PostgreSQL), la colonne is_active de la table super_admins est déclarée de type BOOLEAN. Or, la requête SQL utilisée pour vérifier le statut d'un super admin compare cette colonne avec l'entier 1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 REQUÊTE DÉFECTUEUSE (ne fonctionne PAS en PostgreSQL)</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SELECT id FROM super_admins</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WHERE user_id = $1</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AND (is_active = 1 OR is_active = true)</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PostgreSQL lève l'erreur suivante :</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ERROR: operator does not exist: boolean = integer</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HINT: No operator matches the given name and argument types.</w:t>
            </w:r>
          </w:p>
        </w:tc>
      </w:tr>
    </w:tbl>
    <w:p>
      <w:pPr>
        <w:spacing w:before="60" w:after="0"/>
      </w:pPr>
      <w:r>
        <w:t xml:space="preserve"/>
      </w:r>
    </w:p>
    <w:p>
      <w:pPr>
        <w:spacing w:before="60" w:after="60"/>
      </w:pPr>
      <w:r>
        <w:rPr>
          <w:rFonts w:ascii="Arial" w:cs="Arial" w:eastAsia="Arial" w:hAnsi="Arial"/>
          <w:sz w:val="20"/>
          <w:szCs w:val="20"/>
        </w:rPr>
        <w:t xml:space="preserve">PostgreSQL est strictement typé : un BOOLEAN ne peut pas être comparé directement à un entier sans cast explicite. Lorsque cette requête s'exécute, PostgreSQL lève une exception. Cette exception non interceptée remonte jusqu'au gestionnaire d'erreur global du login, qui retourne simplement { "error": "Erreur connexion" } en HTTP 500. Le message d'erreur ne donne aucune indication sur la vraie cause.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Chaîne de propagation de l'erreur :</w:t>
            </w:r>
          </w:p>
          <w:p>
            <w:pPr>
              <w:spacing w:before="0" w:after="0"/>
            </w:pPr>
            <w:r>
              <w:rPr>
                <w:rFonts w:ascii="Arial" w:cs="Arial" w:eastAsia="Arial" w:hAnsi="Arial"/>
                <w:color w:val="1A1A1A"/>
                <w:sz w:val="19"/>
                <w:szCs w:val="19"/>
              </w:rPr>
              <w:t xml:space="preserve">login() route → isSuperAdminUser() → requête SQL invalide → exception PostgreSQL → catch(error) global → HTTP 500 { "error": "Erreur connexion" }</w:t>
            </w:r>
          </w:p>
        </w:tc>
      </w:tr>
    </w:tbl>
    <w:p>
      <w:pPr>
        <w:spacing w:before="60" w:after="0"/>
      </w:pPr>
      <w:r>
        <w:t xml:space="preserve"/>
      </w:r>
    </w:p>
    <w:p>
      <w:pPr>
        <w:spacing w:before="200" w:after="60"/>
      </w:pPr>
      <w:r>
        <w:rPr>
          <w:rFonts w:ascii="Arial" w:cs="Arial" w:eastAsia="Arial" w:hAnsi="Arial"/>
          <w:b/>
          <w:bCs/>
          <w:color w:val="2C3E50"/>
          <w:sz w:val="22"/>
          <w:szCs w:val="22"/>
        </w:rPr>
        <w:t xml:space="preserve">Correction appliquée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 CORRECTION — backend/src/middleware/auth.js, ligne 5</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const row = await get(</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'SELECT id FROM super_admins WHERE user_id = ? AND is_active = TRUE',</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[userId]</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w:t>
            </w:r>
          </w:p>
        </w:tc>
      </w:tr>
    </w:tbl>
    <w:p>
      <w:pPr>
        <w:spacing w:before="60" w:after="0"/>
      </w:pPr>
      <w:r>
        <w:t xml:space="preserve"/>
      </w:r>
    </w:p>
    <w:p>
      <w:pPr>
        <w:pStyle w:val="Heading2"/>
        <w:spacing w:before="240" w:after="80"/>
      </w:pPr>
      <w:r>
        <w:rPr>
          <w:rFonts w:ascii="Arial" w:cs="Arial" w:eastAsia="Arial" w:hAnsi="Arial"/>
          <w:b/>
          <w:bCs/>
          <w:color w:val="2C3E50"/>
          <w:sz w:val="26"/>
          <w:szCs w:val="26"/>
        </w:rPr>
        <w:t xml:space="preserve">BUG #2 — ÉLEVÉ : Bootstrap super_admins avec valeur entière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Fichier impacté</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backend/src/db/init.js — ligne 354</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Fonction concernée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initializeDatabase() — insertion bootstrap super admin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Impact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Création du compte super admin système peut échouer au démarrage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Environnement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Reproductible UNIQUEMENT avec PostgreSQL/Supabase</w:t>
            </w:r>
          </w:p>
        </w:tc>
      </w:tr>
    </w:tbl>
    <w:p>
      <w:pPr>
        <w:spacing w:before="60" w:after="0"/>
      </w:pPr>
      <w:r>
        <w:t xml:space="preserve"/>
      </w:r>
    </w:p>
    <w:p>
      <w:pPr>
        <w:spacing w:before="200" w:after="60"/>
      </w:pPr>
      <w:r>
        <w:rPr>
          <w:rFonts w:ascii="Arial" w:cs="Arial" w:eastAsia="Arial" w:hAnsi="Arial"/>
          <w:b/>
          <w:bCs/>
          <w:color w:val="2C3E50"/>
          <w:sz w:val="22"/>
          <w:szCs w:val="22"/>
        </w:rPr>
        <w:t xml:space="preserve">Explication technique</w:t>
      </w:r>
    </w:p>
    <w:p>
      <w:pPr>
        <w:spacing w:before="60" w:after="60"/>
      </w:pPr>
      <w:r>
        <w:rPr>
          <w:rFonts w:ascii="Arial" w:cs="Arial" w:eastAsia="Arial" w:hAnsi="Arial"/>
          <w:sz w:val="20"/>
          <w:szCs w:val="20"/>
        </w:rPr>
        <w:t xml:space="preserve">Lors du démarrage du backend, la fonction initializeDatabase() crée automatiquement un compte super administrateur par défaut si celui-ci n'existe pas encore. L'insertion dans la table super_admins utilise la valeur entière 1 pour le champ is_active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 CODE DÉFECTUEUX — init.js ligne 354</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await run(</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'INSERT INTO super_admins(user_id, mfa_secret, is_active) VALUES (?, ?, ?)',</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[superAdminUser.id, `mfa_${Date.now()}_${superAdminUser.id}`, 1]  // ← entier 1</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w:t>
            </w:r>
          </w:p>
        </w:tc>
      </w:tr>
    </w:tbl>
    <w:p>
      <w:pPr>
        <w:spacing w:before="60" w:after="0"/>
      </w:pPr>
      <w:r>
        <w:t xml:space="preserve"/>
      </w:r>
    </w:p>
    <w:p>
      <w:pPr>
        <w:spacing w:before="60" w:after="60"/>
      </w:pPr>
      <w:r>
        <w:rPr>
          <w:rFonts w:ascii="Arial" w:cs="Arial" w:eastAsia="Arial" w:hAnsi="Arial"/>
          <w:sz w:val="20"/>
          <w:szCs w:val="20"/>
        </w:rPr>
        <w:t xml:space="preserve">En PostgreSQL, passer l'entier JavaScript 1 dans une colonne de type BOOLEAN peut lever une erreur de type selon la version du driver pg et la configuration PostgreSQL. Si cette insertion échoue silencieusement ou partiellement, le compte super admin existe dans users mais pas dans super_admins, ce qui bloque tous les accès.</w:t>
      </w:r>
    </w:p>
    <w:p>
      <w:pPr>
        <w:spacing w:before="60" w:after="0"/>
      </w:pPr>
      <w:r>
        <w:t xml:space="preserve"/>
      </w:r>
    </w:p>
    <w:p>
      <w:pPr>
        <w:spacing w:before="200" w:after="60"/>
      </w:pPr>
      <w:r>
        <w:rPr>
          <w:rFonts w:ascii="Arial" w:cs="Arial" w:eastAsia="Arial" w:hAnsi="Arial"/>
          <w:b/>
          <w:bCs/>
          <w:color w:val="2C3E50"/>
          <w:sz w:val="22"/>
          <w:szCs w:val="22"/>
        </w:rPr>
        <w:t xml:space="preserve">Correction appliquée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 CORRECTION — init.js ligne 354</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await run(</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'INSERT INTO super_admins(user_id, mfa_secret, is_active) VALUES (?, ?, ?)',</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  [superAdminUser.id, `mfa_${Date.now()}_${superAdminUser.id}`, true]  // ← booléen</w:t>
            </w:r>
          </w:p>
        </w:tc>
      </w:tr>
      <w:tr>
        <w:tc>
          <w:tcPr>
            <w:tcW w:type="dxa" w:w="9026"/>
            <w:tcBorders>
              <w:top w:val="none"/>
              <w:left w:val="none"/>
              <w:bottom w:val="none"/>
              <w:right w:val="none"/>
            </w:tcBorders>
            <w:shd w:fill="2C2C2C" w:val="clear"/>
            <w:tcMar>
              <w:top w:type="dxa" w:w="40"/>
              <w:left w:type="dxa" w:w="180"/>
              <w:bottom w:type="dxa" w:w="40"/>
              <w:right w:type="dxa" w:w="180"/>
            </w:tcMar>
          </w:tcPr>
          <w:p>
            <w:pPr>
              <w:spacing w:before="0" w:after="0"/>
            </w:pPr>
            <w:r>
              <w:rPr>
                <w:rFonts w:ascii="Courier New" w:cs="Courier New" w:eastAsia="Courier New" w:hAnsi="Courier New"/>
                <w:color w:val="98FB98"/>
                <w:sz w:val="17"/>
                <w:szCs w:val="17"/>
              </w:rPr>
              <w:t xml:space="preserve">);</w:t>
            </w:r>
          </w:p>
        </w:tc>
      </w:tr>
    </w:tbl>
    <w:p>
      <w:pPr>
        <w:spacing w:before="60" w:after="0"/>
      </w:pPr>
      <w:r>
        <w:t xml:space="preserve"/>
      </w:r>
    </w:p>
    <w:p>
      <w:pPr>
        <w:pStyle w:val="Heading2"/>
        <w:spacing w:before="240" w:after="80"/>
      </w:pPr>
      <w:r>
        <w:rPr>
          <w:rFonts w:ascii="Arial" w:cs="Arial" w:eastAsia="Arial" w:hAnsi="Arial"/>
          <w:b/>
          <w:bCs/>
          <w:color w:val="2C3E50"/>
          <w:sz w:val="26"/>
          <w:szCs w:val="26"/>
        </w:rPr>
        <w:t xml:space="preserve">BUG #3 — ÉLEVÉ : Variables d'environnement Vercel manquantes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Contexte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Déploiement Vercel (serverless functions)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Impact si DB_CLIENT absent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 backend bascule sur SQLite → erreur MODULE_NOT_FOUND → 100% des API en erreur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Impact si JWT_SECRET absent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Tous les tokens JWT invalides → aucune connexion ne passe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Impact si DATABASE_URL absent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Connexion PostgreSQL impossible → toutes les requêtes DB échouent</w:t>
            </w:r>
          </w:p>
        </w:tc>
      </w:tr>
    </w:tbl>
    <w:p>
      <w:pPr>
        <w:spacing w:before="60" w:after="0"/>
      </w:pPr>
      <w:r>
        <w:t xml:space="preserve"/>
      </w:r>
    </w:p>
    <w:p>
      <w:pPr>
        <w:spacing w:before="200" w:after="60"/>
      </w:pPr>
      <w:r>
        <w:rPr>
          <w:rFonts w:ascii="Arial" w:cs="Arial" w:eastAsia="Arial" w:hAnsi="Arial"/>
          <w:b/>
          <w:bCs/>
          <w:color w:val="2C3E50"/>
          <w:sz w:val="22"/>
          <w:szCs w:val="22"/>
        </w:rPr>
        <w:t xml:space="preserve">Explication technique</w:t>
      </w:r>
    </w:p>
    <w:p>
      <w:pPr>
        <w:spacing w:before="60" w:after="60"/>
      </w:pPr>
      <w:r>
        <w:rPr>
          <w:rFonts w:ascii="Arial" w:cs="Arial" w:eastAsia="Arial" w:hAnsi="Arial"/>
          <w:sz w:val="20"/>
          <w:szCs w:val="20"/>
        </w:rPr>
        <w:t xml:space="preserve">Le fichier backend/.env n'est jamais déployé sur Vercel (il est dans .gitignore). Toutes les variables d'environnement doivent être configurées manuellement dans les Project Settings de Vercel. Si DB_CLIENT n'est pas défini, le backend utilise SQLite par défaut. Or sqlite3 est dans les devDependencies du package.json racine — il n'est pas installé en production Vercel, ce qui provoque un crash immédiat à froid.</w:t>
      </w:r>
    </w:p>
    <w:p>
      <w:pPr>
        <w:spacing w:before="60" w:after="0"/>
      </w:pPr>
      <w:r>
        <w:t xml:space="preserve"/>
      </w:r>
    </w:p>
    <w:p>
      <w:pPr>
        <w:spacing w:before="200" w:after="60"/>
      </w:pPr>
      <w:r>
        <w:rPr>
          <w:rFonts w:ascii="Arial" w:cs="Arial" w:eastAsia="Arial" w:hAnsi="Arial"/>
          <w:b/>
          <w:bCs/>
          <w:color w:val="2C3E50"/>
          <w:sz w:val="22"/>
          <w:szCs w:val="22"/>
        </w:rPr>
        <w:t xml:space="preserve">Variables obligatoires à configurer sur Vercel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c>
          <w:tcPr>
            <w:tcW w:type="dxa" w:w="40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922B21"/>
                <w:sz w:val="17"/>
                <w:szCs w:val="17"/>
              </w:rPr>
              <w:t xml:space="preserve">DB_CLIENT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276"/>
                <w:sz w:val="17"/>
                <w:szCs w:val="17"/>
              </w:rPr>
              <w:t xml:space="preserve">postgres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Obligatoire. Sans cela, crash SQLite garanti</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922B21"/>
                <w:sz w:val="17"/>
                <w:szCs w:val="17"/>
              </w:rPr>
              <w:t xml:space="preserve">DATABASE_URL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276"/>
                <w:sz w:val="17"/>
                <w:szCs w:val="17"/>
              </w:rPr>
              <w:t xml:space="preserve">postgresql://[user]:[pass]@[host]/[db]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 complète Supabase PostgreSQL</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922B21"/>
                <w:sz w:val="17"/>
                <w:szCs w:val="17"/>
              </w:rPr>
              <w:t xml:space="preserve">JWT_SECRET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276"/>
                <w:sz w:val="17"/>
                <w:szCs w:val="17"/>
              </w:rPr>
              <w:t xml:space="preserve">Chaîne aléatoire 32+ caractères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Secret de signature des tokens JWT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922B21"/>
                <w:sz w:val="17"/>
                <w:szCs w:val="17"/>
              </w:rPr>
              <w:t xml:space="preserve">CORS_ORIGIN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276"/>
                <w:sz w:val="17"/>
                <w:szCs w:val="17"/>
              </w:rPr>
              <w:t xml:space="preserve">https://social.manoverde.com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Domaine(s) frontend autorisés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922B21"/>
                <w:sz w:val="17"/>
                <w:szCs w:val="17"/>
              </w:rPr>
              <w:t xml:space="preserve">NODE_ENV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276"/>
                <w:sz w:val="17"/>
                <w:szCs w:val="17"/>
              </w:rPr>
              <w:t xml:space="preserve">production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les optimisations et désactive les logs debug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922B21"/>
                <w:sz w:val="17"/>
                <w:szCs w:val="17"/>
              </w:rPr>
              <w:t xml:space="preserve">SUPABASE_URL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276"/>
                <w:sz w:val="17"/>
                <w:szCs w:val="17"/>
              </w:rPr>
              <w:t xml:space="preserve">https://xxxx.supabase.co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Optionnel — si stockage documents Supabase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922B21"/>
                <w:sz w:val="17"/>
                <w:szCs w:val="17"/>
              </w:rPr>
              <w:t xml:space="preserve">SUPABASE_SERVICE_ROLE_KEY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276"/>
                <w:sz w:val="17"/>
                <w:szCs w:val="17"/>
              </w:rPr>
              <w:t xml:space="preserve">eyJhbGciOi...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Optionnel — si stockage documents Supabase</w:t>
            </w:r>
          </w:p>
        </w:tc>
      </w:tr>
    </w:tbl>
    <w:p>
      <w:r>
        <w:br w:type="page"/>
      </w:r>
    </w:p>
    <w:p>
      <w:pPr>
        <w:pStyle w:val="Heading1"/>
        <w:spacing w:before="360" w:after="120"/>
      </w:pPr>
      <w:r>
        <w:rPr>
          <w:rFonts w:ascii="Arial" w:cs="Arial" w:eastAsia="Arial" w:hAnsi="Arial"/>
          <w:b/>
          <w:bCs/>
          <w:color w:val="1A5276"/>
          <w:sz w:val="32"/>
          <w:szCs w:val="32"/>
        </w:rPr>
        <w:t xml:space="preserve">3. Plan d'Action et Corrections Appliquées</w:t>
      </w:r>
    </w:p>
    <w:p>
      <w:pPr>
        <w:spacing w:before="60" w:after="60"/>
      </w:pPr>
      <w:r>
        <w:rPr>
          <w:rFonts w:ascii="Arial" w:cs="Arial" w:eastAsia="Arial" w:hAnsi="Arial"/>
          <w:sz w:val="20"/>
          <w:szCs w:val="20"/>
        </w:rPr>
        <w:t xml:space="preserve">Les corrections #1 et #2 ont été appliquées directement dans le code source du projet. La correction #3 nécessite une action manuelle sur le tableau de bord Vercel.</w:t>
      </w:r>
    </w:p>
    <w:p>
      <w:pPr>
        <w:spacing w:before="60" w:after="0"/>
      </w:pPr>
      <w:r>
        <w:t xml:space="preserve"/>
      </w:r>
    </w:p>
    <w:p>
      <w:pPr>
        <w:pStyle w:val="Heading2"/>
        <w:spacing w:before="240" w:after="80"/>
      </w:pPr>
      <w:r>
        <w:rPr>
          <w:rFonts w:ascii="Arial" w:cs="Arial" w:eastAsia="Arial" w:hAnsi="Arial"/>
          <w:b/>
          <w:bCs/>
          <w:color w:val="2C3E50"/>
          <w:sz w:val="26"/>
          <w:szCs w:val="26"/>
        </w:rPr>
        <w:t xml:space="preserve">3.1 Corrections automatiquement appliquées dans le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2000"/>
        <w:gridCol w:w="1626"/>
      </w:tblGrid>
      <w:tr>
        <w:trPr>
          <w:tblHeader/>
        </w:trPr>
        <w:tc>
          <w:tcPr>
            <w:tcW w:type="dxa" w:w="4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Modification</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Fichier</w:t>
            </w:r>
          </w:p>
        </w:tc>
        <w:tc>
          <w:tcPr>
            <w:tcW w:type="dxa" w:w="1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Statut</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is_active = 1 remplacé par is_active = TRUE dans la requête SQL de vérification super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22B21"/>
                <w:sz w:val="17"/>
                <w:szCs w:val="17"/>
              </w:rPr>
              <w:t xml:space="preserve">middleware/auth.js</w:t>
            </w:r>
          </w:p>
        </w:tc>
        <w:tc>
          <w:tcPr>
            <w:tcW w:type="dxa" w:w="16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 Appliqué</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Valeur 1 (entier) remplacée par true (booléen) dans l'INSERT bootstrap super_admins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22B21"/>
                <w:sz w:val="17"/>
                <w:szCs w:val="17"/>
              </w:rPr>
              <w:t xml:space="preserve">db/init.js</w:t>
            </w:r>
          </w:p>
        </w:tc>
        <w:tc>
          <w:tcPr>
            <w:tcW w:type="dxa" w:w="16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 Appliqué</w:t>
            </w:r>
          </w:p>
        </w:tc>
      </w:tr>
    </w:tbl>
    <w:p>
      <w:pPr>
        <w:spacing w:before="60" w:after="0"/>
      </w:pPr>
      <w:r>
        <w:t xml:space="preserve"/>
      </w:r>
    </w:p>
    <w:p>
      <w:pPr>
        <w:pStyle w:val="Heading2"/>
        <w:spacing w:before="240" w:after="80"/>
      </w:pPr>
      <w:r>
        <w:rPr>
          <w:rFonts w:ascii="Arial" w:cs="Arial" w:eastAsia="Arial" w:hAnsi="Arial"/>
          <w:b/>
          <w:bCs/>
          <w:color w:val="2C3E50"/>
          <w:sz w:val="26"/>
          <w:szCs w:val="26"/>
        </w:rPr>
        <w:t xml:space="preserve">3.2 Action manuelle requise — Configuration Vercel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pPr>
              <w:spacing w:before="0" w:after="60"/>
            </w:pPr>
            <w:r>
              <w:rPr>
                <w:rFonts w:ascii="Arial" w:cs="Arial" w:eastAsia="Arial" w:hAnsi="Arial"/>
                <w:b/>
                <w:bCs/>
                <w:color w:val="D35400"/>
                <w:sz w:val="20"/>
                <w:szCs w:val="20"/>
              </w:rPr>
              <w:t xml:space="preserve">⚠️ ÉTAPE MANUELLE OBLIGATOIRE</w:t>
            </w:r>
          </w:p>
          <w:p>
            <w:pPr>
              <w:spacing w:before="0" w:after="0"/>
            </w:pPr>
            <w:r>
              <w:rPr>
                <w:rFonts w:ascii="Arial" w:cs="Arial" w:eastAsia="Arial" w:hAnsi="Arial"/>
                <w:color w:val="1A1A1A"/>
                <w:sz w:val="19"/>
                <w:szCs w:val="19"/>
              </w:rPr>
              <w:t xml:space="preserve">Les corrections de code seules ne suffisent pas. Vous devez configurer les variables d'environnement dans votre tableau de bord Vercel AVANT de redéployer. Sans DB_CLIENT=postgres, votre application continuera de planter au démarrage.</w:t>
            </w:r>
          </w:p>
        </w:tc>
      </w:tr>
    </w:tbl>
    <w:p>
      <w:pPr>
        <w:spacing w:before="60" w:after="0"/>
      </w:pPr>
      <w:r>
        <w:t xml:space="preserve"/>
      </w:r>
    </w:p>
    <w:p>
      <w:pPr>
        <w:spacing w:before="200" w:after="60"/>
      </w:pPr>
      <w:r>
        <w:rPr>
          <w:rFonts w:ascii="Arial" w:cs="Arial" w:eastAsia="Arial" w:hAnsi="Arial"/>
          <w:b/>
          <w:bCs/>
          <w:color w:val="2C3E50"/>
          <w:sz w:val="22"/>
          <w:szCs w:val="22"/>
        </w:rPr>
        <w:t xml:space="preserve">Procédure pas à pas :</w:t>
      </w:r>
    </w:p>
    <w:p>
      <w:pPr>
        <w:pStyle w:val="ListParagraph"/>
        <w:numPr>
          <w:ilvl w:val="0"/>
          <w:numId w:val="2"/>
        </w:numPr>
        <w:spacing w:before="80" w:after="40"/>
      </w:pPr>
      <w:r>
        <w:rPr>
          <w:rFonts w:ascii="Arial" w:cs="Arial" w:eastAsia="Arial" w:hAnsi="Arial"/>
          <w:sz w:val="20"/>
          <w:szCs w:val="20"/>
        </w:rPr>
        <w:t xml:space="preserve">Ouvrir le Dashboard Vercel → sélectionner votre projet TERRASOCIAL</w:t>
      </w:r>
    </w:p>
    <w:p>
      <w:pPr>
        <w:pStyle w:val="ListParagraph"/>
        <w:numPr>
          <w:ilvl w:val="0"/>
          <w:numId w:val="2"/>
        </w:numPr>
        <w:spacing w:before="40" w:after="40"/>
      </w:pPr>
      <w:r>
        <w:rPr>
          <w:rFonts w:ascii="Arial" w:cs="Arial" w:eastAsia="Arial" w:hAnsi="Arial"/>
          <w:sz w:val="20"/>
          <w:szCs w:val="20"/>
        </w:rPr>
        <w:t xml:space="preserve">Aller dans : Settings → Environment Variables</w:t>
      </w:r>
    </w:p>
    <w:p>
      <w:pPr>
        <w:pStyle w:val="ListParagraph"/>
        <w:numPr>
          <w:ilvl w:val="0"/>
          <w:numId w:val="2"/>
        </w:numPr>
        <w:spacing w:before="40" w:after="40"/>
      </w:pPr>
      <w:r>
        <w:rPr>
          <w:rFonts w:ascii="Arial" w:cs="Arial" w:eastAsia="Arial" w:hAnsi="Arial"/>
          <w:sz w:val="20"/>
          <w:szCs w:val="20"/>
        </w:rPr>
        <w:t xml:space="preserve">Ajouter chaque variable du tableau ci-dessus (section 2.3) pour l'environnement Production</w:t>
      </w:r>
    </w:p>
    <w:p>
      <w:pPr>
        <w:pStyle w:val="ListParagraph"/>
        <w:numPr>
          <w:ilvl w:val="0"/>
          <w:numId w:val="2"/>
        </w:numPr>
        <w:spacing w:before="40" w:after="40"/>
      </w:pPr>
      <w:r>
        <w:rPr>
          <w:rFonts w:ascii="Arial" w:cs="Arial" w:eastAsia="Arial" w:hAnsi="Arial"/>
          <w:sz w:val="20"/>
          <w:szCs w:val="20"/>
        </w:rPr>
        <w:t xml:space="preserve">Récupérer DATABASE_URL depuis Supabase : Dashboard Supabase → Settings → Database → Connection string (mode Transaction)</w:t>
      </w:r>
    </w:p>
    <w:p>
      <w:pPr>
        <w:pStyle w:val="ListParagraph"/>
        <w:numPr>
          <w:ilvl w:val="0"/>
          <w:numId w:val="2"/>
        </w:numPr>
        <w:spacing w:before="40" w:after="40"/>
      </w:pPr>
      <w:r>
        <w:rPr>
          <w:rFonts w:ascii="Arial" w:cs="Arial" w:eastAsia="Arial" w:hAnsi="Arial"/>
          <w:sz w:val="20"/>
          <w:szCs w:val="20"/>
        </w:rPr>
        <w:t xml:space="preserve">Après configuration, déclencher un nouveau déploiement : Deployments → Redeploy</w:t>
      </w:r>
    </w:p>
    <w:p>
      <w:pPr>
        <w:pStyle w:val="ListParagraph"/>
        <w:numPr>
          <w:ilvl w:val="0"/>
          <w:numId w:val="2"/>
        </w:numPr>
        <w:spacing w:before="40" w:after="80"/>
      </w:pPr>
      <w:r>
        <w:rPr>
          <w:rFonts w:ascii="Arial" w:cs="Arial" w:eastAsia="Arial" w:hAnsi="Arial"/>
          <w:sz w:val="20"/>
          <w:szCs w:val="20"/>
        </w:rPr>
        <w:t xml:space="preserve">Tester la connexion sur login.html avec les identifiants super admin</w:t>
      </w:r>
    </w:p>
    <w:p>
      <w:pPr>
        <w:spacing w:before="60" w:after="0"/>
      </w:pPr>
      <w:r>
        <w:t xml:space="preserve"/>
      </w:r>
    </w:p>
    <w:p>
      <w:pPr>
        <w:pStyle w:val="Heading2"/>
        <w:spacing w:before="240" w:after="80"/>
      </w:pPr>
      <w:r>
        <w:rPr>
          <w:rFonts w:ascii="Arial" w:cs="Arial" w:eastAsia="Arial" w:hAnsi="Arial"/>
          <w:b/>
          <w:bCs/>
          <w:color w:val="2C3E50"/>
          <w:sz w:val="26"/>
          <w:szCs w:val="26"/>
        </w:rPr>
        <w:t xml:space="preserve">3.3 Identifiants Super Admin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pPr>
              <w:spacing w:before="0" w:after="60"/>
            </w:pPr>
            <w:r>
              <w:rPr>
                <w:rFonts w:ascii="Arial" w:cs="Arial" w:eastAsia="Arial" w:hAnsi="Arial"/>
                <w:b/>
                <w:bCs/>
                <w:color w:val="1A5276"/>
                <w:sz w:val="20"/>
                <w:szCs w:val="20"/>
              </w:rPr>
              <w:t xml:space="preserve">🔐 IDENTIFIANTS CRÉÉS AUTOMATIQUEMENT AU DÉMARRAGE</w:t>
            </w:r>
          </w:p>
          <w:p>
            <w:pPr>
              <w:spacing w:before="0" w:after="0"/>
            </w:pPr>
            <w:r>
              <w:rPr>
                <w:rFonts w:ascii="Arial" w:cs="Arial" w:eastAsia="Arial" w:hAnsi="Arial"/>
                <w:color w:val="1A1A1A"/>
                <w:sz w:val="19"/>
                <w:szCs w:val="19"/>
              </w:rPr>
              <w:t xml:space="preserve">Ces credentials sont créés par initializeDatabase() au premier démarrage. Changez le mot de passe immédiatement après la première connexion réussie.</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Email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admin@system.com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Mot de passe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Admin@System#2026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Rôle en base (users.role)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Entrée dans super_admins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is_active = TRUE (corrigé)</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Redirection après login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dashboard-super-admin.html</w:t>
            </w:r>
          </w:p>
        </w:tc>
      </w:tr>
    </w:tbl>
    <w:p>
      <w:pPr>
        <w:spacing w:before="60" w:after="0"/>
      </w:pPr>
      <w:r>
        <w:t xml:space="preserve"/>
      </w:r>
    </w:p>
    <w:p>
      <w:r>
        <w:br w:type="page"/>
      </w:r>
    </w:p>
    <w:p>
      <w:pPr>
        <w:pStyle w:val="Heading1"/>
        <w:spacing w:before="360" w:after="120"/>
      </w:pPr>
      <w:r>
        <w:rPr>
          <w:rFonts w:ascii="Arial" w:cs="Arial" w:eastAsia="Arial" w:hAnsi="Arial"/>
          <w:b/>
          <w:bCs/>
          <w:color w:val="1A5276"/>
          <w:sz w:val="32"/>
          <w:szCs w:val="32"/>
        </w:rPr>
        <w:t xml:space="preserve">4. Checklist de Vérification Post-Déploiement</w:t>
      </w:r>
    </w:p>
    <w:p>
      <w:pPr>
        <w:spacing w:before="60" w:after="60"/>
      </w:pPr>
      <w:r>
        <w:rPr>
          <w:rFonts w:ascii="Arial" w:cs="Arial" w:eastAsia="Arial" w:hAnsi="Arial"/>
          <w:sz w:val="20"/>
          <w:szCs w:val="20"/>
        </w:rPr>
        <w:t xml:space="preserve">Après avoir appliqué toutes les corrections et reconfiguré Vercel, utilisez cette checklist pour valider que tout fonctionne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2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Test à effectuer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Résultat attendu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/api/health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17"/>
                <w:szCs w:val="17"/>
              </w:rPr>
              <w:t xml:space="preserve">{ "status": "ok", "db_client": "postgres"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/api/auth/login avec admin@system.com + Admin@System#2026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17"/>
                <w:szCs w:val="17"/>
              </w:rPr>
              <w:t xml:space="preserve">HTTP 200 + token JWT + is_super_admin: true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Redirection vers dashboard-super-admin.html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17"/>
                <w:szCs w:val="17"/>
              </w:rPr>
              <w:t xml:space="preserve">Tableau de bord chargé sans erreur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/api/super-admin/overview (avec 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17"/>
                <w:szCs w:val="17"/>
              </w:rPr>
              <w:t xml:space="preserve">Données de l'overview retournées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Test connexion compte client normal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17"/>
                <w:szCs w:val="17"/>
              </w:rPr>
              <w:t xml:space="preserve">Redirigé vers dashboard-client.html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Test connexion compte propriétaire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17"/>
                <w:szCs w:val="17"/>
              </w:rPr>
              <w:t xml:space="preserve">Redirigé vers dashboard-owner.html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Vérifier les logs Vercel (Functions tab)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8449"/>
                <w:sz w:val="17"/>
                <w:szCs w:val="17"/>
              </w:rPr>
              <w:t xml:space="preserve">Aucune erreur MODULE_NOT_FOUND ou DB error</w:t>
            </w:r>
          </w:p>
        </w:tc>
      </w:tr>
    </w:tbl>
    <w:p>
      <w:pPr>
        <w:spacing w:before="60" w:after="0"/>
      </w:pPr>
      <w:r>
        <w:t xml:space="preserve"/>
      </w:r>
    </w:p>
    <w:p>
      <w:pPr>
        <w:pStyle w:val="Heading1"/>
        <w:spacing w:before="360" w:after="120"/>
      </w:pPr>
      <w:r>
        <w:rPr>
          <w:rFonts w:ascii="Arial" w:cs="Arial" w:eastAsia="Arial" w:hAnsi="Arial"/>
          <w:b/>
          <w:bCs/>
          <w:color w:val="1A5276"/>
          <w:sz w:val="32"/>
          <w:szCs w:val="32"/>
        </w:rPr>
        <w:t xml:space="preserve">5. Recommandations Additionnelles</w:t>
      </w:r>
    </w:p>
    <w:p>
      <w:pPr>
        <w:pStyle w:val="Heading2"/>
        <w:spacing w:before="240" w:after="80"/>
      </w:pPr>
      <w:r>
        <w:rPr>
          <w:rFonts w:ascii="Arial" w:cs="Arial" w:eastAsia="Arial" w:hAnsi="Arial"/>
          <w:b/>
          <w:bCs/>
          <w:color w:val="2C3E50"/>
          <w:sz w:val="26"/>
          <w:szCs w:val="26"/>
        </w:rPr>
        <w:t xml:space="preserve">5.1 Sécurité — Actions prioritaires</w:t>
      </w:r>
    </w:p>
    <w:p>
      <w:pPr>
        <w:pStyle w:val="ListParagraph"/>
        <w:numPr>
          <w:ilvl w:val="0"/>
          <w:numId w:val="3"/>
        </w:numPr>
        <w:spacing w:before="80" w:after="40"/>
      </w:pPr>
      <w:r>
        <w:rPr>
          <w:rFonts w:ascii="Arial" w:cs="Arial" w:eastAsia="Arial" w:hAnsi="Arial"/>
          <w:sz w:val="20"/>
          <w:szCs w:val="20"/>
        </w:rPr>
        <w:t xml:space="preserve">Changer le mot de passe super admin par défaut (Admin@System#2026) dès la première connexion réussie</w:t>
      </w:r>
    </w:p>
    <w:p>
      <w:pPr>
        <w:pStyle w:val="ListParagraph"/>
        <w:numPr>
          <w:ilvl w:val="0"/>
          <w:numId w:val="3"/>
        </w:numPr>
        <w:spacing w:before="40" w:after="40"/>
      </w:pPr>
      <w:r>
        <w:rPr>
          <w:rFonts w:ascii="Arial" w:cs="Arial" w:eastAsia="Arial" w:hAnsi="Arial"/>
          <w:sz w:val="20"/>
          <w:szCs w:val="20"/>
        </w:rPr>
        <w:t xml:space="preserve">Générer un JWT_SECRET fort (minimum 64 caractères aléatoires) : utiliser openssl rand -hex 64 en terminal</w:t>
      </w:r>
    </w:p>
    <w:p>
      <w:pPr>
        <w:pStyle w:val="ListParagraph"/>
        <w:numPr>
          <w:ilvl w:val="0"/>
          <w:numId w:val="3"/>
        </w:numPr>
        <w:spacing w:before="40" w:after="40"/>
      </w:pPr>
      <w:r>
        <w:rPr>
          <w:rFonts w:ascii="Arial" w:cs="Arial" w:eastAsia="Arial" w:hAnsi="Arial"/>
          <w:sz w:val="20"/>
          <w:szCs w:val="20"/>
        </w:rPr>
        <w:t xml:space="preserve">Configurer CORS_ORIGIN avec uniquement le domaine production (https://social.manoverde.com), sans wildcard *</w:t>
      </w:r>
    </w:p>
    <w:p>
      <w:pPr>
        <w:pStyle w:val="ListParagraph"/>
        <w:numPr>
          <w:ilvl w:val="0"/>
          <w:numId w:val="3"/>
        </w:numPr>
        <w:spacing w:before="40" w:after="80"/>
      </w:pPr>
      <w:r>
        <w:rPr>
          <w:rFonts w:ascii="Arial" w:cs="Arial" w:eastAsia="Arial" w:hAnsi="Arial"/>
          <w:sz w:val="20"/>
          <w:szCs w:val="20"/>
        </w:rPr>
        <w:t xml:space="preserve">Activer les Row Level Security (RLS) sur les tables Supabase pour une protection additionnelle</w:t>
      </w:r>
    </w:p>
    <w:p>
      <w:pPr>
        <w:pStyle w:val="Heading2"/>
        <w:spacing w:before="240" w:after="80"/>
      </w:pPr>
      <w:r>
        <w:rPr>
          <w:rFonts w:ascii="Arial" w:cs="Arial" w:eastAsia="Arial" w:hAnsi="Arial"/>
          <w:b/>
          <w:bCs/>
          <w:color w:val="2C3E50"/>
          <w:sz w:val="26"/>
          <w:szCs w:val="26"/>
        </w:rPr>
        <w:t xml:space="preserve">5.2 Fiabilité — Résolution de l'ambiguïté SQLite/PostgreSQL</w:t>
      </w:r>
    </w:p>
    <w:p>
      <w:pPr>
        <w:spacing w:before="60" w:after="60"/>
      </w:pPr>
      <w:r>
        <w:rPr>
          <w:rFonts w:ascii="Arial" w:cs="Arial" w:eastAsia="Arial" w:hAnsi="Arial"/>
          <w:sz w:val="20"/>
          <w:szCs w:val="20"/>
        </w:rPr>
        <w:t xml:space="preserve">Le codebase supporte deux moteurs de base de données (SQLite pour le développement local, PostgreSQL pour la production). Cette dualité est une source de bugs silencieux car certaines syntaxes SQL diffèrent. Il est recommandé à terme de n'utiliser que le mode PostgreSQL, même en développement local, via une connexion à un projet Supabase de staging. Cela éliminera toute une classe de bugs de compatibilité.</w:t>
      </w:r>
    </w:p>
    <w:p>
      <w:pPr>
        <w:pStyle w:val="Heading2"/>
        <w:spacing w:before="240" w:after="80"/>
      </w:pPr>
      <w:r>
        <w:rPr>
          <w:rFonts w:ascii="Arial" w:cs="Arial" w:eastAsia="Arial" w:hAnsi="Arial"/>
          <w:b/>
          <w:bCs/>
          <w:color w:val="2C3E50"/>
          <w:sz w:val="26"/>
          <w:szCs w:val="26"/>
        </w:rPr>
        <w:t xml:space="preserve">5.3 Monitoring</w:t>
      </w:r>
    </w:p>
    <w:p>
      <w:pPr>
        <w:pStyle w:val="ListParagraph"/>
        <w:numPr>
          <w:ilvl w:val="0"/>
          <w:numId w:val="3"/>
        </w:numPr>
        <w:spacing w:before="80" w:after="40"/>
      </w:pPr>
      <w:r>
        <w:rPr>
          <w:rFonts w:ascii="Arial" w:cs="Arial" w:eastAsia="Arial" w:hAnsi="Arial"/>
          <w:sz w:val="20"/>
          <w:szCs w:val="20"/>
        </w:rPr>
        <w:t xml:space="preserve">Activer les alertes d'erreur Vercel (Settings → Alerts) pour être notifié immédiatement en cas de crash de fonction</w:t>
      </w:r>
    </w:p>
    <w:p>
      <w:pPr>
        <w:pStyle w:val="ListParagraph"/>
        <w:numPr>
          <w:ilvl w:val="0"/>
          <w:numId w:val="3"/>
        </w:numPr>
        <w:spacing w:before="40" w:after="80"/>
      </w:pPr>
      <w:r>
        <w:rPr>
          <w:rFonts w:ascii="Arial" w:cs="Arial" w:eastAsia="Arial" w:hAnsi="Arial"/>
          <w:sz w:val="20"/>
          <w:szCs w:val="20"/>
        </w:rPr>
        <w:t xml:space="preserve">Consulter régulièrement Vercel → Functions → Logs pour surveiller les erreurs backend en production</w:t>
      </w:r>
    </w:p>
    <w:p>
      <w:pPr>
        <w:spacing w:before="120" w:after="0"/>
      </w:pPr>
      <w:r>
        <w:t xml:space="preserve"/>
      </w:r>
    </w:p>
    <w:p>
      <w:pPr>
        <w:pBdr>
          <w:bottom w:val="single" w:color="BDC3C7" w:sz="4" w:space="1"/>
        </w:pBdr>
        <w:spacing w:before="160" w:after="160"/>
      </w:pPr>
      <w:r>
        <w:t xml:space="preserve"/>
      </w:r>
    </w:p>
    <w:p>
      <w:pPr>
        <w:spacing w:before="120" w:after="60"/>
        <w:jc w:val="center"/>
      </w:pPr>
      <w:r>
        <w:rPr>
          <w:rFonts w:ascii="Arial" w:cs="Arial" w:eastAsia="Arial" w:hAnsi="Arial"/>
          <w:i/>
          <w:iCs/>
          <w:color w:val="7F8C8D"/>
          <w:sz w:val="18"/>
          <w:szCs w:val="18"/>
        </w:rPr>
        <w:t xml:space="preserve">Rapport généré par l'Assistant de Direction — Mano Verde Inc SA</w:t>
      </w:r>
    </w:p>
    <w:p>
      <w:pPr>
        <w:spacing w:before="0" w:after="0"/>
        <w:jc w:val="center"/>
      </w:pPr>
      <w:r>
        <w:rPr>
          <w:rFonts w:ascii="Arial" w:cs="Arial" w:eastAsia="Arial" w:hAnsi="Arial"/>
          <w:color w:val="BDC3C7"/>
          <w:sz w:val="17"/>
          <w:szCs w:val="17"/>
        </w:rPr>
        <w:t xml:space="preserve">Tous droits réservés © 2026 Mano Verde Inc SA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pPr>
    <w:r>
      <w:rPr>
        <w:rFonts w:ascii="Arial" w:cs="Arial" w:eastAsia="Arial" w:hAnsi="Arial"/>
        <w:color w:val="7F8C8D"/>
        <w:sz w:val="17"/>
        <w:szCs w:val="17"/>
      </w:rPr>
      <w:t xml:space="preserve">Page </w:t>
    </w:r>
    <w:r>
      <w:rPr>
        <w:rFonts w:ascii="Arial" w:cs="Arial" w:eastAsia="Arial" w:hAnsi="Arial"/>
        <w:color w:val="7F8C8D"/>
        <w:sz w:val="17"/>
        <w:szCs w:val="17"/>
      </w:rPr>
      <w:fldChar w:fldCharType="begin"/>
      <w:instrText xml:space="preserve">PAGE</w:instrText>
      <w:fldChar w:fldCharType="separate"/>
      <w:fldChar w:fldCharType="end"/>
    </w:r>
    <w:r>
      <w:rPr>
        <w:rFonts w:ascii="Arial" w:cs="Arial" w:eastAsia="Arial" w:hAnsi="Arial"/>
        <w:color w:val="7F8C8D"/>
        <w:sz w:val="17"/>
        <w:szCs w:val="17"/>
      </w:rPr>
      <w:t xml:space="preserve">  |  Rapport réservé au PDG - Alex Motho, Mano Verde Inc 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1"/>
      </w:pBdr>
    </w:pPr>
    <w:r>
      <w:rPr>
        <w:rFonts w:ascii="Arial" w:cs="Arial" w:eastAsia="Arial" w:hAnsi="Arial"/>
        <w:color w:val="7F8C8D"/>
        <w:sz w:val="18"/>
        <w:szCs w:val="18"/>
      </w:rPr>
      <w:t xml:space="preserve">MANO VERDE Inc SA  |  Diagnostic Technique TERRASOCIAL</w:t>
    </w:r>
    <w:r>
      <w:rPr>
        <w:sz w:val="18"/>
        <w:szCs w:val="18"/>
      </w:rPr>
      <w:t xml:space="preserve">	</w:t>
    </w:r>
    <w:r>
      <w:rPr>
        <w:rFonts w:ascii="Arial" w:cs="Arial" w:eastAsia="Arial" w:hAnsi="Arial"/>
        <w:b/>
        <w:bCs/>
        <w:color w:val="C0392B"/>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2026-02-22T14:38:45.922Z</dcterms:created>
  <dcterms:modified xsi:type="dcterms:W3CDTF">2026-02-22T14:38:45.922Z</dcterms:modified>
</cp:coreProperties>
</file>

<file path=docProps/custom.xml><?xml version="1.0" encoding="utf-8"?>
<Properties xmlns="http://schemas.openxmlformats.org/officeDocument/2006/custom-properties" xmlns:vt="http://schemas.openxmlformats.org/officeDocument/2006/docPropsVTypes"/>
</file>