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64"/>
        </w:rPr>
        <w:t>MANO VERDE INC SA</w:t>
      </w:r>
    </w:p>
    <w:p>
      <w:pPr>
        <w:jc w:val="left"/>
      </w:pPr>
      <w:r>
        <w:rPr>
          <w:sz w:val="24"/>
        </w:rPr>
        <w:t>Yaoundé, Cameroun</w:t>
      </w:r>
    </w:p>
    <w:p/>
    <w:p>
      <w:pPr>
        <w:pStyle w:val="Title"/>
        <w:jc w:val="center"/>
      </w:pPr>
      <w:r>
        <w:rPr>
          <w:sz w:val="56"/>
        </w:rPr>
        <w:t>CONDITIONS GÉNÉRALES DE VENTE</w:t>
      </w:r>
    </w:p>
    <w:p/>
    <w:p>
      <w:pPr>
        <w:pStyle w:val="Heading1"/>
      </w:pPr>
      <w:r>
        <w:rPr>
          <w:b/>
          <w:sz w:val="44"/>
        </w:rPr>
        <w:t>1. OBJET</w:t>
      </w:r>
    </w:p>
    <w:p>
      <w:r>
        <w:rPr>
          <w:b w:val="0"/>
          <w:sz w:val="22"/>
        </w:rPr>
        <w:t>Les présentes Conditions Générales de Vente (CGV) régissent la vente de lots de terrain par MANO VERDE INC SA aux clients. Elles s'appliquent à tout achat effectué sur la plateforme web ou directement auprès de l'entreprise.</w:t>
      </w:r>
    </w:p>
    <w:p/>
    <w:p>
      <w:pPr>
        <w:pStyle w:val="Heading1"/>
      </w:pPr>
      <w:r>
        <w:rPr>
          <w:b/>
          <w:sz w:val="44"/>
        </w:rPr>
        <w:t>2. PRIX ET CONDITIONS DE PAIEMENT</w:t>
      </w:r>
    </w:p>
    <w:p>
      <w:r>
        <w:rPr>
          <w:b w:val="0"/>
          <w:sz w:val="22"/>
        </w:rPr>
        <w:t>2.1. Les prix sont indiqués en francs CFA (XAF) et incluent les taxes applicables le cas échéant.</w:t>
      </w:r>
    </w:p>
    <w:p>
      <w:r>
        <w:rPr>
          <w:b w:val="0"/>
          <w:sz w:val="22"/>
        </w:rPr>
        <w:t>2.2. Le client s'engage à verser un acompte de 10% minimum lors de la conclusion du contrat de réservation, le solde étant échelonné sur 24 à 36 mois selon l'accord établi.</w:t>
      </w:r>
    </w:p>
    <w:p>
      <w:r>
        <w:rPr>
          <w:b w:val="0"/>
          <w:sz w:val="22"/>
        </w:rPr>
        <w:t>2.3. Les paiements peuvent s'effectuer via: Orange Money, MTN MoMo, carte bancaire, virement bancaire.</w:t>
      </w:r>
    </w:p>
    <w:p>
      <w:r>
        <w:rPr>
          <w:b/>
          <w:sz w:val="22"/>
        </w:rPr>
        <w:t>2.4. AVERTISSEMENT: CE SERVICE N'EST NI UNE BANQUE NI UNE MICROFINANCE. Les paiements échelonnés ne constituent pas un crédit bancaire.</w:t>
      </w:r>
    </w:p>
    <w:p/>
    <w:p>
      <w:pPr>
        <w:pStyle w:val="Heading1"/>
      </w:pPr>
      <w:r>
        <w:rPr>
          <w:b/>
          <w:sz w:val="44"/>
        </w:rPr>
        <w:t>3. DROIT DE RÉTRACTATION</w:t>
      </w:r>
    </w:p>
    <w:p>
      <w:r>
        <w:rPr>
          <w:b w:val="0"/>
          <w:sz w:val="22"/>
        </w:rPr>
        <w:t>3.1. Conformément à la législation camerounaise, le client dispose d'un délai de 7 jours calendaires à compter de la signature du contrat pour se rétracter sans frais ni justification.</w:t>
      </w:r>
    </w:p>
    <w:p>
      <w:r>
        <w:rPr>
          <w:b w:val="0"/>
          <w:sz w:val="22"/>
        </w:rPr>
        <w:t>3.2. Après ce délai, aucune rétractation ne sera acceptée. Tout paiement effectué reste acquis à MANO VERDE INC SA.</w:t>
      </w:r>
    </w:p>
    <w:p/>
    <w:p>
      <w:pPr>
        <w:pStyle w:val="Heading1"/>
      </w:pPr>
      <w:r>
        <w:rPr>
          <w:b/>
          <w:sz w:val="44"/>
        </w:rPr>
        <w:t>4. CLAUSE RÉSOLUTOIRE</w:t>
      </w:r>
    </w:p>
    <w:p>
      <w:r>
        <w:rPr>
          <w:b w:val="0"/>
          <w:sz w:val="22"/>
        </w:rPr>
        <w:t>4.1. En cas de non-paiement d'une échéance, MANO VERDE INC SA adressera un avertissement au client lui donnant un délai de 15 jours pour régulariser sa situation.</w:t>
      </w:r>
    </w:p>
    <w:p>
      <w:r>
        <w:rPr>
          <w:b w:val="0"/>
          <w:sz w:val="22"/>
        </w:rPr>
        <w:t>4.2. Au-delà de ce délai, MANO VERDE INC SA pourra résilier le contrat et exiger le remboursement immédiat de tous les montants dus. Le client perdra la propriété du lot et tous les acomptes versés.</w:t>
      </w:r>
    </w:p>
    <w:p/>
    <w:p>
      <w:pPr>
        <w:pStyle w:val="Heading1"/>
      </w:pPr>
      <w:r>
        <w:rPr>
          <w:b/>
          <w:sz w:val="44"/>
        </w:rPr>
        <w:t>5. JURIDICTION COMPÉTENTE</w:t>
      </w:r>
    </w:p>
    <w:p>
      <w:r>
        <w:rPr>
          <w:b w:val="0"/>
          <w:sz w:val="22"/>
        </w:rPr>
        <w:t>5.1. Tout différend relatif à la vente de lots sera soumis à la juridiction exclusive des Tribunaux de Yaoundé, Cameroun.</w:t>
      </w:r>
    </w:p>
    <w:p/>
    <w:p>
      <w:pPr>
        <w:pStyle w:val="Heading1"/>
      </w:pPr>
      <w:r>
        <w:rPr>
          <w:b/>
          <w:sz w:val="44"/>
        </w:rPr>
        <w:t>6. MODIFICATION DES CGV</w:t>
      </w:r>
    </w:p>
    <w:p>
      <w:r>
        <w:rPr>
          <w:b w:val="0"/>
          <w:sz w:val="22"/>
        </w:rPr>
        <w:t>MANO VERDE INC SA se réserve le droit de modifier les présentes CGV à tout moment. Les modifications seront communiquées aux clients par email ou publication sur le site web.</w:t>
      </w:r>
    </w:p>
    <w:p/>
    <w:p>
      <w:r>
        <w:rPr>
          <w:b w:val="0"/>
          <w:sz w:val="20"/>
        </w:rPr>
        <w:t>Dernière mise à jour: Février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